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070"/>
        <w:gridCol w:w="5804"/>
      </w:tblGrid>
      <w:tr w:rsidR="001F24E7" w:rsidRPr="009C7647" w:rsidTr="00DD0966">
        <w:trPr>
          <w:trHeight w:val="871"/>
        </w:trPr>
        <w:tc>
          <w:tcPr>
            <w:tcW w:w="4070" w:type="dxa"/>
            <w:shd w:val="clear" w:color="auto" w:fill="auto"/>
            <w:vAlign w:val="center"/>
          </w:tcPr>
          <w:p w:rsidR="001F24E7" w:rsidRPr="00423FE6" w:rsidRDefault="00712EA7" w:rsidP="00BA0DEB">
            <w:pPr>
              <w:pStyle w:val="Listecouleur-Accent11"/>
              <w:spacing w:after="0"/>
              <w:ind w:left="284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423FE6">
              <w:rPr>
                <w:rFonts w:ascii="Times New Roman" w:hAnsi="Times New Roman" w:cs="Times New Roman"/>
                <w:noProof/>
                <w:lang w:eastAsia="fr-FR"/>
              </w:rPr>
              <w:drawing>
                <wp:inline distT="0" distB="0" distL="0" distR="0" wp14:anchorId="79C3D696" wp14:editId="690C2F07">
                  <wp:extent cx="553085" cy="51816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08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F24E7" w:rsidRPr="00423FE6">
              <w:rPr>
                <w:rFonts w:ascii="Times New Roman" w:hAnsi="Times New Roman" w:cs="Times New Roman"/>
                <w:i/>
              </w:rPr>
              <w:t>INP-HB Yamoussoukro</w:t>
            </w:r>
          </w:p>
        </w:tc>
        <w:tc>
          <w:tcPr>
            <w:tcW w:w="5804" w:type="dxa"/>
            <w:shd w:val="clear" w:color="auto" w:fill="auto"/>
            <w:vAlign w:val="bottom"/>
          </w:tcPr>
          <w:p w:rsidR="001F24E7" w:rsidRPr="00423FE6" w:rsidRDefault="001F24E7" w:rsidP="006C0143">
            <w:pPr>
              <w:pStyle w:val="Listecouleur-Accent11"/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23FE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                         </w:t>
            </w:r>
            <w:r w:rsidR="00992849" w:rsidRPr="00423FE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BCPST 1</w:t>
            </w:r>
            <w:r w:rsidRPr="00423FE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1F24E7" w:rsidRPr="00423FE6" w:rsidRDefault="001F24E7" w:rsidP="006C0143">
            <w:pPr>
              <w:pStyle w:val="Listecouleur-Accent11"/>
              <w:spacing w:after="0"/>
              <w:jc w:val="right"/>
              <w:rPr>
                <w:rFonts w:ascii="Times New Roman" w:hAnsi="Times New Roman" w:cs="Times New Roman"/>
              </w:rPr>
            </w:pPr>
            <w:r w:rsidRPr="00423FE6">
              <w:rPr>
                <w:rFonts w:ascii="Times New Roman" w:hAnsi="Times New Roman" w:cs="Times New Roman"/>
                <w:i/>
              </w:rPr>
              <w:t xml:space="preserve">            Année scolaire 201</w:t>
            </w:r>
            <w:r w:rsidR="00992849" w:rsidRPr="00423FE6">
              <w:rPr>
                <w:rFonts w:ascii="Times New Roman" w:hAnsi="Times New Roman" w:cs="Times New Roman"/>
                <w:i/>
              </w:rPr>
              <w:t>5</w:t>
            </w:r>
            <w:r w:rsidRPr="00423FE6">
              <w:rPr>
                <w:rFonts w:ascii="Times New Roman" w:hAnsi="Times New Roman" w:cs="Times New Roman"/>
                <w:i/>
              </w:rPr>
              <w:t>-201</w:t>
            </w:r>
            <w:r w:rsidR="00992849" w:rsidRPr="00423FE6">
              <w:rPr>
                <w:rFonts w:ascii="Times New Roman" w:hAnsi="Times New Roman" w:cs="Times New Roman"/>
                <w:i/>
              </w:rPr>
              <w:t>6</w:t>
            </w:r>
          </w:p>
        </w:tc>
      </w:tr>
    </w:tbl>
    <w:p w:rsidR="0074101E" w:rsidRDefault="0074101E" w:rsidP="009B6BF1">
      <w:pPr>
        <w:jc w:val="center"/>
        <w:rPr>
          <w:rFonts w:ascii="Arial" w:hAnsi="Arial" w:cs="Arial"/>
          <w:b/>
          <w:sz w:val="48"/>
          <w:szCs w:val="48"/>
        </w:rPr>
      </w:pPr>
    </w:p>
    <w:p w:rsidR="00256D89" w:rsidRPr="00BA0DEB" w:rsidRDefault="003150B3" w:rsidP="009B6BF1">
      <w:pPr>
        <w:jc w:val="center"/>
        <w:rPr>
          <w:rFonts w:ascii="Arial" w:hAnsi="Arial" w:cs="Arial"/>
          <w:b/>
          <w:sz w:val="44"/>
          <w:szCs w:val="44"/>
        </w:rPr>
      </w:pPr>
      <w:r w:rsidRPr="00BA0DEB">
        <w:rPr>
          <w:rFonts w:ascii="Arial" w:hAnsi="Arial" w:cs="Arial"/>
          <w:b/>
          <w:sz w:val="44"/>
          <w:szCs w:val="44"/>
        </w:rPr>
        <w:t xml:space="preserve">PROGRAMME DE </w:t>
      </w:r>
      <w:r w:rsidR="00B05BB7" w:rsidRPr="00BA0DEB">
        <w:rPr>
          <w:rFonts w:ascii="Arial" w:hAnsi="Arial" w:cs="Arial"/>
          <w:b/>
          <w:sz w:val="44"/>
          <w:szCs w:val="44"/>
        </w:rPr>
        <w:t>MATHEMATIQUES</w:t>
      </w:r>
      <w:r w:rsidRPr="00BA0DEB">
        <w:rPr>
          <w:rFonts w:ascii="Arial" w:hAnsi="Arial" w:cs="Arial"/>
          <w:b/>
          <w:sz w:val="44"/>
          <w:szCs w:val="44"/>
        </w:rPr>
        <w:t xml:space="preserve"> </w:t>
      </w:r>
      <w:r w:rsidR="00992849" w:rsidRPr="00BA0DEB">
        <w:rPr>
          <w:rFonts w:ascii="Arial" w:hAnsi="Arial" w:cs="Arial"/>
          <w:b/>
          <w:sz w:val="44"/>
          <w:szCs w:val="44"/>
        </w:rPr>
        <w:t>BCPST 1</w:t>
      </w:r>
    </w:p>
    <w:p w:rsidR="00710D53" w:rsidRDefault="00710D53" w:rsidP="00631FFD">
      <w:pPr>
        <w:rPr>
          <w:rFonts w:ascii="Arial" w:hAnsi="Arial" w:cs="Arial"/>
          <w:b/>
          <w:sz w:val="32"/>
          <w:szCs w:val="32"/>
        </w:rPr>
      </w:pPr>
    </w:p>
    <w:p w:rsidR="005975D5" w:rsidRPr="00BE05C6" w:rsidRDefault="00447AB8" w:rsidP="00BA7100">
      <w:pPr>
        <w:jc w:val="center"/>
        <w:rPr>
          <w:rFonts w:ascii="Arial" w:hAnsi="Arial" w:cs="Arial"/>
          <w:b/>
          <w:color w:val="FF0000"/>
          <w:sz w:val="40"/>
          <w:szCs w:val="40"/>
        </w:rPr>
      </w:pPr>
      <w:r>
        <w:rPr>
          <w:rFonts w:ascii="Arial" w:hAnsi="Arial" w:cs="Arial"/>
          <w:b/>
          <w:color w:val="FF0000"/>
          <w:sz w:val="40"/>
          <w:szCs w:val="40"/>
        </w:rPr>
        <w:t>1</w:t>
      </w:r>
      <w:r w:rsidRPr="00447AB8">
        <w:rPr>
          <w:rFonts w:ascii="Arial" w:hAnsi="Arial" w:cs="Arial"/>
          <w:b/>
          <w:color w:val="FF0000"/>
          <w:sz w:val="40"/>
          <w:szCs w:val="40"/>
          <w:vertAlign w:val="superscript"/>
        </w:rPr>
        <w:t>er</w:t>
      </w:r>
      <w:r>
        <w:rPr>
          <w:rFonts w:ascii="Arial" w:hAnsi="Arial" w:cs="Arial"/>
          <w:b/>
          <w:color w:val="FF0000"/>
          <w:sz w:val="40"/>
          <w:szCs w:val="40"/>
        </w:rPr>
        <w:t xml:space="preserve"> SEMESTRE</w:t>
      </w:r>
    </w:p>
    <w:p w:rsidR="005975D5" w:rsidRPr="00E07B4F" w:rsidRDefault="005975D5" w:rsidP="005975D5">
      <w:pPr>
        <w:jc w:val="both"/>
        <w:rPr>
          <w:rFonts w:ascii="Arial" w:hAnsi="Arial" w:cs="Arial"/>
          <w:b/>
          <w:sz w:val="22"/>
          <w:szCs w:val="22"/>
        </w:rPr>
      </w:pPr>
    </w:p>
    <w:p w:rsidR="00B05BB7" w:rsidRDefault="00B05BB7" w:rsidP="00453CF1">
      <w:pPr>
        <w:numPr>
          <w:ilvl w:val="0"/>
          <w:numId w:val="1"/>
        </w:numPr>
        <w:spacing w:after="240"/>
        <w:ind w:left="0" w:firstLine="0"/>
        <w:jc w:val="both"/>
        <w:rPr>
          <w:rFonts w:ascii="Arial" w:hAnsi="Arial" w:cs="Arial"/>
          <w:b/>
          <w:color w:val="3333FF"/>
          <w:sz w:val="36"/>
          <w:szCs w:val="36"/>
        </w:rPr>
      </w:pPr>
      <w:r w:rsidRPr="00B05BB7">
        <w:rPr>
          <w:rFonts w:ascii="Arial" w:hAnsi="Arial" w:cs="Arial"/>
          <w:b/>
          <w:bCs/>
          <w:color w:val="3333FF"/>
          <w:sz w:val="36"/>
          <w:szCs w:val="36"/>
        </w:rPr>
        <w:t>VOCABULAIRE</w:t>
      </w:r>
      <w:r w:rsidR="0031048F">
        <w:rPr>
          <w:rFonts w:ascii="Arial" w:hAnsi="Arial" w:cs="Arial"/>
          <w:b/>
          <w:bCs/>
          <w:color w:val="3333FF"/>
          <w:sz w:val="36"/>
          <w:szCs w:val="36"/>
        </w:rPr>
        <w:t xml:space="preserve"> DE LA LOGIQUE ET DES</w:t>
      </w:r>
      <w:r w:rsidRPr="00B05BB7">
        <w:rPr>
          <w:rFonts w:ascii="Arial" w:hAnsi="Arial" w:cs="Arial"/>
          <w:b/>
          <w:bCs/>
          <w:color w:val="3333FF"/>
          <w:sz w:val="36"/>
          <w:szCs w:val="36"/>
        </w:rPr>
        <w:t xml:space="preserve"> ENSEMBLE</w:t>
      </w:r>
      <w:r w:rsidR="0031048F">
        <w:rPr>
          <w:rFonts w:ascii="Arial" w:hAnsi="Arial" w:cs="Arial"/>
          <w:b/>
          <w:bCs/>
          <w:color w:val="3333FF"/>
          <w:sz w:val="36"/>
          <w:szCs w:val="36"/>
        </w:rPr>
        <w:t>S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943"/>
        <w:gridCol w:w="4943"/>
      </w:tblGrid>
      <w:tr w:rsidR="00926FC5" w:rsidRPr="00753944" w:rsidTr="00F61651">
        <w:trPr>
          <w:trHeight w:val="259"/>
          <w:jc w:val="center"/>
        </w:trPr>
        <w:tc>
          <w:tcPr>
            <w:tcW w:w="4943" w:type="dxa"/>
          </w:tcPr>
          <w:p w:rsidR="00926FC5" w:rsidRPr="00753944" w:rsidRDefault="00926FC5" w:rsidP="004917B4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53944">
              <w:rPr>
                <w:rFonts w:ascii="Arial" w:hAnsi="Arial" w:cs="Arial"/>
                <w:b/>
                <w:sz w:val="22"/>
                <w:szCs w:val="22"/>
              </w:rPr>
              <w:t>Contenus</w:t>
            </w:r>
          </w:p>
        </w:tc>
        <w:tc>
          <w:tcPr>
            <w:tcW w:w="4943" w:type="dxa"/>
          </w:tcPr>
          <w:p w:rsidR="00926FC5" w:rsidRPr="00753944" w:rsidRDefault="00926FC5" w:rsidP="004917B4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53944">
              <w:rPr>
                <w:rFonts w:ascii="Arial" w:hAnsi="Arial" w:cs="Arial"/>
                <w:b/>
                <w:sz w:val="22"/>
                <w:szCs w:val="22"/>
              </w:rPr>
              <w:t xml:space="preserve">Commentaires </w:t>
            </w:r>
          </w:p>
        </w:tc>
      </w:tr>
      <w:tr w:rsidR="00926FC5" w:rsidRPr="00753944" w:rsidTr="00F61651">
        <w:trPr>
          <w:trHeight w:val="259"/>
          <w:jc w:val="center"/>
        </w:trPr>
        <w:tc>
          <w:tcPr>
            <w:tcW w:w="4943" w:type="dxa"/>
          </w:tcPr>
          <w:p w:rsidR="00926FC5" w:rsidRPr="00753944" w:rsidRDefault="00926FC5" w:rsidP="004917B4">
            <w:pPr>
              <w:rPr>
                <w:rFonts w:ascii="Arial" w:eastAsia="Arial Black" w:hAnsi="Arial" w:cs="Arial"/>
                <w:b/>
                <w:sz w:val="22"/>
                <w:szCs w:val="22"/>
              </w:rPr>
            </w:pPr>
            <w:r w:rsidRPr="00753944">
              <w:rPr>
                <w:rFonts w:ascii="Arial" w:hAnsi="Arial" w:cs="Arial"/>
                <w:b/>
                <w:w w:val="105"/>
                <w:sz w:val="22"/>
                <w:szCs w:val="22"/>
              </w:rPr>
              <w:t>a) Logique</w:t>
            </w:r>
            <w:r w:rsidRPr="00753944">
              <w:rPr>
                <w:rFonts w:ascii="Arial" w:hAnsi="Arial" w:cs="Arial"/>
                <w:b/>
                <w:spacing w:val="-39"/>
                <w:w w:val="105"/>
                <w:sz w:val="22"/>
                <w:szCs w:val="22"/>
              </w:rPr>
              <w:t xml:space="preserve">  </w:t>
            </w:r>
            <w:r w:rsidRPr="00753944">
              <w:rPr>
                <w:rFonts w:ascii="Arial" w:hAnsi="Arial" w:cs="Arial"/>
                <w:b/>
                <w:w w:val="105"/>
                <w:sz w:val="22"/>
                <w:szCs w:val="22"/>
              </w:rPr>
              <w:t>élémentaire</w:t>
            </w:r>
          </w:p>
        </w:tc>
        <w:tc>
          <w:tcPr>
            <w:tcW w:w="4943" w:type="dxa"/>
          </w:tcPr>
          <w:p w:rsidR="00926FC5" w:rsidRPr="00753944" w:rsidRDefault="00926FC5" w:rsidP="004917B4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26FC5" w:rsidRPr="00753944" w:rsidTr="00F61651">
        <w:trPr>
          <w:trHeight w:val="518"/>
          <w:jc w:val="center"/>
        </w:trPr>
        <w:tc>
          <w:tcPr>
            <w:tcW w:w="4943" w:type="dxa"/>
          </w:tcPr>
          <w:p w:rsidR="00926FC5" w:rsidRPr="00753944" w:rsidRDefault="00926FC5" w:rsidP="004917B4">
            <w:pPr>
              <w:rPr>
                <w:rFonts w:ascii="Arial" w:hAnsi="Arial" w:cs="Arial"/>
                <w:b/>
                <w:w w:val="105"/>
                <w:sz w:val="22"/>
                <w:szCs w:val="22"/>
              </w:rPr>
            </w:pPr>
            <w:r w:rsidRPr="00753944">
              <w:rPr>
                <w:rFonts w:ascii="Arial" w:hAnsi="Arial" w:cs="Arial"/>
                <w:sz w:val="22"/>
                <w:szCs w:val="22"/>
              </w:rPr>
              <w:t>Assertion,</w:t>
            </w:r>
            <w:r w:rsidRPr="00753944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négation,</w:t>
            </w:r>
            <w:r w:rsidRPr="00753944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«</w:t>
            </w:r>
            <w:r w:rsidRPr="00753944">
              <w:rPr>
                <w:rFonts w:ascii="Arial" w:hAnsi="Arial" w:cs="Arial"/>
                <w:spacing w:val="-25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et</w:t>
            </w:r>
            <w:r w:rsidRPr="00753944">
              <w:rPr>
                <w:rFonts w:ascii="Arial" w:hAnsi="Arial" w:cs="Arial"/>
                <w:spacing w:val="-25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»,</w:t>
            </w:r>
            <w:r w:rsidRPr="00753944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«</w:t>
            </w:r>
            <w:r w:rsidRPr="00753944">
              <w:rPr>
                <w:rFonts w:ascii="Arial" w:hAnsi="Arial" w:cs="Arial"/>
                <w:spacing w:val="-25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ou</w:t>
            </w:r>
            <w:r w:rsidRPr="00753944">
              <w:rPr>
                <w:rFonts w:ascii="Arial" w:hAnsi="Arial" w:cs="Arial"/>
                <w:spacing w:val="-25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»,</w:t>
            </w:r>
            <w:r w:rsidRPr="00753944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implication,</w:t>
            </w:r>
            <w:r w:rsidRPr="00753944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équivalence.</w:t>
            </w:r>
          </w:p>
        </w:tc>
        <w:tc>
          <w:tcPr>
            <w:tcW w:w="4943" w:type="dxa"/>
          </w:tcPr>
          <w:p w:rsidR="00926FC5" w:rsidRPr="00753944" w:rsidRDefault="00926FC5" w:rsidP="004917B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3944">
              <w:rPr>
                <w:rFonts w:ascii="Arial" w:hAnsi="Arial" w:cs="Arial"/>
                <w:sz w:val="22"/>
                <w:szCs w:val="22"/>
              </w:rPr>
              <w:t>Le principe de contraposition est</w:t>
            </w:r>
            <w:r w:rsidRPr="00753944">
              <w:rPr>
                <w:rFonts w:ascii="Arial" w:hAnsi="Arial" w:cs="Arial"/>
                <w:spacing w:val="-22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rappelé.</w:t>
            </w:r>
          </w:p>
        </w:tc>
      </w:tr>
      <w:tr w:rsidR="00926FC5" w:rsidRPr="00753944" w:rsidTr="00F61651">
        <w:trPr>
          <w:trHeight w:val="259"/>
          <w:jc w:val="center"/>
        </w:trPr>
        <w:tc>
          <w:tcPr>
            <w:tcW w:w="4943" w:type="dxa"/>
          </w:tcPr>
          <w:p w:rsidR="00926FC5" w:rsidRPr="00753944" w:rsidRDefault="00926FC5" w:rsidP="004917B4">
            <w:pPr>
              <w:rPr>
                <w:rFonts w:ascii="Arial" w:hAnsi="Arial" w:cs="Arial"/>
                <w:sz w:val="22"/>
                <w:szCs w:val="22"/>
              </w:rPr>
            </w:pPr>
            <w:r w:rsidRPr="00753944">
              <w:rPr>
                <w:rFonts w:ascii="Arial" w:hAnsi="Arial" w:cs="Arial"/>
                <w:sz w:val="22"/>
                <w:szCs w:val="22"/>
              </w:rPr>
              <w:t>Négation</w:t>
            </w:r>
            <w:r w:rsidRPr="00753944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d’un</w:t>
            </w:r>
            <w:r w:rsidRPr="00753944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«</w:t>
            </w:r>
            <w:r w:rsidRPr="00753944">
              <w:rPr>
                <w:rFonts w:ascii="Arial" w:hAnsi="Arial" w:cs="Arial"/>
                <w:spacing w:val="-21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et</w:t>
            </w:r>
            <w:r w:rsidRPr="00753944">
              <w:rPr>
                <w:rFonts w:ascii="Arial" w:hAnsi="Arial" w:cs="Arial"/>
                <w:spacing w:val="-21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»</w:t>
            </w:r>
            <w:r w:rsidRPr="00753944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et</w:t>
            </w:r>
            <w:r w:rsidRPr="00753944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d’un</w:t>
            </w:r>
            <w:r w:rsidRPr="00753944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«</w:t>
            </w:r>
            <w:r w:rsidRPr="00753944">
              <w:rPr>
                <w:rFonts w:ascii="Arial" w:hAnsi="Arial" w:cs="Arial"/>
                <w:spacing w:val="-21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ou</w:t>
            </w:r>
            <w:r w:rsidRPr="00753944">
              <w:rPr>
                <w:rFonts w:ascii="Arial" w:hAnsi="Arial" w:cs="Arial"/>
                <w:spacing w:val="-21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».</w:t>
            </w:r>
          </w:p>
        </w:tc>
        <w:tc>
          <w:tcPr>
            <w:tcW w:w="4943" w:type="dxa"/>
          </w:tcPr>
          <w:p w:rsidR="00926FC5" w:rsidRPr="00753944" w:rsidRDefault="00926FC5" w:rsidP="004917B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FC5" w:rsidRPr="00753944" w:rsidTr="00F61651">
        <w:trPr>
          <w:trHeight w:val="518"/>
          <w:jc w:val="center"/>
        </w:trPr>
        <w:tc>
          <w:tcPr>
            <w:tcW w:w="4943" w:type="dxa"/>
          </w:tcPr>
          <w:p w:rsidR="00926FC5" w:rsidRPr="00753944" w:rsidRDefault="00926FC5" w:rsidP="004917B4">
            <w:pPr>
              <w:rPr>
                <w:rFonts w:ascii="Arial" w:eastAsia="Verdana" w:hAnsi="Arial" w:cs="Arial"/>
                <w:sz w:val="22"/>
                <w:szCs w:val="22"/>
              </w:rPr>
            </w:pPr>
            <w:r w:rsidRPr="00753944">
              <w:rPr>
                <w:rFonts w:ascii="Arial" w:hAnsi="Arial" w:cs="Arial"/>
                <w:sz w:val="22"/>
                <w:szCs w:val="22"/>
              </w:rPr>
              <w:t>Distributivité</w:t>
            </w:r>
            <w:r w:rsidRPr="00753944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du</w:t>
            </w:r>
            <w:r w:rsidRPr="00753944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«</w:t>
            </w:r>
            <w:r w:rsidRPr="00753944">
              <w:rPr>
                <w:rFonts w:ascii="Arial" w:hAnsi="Arial" w:cs="Arial"/>
                <w:spacing w:val="-26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ou</w:t>
            </w:r>
            <w:r w:rsidRPr="00753944">
              <w:rPr>
                <w:rFonts w:ascii="Arial" w:hAnsi="Arial" w:cs="Arial"/>
                <w:spacing w:val="-26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»</w:t>
            </w:r>
            <w:r w:rsidRPr="00753944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sur</w:t>
            </w:r>
            <w:r w:rsidRPr="00753944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le</w:t>
            </w:r>
            <w:r w:rsidRPr="00753944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«</w:t>
            </w:r>
            <w:r w:rsidRPr="00753944">
              <w:rPr>
                <w:rFonts w:ascii="Arial" w:hAnsi="Arial" w:cs="Arial"/>
                <w:spacing w:val="-26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et</w:t>
            </w:r>
            <w:r w:rsidRPr="00753944">
              <w:rPr>
                <w:rFonts w:ascii="Arial" w:hAnsi="Arial" w:cs="Arial"/>
                <w:spacing w:val="-26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»</w:t>
            </w:r>
            <w:r w:rsidRPr="00753944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et</w:t>
            </w:r>
            <w:r w:rsidRPr="00753944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du</w:t>
            </w:r>
            <w:r w:rsidRPr="00753944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«</w:t>
            </w:r>
            <w:r w:rsidRPr="00753944">
              <w:rPr>
                <w:rFonts w:ascii="Arial" w:hAnsi="Arial" w:cs="Arial"/>
                <w:spacing w:val="-26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et</w:t>
            </w:r>
            <w:r w:rsidRPr="00753944">
              <w:rPr>
                <w:rFonts w:ascii="Arial" w:hAnsi="Arial" w:cs="Arial"/>
                <w:spacing w:val="-26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»</w:t>
            </w:r>
            <w:r w:rsidRPr="00753944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sur</w:t>
            </w:r>
            <w:r w:rsidRPr="00753944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le «</w:t>
            </w:r>
            <w:r w:rsidRPr="00753944">
              <w:rPr>
                <w:rFonts w:ascii="Arial" w:hAnsi="Arial" w:cs="Arial"/>
                <w:spacing w:val="-33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ou</w:t>
            </w:r>
            <w:r w:rsidRPr="00753944">
              <w:rPr>
                <w:rFonts w:ascii="Arial" w:hAnsi="Arial" w:cs="Arial"/>
                <w:spacing w:val="-33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».</w:t>
            </w:r>
          </w:p>
        </w:tc>
        <w:tc>
          <w:tcPr>
            <w:tcW w:w="4943" w:type="dxa"/>
          </w:tcPr>
          <w:p w:rsidR="00926FC5" w:rsidRPr="00753944" w:rsidRDefault="00926FC5" w:rsidP="004917B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FC5" w:rsidRPr="00753944" w:rsidTr="00F61651">
        <w:trPr>
          <w:trHeight w:val="259"/>
          <w:jc w:val="center"/>
        </w:trPr>
        <w:tc>
          <w:tcPr>
            <w:tcW w:w="4943" w:type="dxa"/>
          </w:tcPr>
          <w:p w:rsidR="00926FC5" w:rsidRPr="00753944" w:rsidRDefault="00926FC5" w:rsidP="004917B4">
            <w:pPr>
              <w:rPr>
                <w:rFonts w:ascii="Arial" w:eastAsia="Arial Black" w:hAnsi="Arial" w:cs="Arial"/>
                <w:b/>
                <w:sz w:val="22"/>
                <w:szCs w:val="22"/>
              </w:rPr>
            </w:pPr>
            <w:r w:rsidRPr="00753944">
              <w:rPr>
                <w:rFonts w:ascii="Arial" w:hAnsi="Arial" w:cs="Arial"/>
                <w:b/>
                <w:w w:val="105"/>
                <w:sz w:val="22"/>
                <w:szCs w:val="22"/>
              </w:rPr>
              <w:t>b)</w:t>
            </w:r>
            <w:r w:rsidRPr="00753944">
              <w:rPr>
                <w:rFonts w:ascii="Arial" w:hAnsi="Arial" w:cs="Arial"/>
                <w:b/>
                <w:spacing w:val="-32"/>
                <w:w w:val="105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b/>
                <w:w w:val="105"/>
                <w:sz w:val="22"/>
                <w:szCs w:val="22"/>
              </w:rPr>
              <w:t xml:space="preserve">Vocabulaire </w:t>
            </w:r>
            <w:r w:rsidRPr="00753944">
              <w:rPr>
                <w:rFonts w:ascii="Arial" w:hAnsi="Arial" w:cs="Arial"/>
                <w:b/>
                <w:spacing w:val="-32"/>
                <w:w w:val="105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b/>
                <w:w w:val="105"/>
                <w:sz w:val="22"/>
                <w:szCs w:val="22"/>
              </w:rPr>
              <w:t>des</w:t>
            </w:r>
            <w:r w:rsidRPr="00753944">
              <w:rPr>
                <w:rFonts w:ascii="Arial" w:hAnsi="Arial" w:cs="Arial"/>
                <w:b/>
                <w:spacing w:val="-32"/>
                <w:w w:val="105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b/>
                <w:w w:val="105"/>
                <w:sz w:val="22"/>
                <w:szCs w:val="22"/>
              </w:rPr>
              <w:t>ensembles</w:t>
            </w:r>
          </w:p>
        </w:tc>
        <w:tc>
          <w:tcPr>
            <w:tcW w:w="4943" w:type="dxa"/>
          </w:tcPr>
          <w:p w:rsidR="00926FC5" w:rsidRPr="00753944" w:rsidRDefault="00926FC5" w:rsidP="004917B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FC5" w:rsidRPr="00753944" w:rsidTr="00F61651">
        <w:trPr>
          <w:trHeight w:val="259"/>
          <w:jc w:val="center"/>
        </w:trPr>
        <w:tc>
          <w:tcPr>
            <w:tcW w:w="4943" w:type="dxa"/>
          </w:tcPr>
          <w:p w:rsidR="00926FC5" w:rsidRPr="00753944" w:rsidRDefault="00926FC5" w:rsidP="004917B4">
            <w:pPr>
              <w:rPr>
                <w:rFonts w:ascii="Arial" w:hAnsi="Arial" w:cs="Arial"/>
                <w:b/>
                <w:w w:val="105"/>
                <w:sz w:val="22"/>
                <w:szCs w:val="22"/>
              </w:rPr>
            </w:pPr>
            <w:r w:rsidRPr="00753944">
              <w:rPr>
                <w:rFonts w:ascii="Arial" w:hAnsi="Arial" w:cs="Arial"/>
                <w:sz w:val="22"/>
                <w:szCs w:val="22"/>
              </w:rPr>
              <w:t>Ensemble, élément,</w:t>
            </w:r>
            <w:r w:rsidRPr="00753944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appartenance.</w:t>
            </w:r>
          </w:p>
        </w:tc>
        <w:tc>
          <w:tcPr>
            <w:tcW w:w="4943" w:type="dxa"/>
          </w:tcPr>
          <w:p w:rsidR="00926FC5" w:rsidRPr="00753944" w:rsidRDefault="00926FC5" w:rsidP="004917B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FC5" w:rsidRPr="00753944" w:rsidTr="00F61651">
        <w:trPr>
          <w:trHeight w:val="511"/>
          <w:jc w:val="center"/>
        </w:trPr>
        <w:tc>
          <w:tcPr>
            <w:tcW w:w="4943" w:type="dxa"/>
          </w:tcPr>
          <w:p w:rsidR="00926FC5" w:rsidRPr="00753944" w:rsidRDefault="00926FC5" w:rsidP="004917B4">
            <w:pPr>
              <w:rPr>
                <w:rFonts w:ascii="Arial" w:eastAsia="Verdana" w:hAnsi="Arial" w:cs="Arial"/>
                <w:sz w:val="22"/>
                <w:szCs w:val="22"/>
              </w:rPr>
            </w:pPr>
            <w:r w:rsidRPr="00753944">
              <w:rPr>
                <w:rFonts w:ascii="Arial" w:hAnsi="Arial" w:cs="Arial"/>
                <w:sz w:val="22"/>
                <w:szCs w:val="22"/>
              </w:rPr>
              <w:t>Sous-ensemble</w:t>
            </w:r>
            <w:r w:rsidRPr="00753944">
              <w:rPr>
                <w:rFonts w:ascii="Arial" w:hAnsi="Arial" w:cs="Arial"/>
                <w:spacing w:val="-33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(ou</w:t>
            </w:r>
            <w:r w:rsidRPr="00753944">
              <w:rPr>
                <w:rFonts w:ascii="Arial" w:hAnsi="Arial" w:cs="Arial"/>
                <w:spacing w:val="-33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partie),</w:t>
            </w:r>
            <w:r w:rsidRPr="00753944">
              <w:rPr>
                <w:rFonts w:ascii="Arial" w:hAnsi="Arial" w:cs="Arial"/>
                <w:spacing w:val="-33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inclusion.</w:t>
            </w:r>
            <w:r w:rsidRPr="00753944">
              <w:rPr>
                <w:rFonts w:ascii="Arial" w:hAnsi="Arial" w:cs="Arial"/>
                <w:spacing w:val="-33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Réunion.</w:t>
            </w:r>
            <w:r w:rsidRPr="00753944">
              <w:rPr>
                <w:rFonts w:ascii="Arial" w:hAnsi="Arial" w:cs="Arial"/>
                <w:spacing w:val="-33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pacing w:val="-3"/>
                <w:sz w:val="22"/>
                <w:szCs w:val="22"/>
              </w:rPr>
              <w:t>Inter</w:t>
            </w:r>
            <w:r w:rsidRPr="00753944">
              <w:rPr>
                <w:rFonts w:ascii="Arial" w:hAnsi="Arial" w:cs="Arial"/>
                <w:sz w:val="22"/>
                <w:szCs w:val="22"/>
              </w:rPr>
              <w:t>section.</w:t>
            </w:r>
            <w:r w:rsidRPr="00753944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Complémentaire.</w:t>
            </w:r>
          </w:p>
        </w:tc>
        <w:tc>
          <w:tcPr>
            <w:tcW w:w="4943" w:type="dxa"/>
          </w:tcPr>
          <w:p w:rsidR="00926FC5" w:rsidRPr="00753944" w:rsidRDefault="00926FC5" w:rsidP="004917B4">
            <w:pPr>
              <w:rPr>
                <w:rFonts w:ascii="Arial" w:eastAsia="Verdana" w:hAnsi="Arial" w:cs="Arial"/>
                <w:sz w:val="22"/>
                <w:szCs w:val="22"/>
              </w:rPr>
            </w:pPr>
            <w:r w:rsidRPr="00753944">
              <w:rPr>
                <w:rFonts w:ascii="Arial" w:hAnsi="Arial" w:cs="Arial"/>
                <w:sz w:val="22"/>
                <w:szCs w:val="22"/>
              </w:rPr>
              <w:t>On se limite aux unions et intersections</w:t>
            </w:r>
            <w:r w:rsidRPr="00753944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finies.</w:t>
            </w:r>
          </w:p>
          <w:p w:rsidR="00926FC5" w:rsidRPr="00753944" w:rsidRDefault="00926FC5" w:rsidP="004917B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FC5" w:rsidRPr="00753944" w:rsidTr="00F61651">
        <w:trPr>
          <w:trHeight w:val="693"/>
          <w:jc w:val="center"/>
        </w:trPr>
        <w:tc>
          <w:tcPr>
            <w:tcW w:w="4943" w:type="dxa"/>
          </w:tcPr>
          <w:p w:rsidR="00926FC5" w:rsidRPr="00753944" w:rsidRDefault="00926FC5" w:rsidP="004917B4">
            <w:pPr>
              <w:rPr>
                <w:rFonts w:ascii="Arial" w:hAnsi="Arial" w:cs="Arial"/>
                <w:sz w:val="22"/>
                <w:szCs w:val="22"/>
              </w:rPr>
            </w:pPr>
            <w:r w:rsidRPr="00753944">
              <w:rPr>
                <w:rFonts w:ascii="Arial" w:hAnsi="Arial" w:cs="Arial"/>
                <w:sz w:val="22"/>
                <w:szCs w:val="22"/>
              </w:rPr>
              <w:t>Complémentaire d’une union et d’une</w:t>
            </w:r>
            <w:r w:rsidRPr="00753944">
              <w:rPr>
                <w:rFonts w:ascii="Arial" w:hAnsi="Arial" w:cs="Arial"/>
                <w:spacing w:val="32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intersection,</w:t>
            </w:r>
            <w:r w:rsidRPr="00753944">
              <w:rPr>
                <w:rFonts w:ascii="Arial" w:hAnsi="Arial" w:cs="Arial"/>
                <w:w w:val="99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distributivité</w:t>
            </w:r>
            <w:r w:rsidRPr="00753944">
              <w:rPr>
                <w:rFonts w:ascii="Arial" w:hAnsi="Arial" w:cs="Arial"/>
                <w:spacing w:val="-20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de</w:t>
            </w:r>
            <w:r w:rsidRPr="00753944">
              <w:rPr>
                <w:rFonts w:ascii="Arial" w:hAnsi="Arial" w:cs="Arial"/>
                <w:spacing w:val="-18"/>
                <w:sz w:val="22"/>
                <w:szCs w:val="22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="Meiryo" w:hAnsi="Cambria Math" w:cs="Arial"/>
                  <w:sz w:val="22"/>
                  <w:szCs w:val="22"/>
                </w:rPr>
                <m:t>∪</m:t>
              </m:r>
            </m:oMath>
            <w:r w:rsidRPr="00753944">
              <w:rPr>
                <w:rFonts w:ascii="Arial" w:eastAsia="Meiryo" w:hAnsi="Arial" w:cs="Arial"/>
                <w:b/>
                <w:bCs/>
                <w:i/>
                <w:spacing w:val="-14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sur</w:t>
            </w:r>
            <w:r w:rsidRPr="00753944">
              <w:rPr>
                <w:rFonts w:ascii="Arial" w:hAnsi="Arial" w:cs="Arial"/>
                <w:spacing w:val="-18"/>
                <w:sz w:val="22"/>
                <w:szCs w:val="22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="Meiryo" w:hAnsi="Cambria Math" w:cs="Arial"/>
                  <w:sz w:val="22"/>
                  <w:szCs w:val="22"/>
                </w:rPr>
                <m:t>∩</m:t>
              </m:r>
            </m:oMath>
            <w:r w:rsidRPr="00753944">
              <w:rPr>
                <w:rFonts w:ascii="Arial" w:eastAsia="Meiryo" w:hAnsi="Arial" w:cs="Arial"/>
                <w:b/>
                <w:bCs/>
                <w:i/>
                <w:spacing w:val="-14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et</w:t>
            </w:r>
            <w:r w:rsidRPr="00753944">
              <w:rPr>
                <w:rFonts w:ascii="Arial" w:hAnsi="Arial" w:cs="Arial"/>
                <w:spacing w:val="-20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de</w:t>
            </w:r>
            <w:r w:rsidRPr="00753944">
              <w:rPr>
                <w:rFonts w:ascii="Arial" w:hAnsi="Arial" w:cs="Arial"/>
                <w:spacing w:val="-18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sur</w:t>
            </w:r>
            <m:oMath>
              <m:r>
                <m:rPr>
                  <m:sty m:val="bi"/>
                </m:rPr>
                <w:rPr>
                  <w:rFonts w:ascii="Cambria Math" w:eastAsia="Meiryo" w:hAnsi="Cambria Math" w:cs="Arial"/>
                  <w:sz w:val="22"/>
                  <w:szCs w:val="22"/>
                </w:rPr>
                <m:t>∪</m:t>
              </m:r>
            </m:oMath>
            <w:r w:rsidRPr="0075394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943" w:type="dxa"/>
          </w:tcPr>
          <w:p w:rsidR="00926FC5" w:rsidRPr="00753944" w:rsidRDefault="00926FC5" w:rsidP="004917B4">
            <w:pPr>
              <w:spacing w:before="14"/>
              <w:ind w:left="56"/>
              <w:jc w:val="both"/>
              <w:rPr>
                <w:rFonts w:ascii="Arial" w:eastAsia="Verdana" w:hAnsi="Arial" w:cs="Arial"/>
              </w:rPr>
            </w:pPr>
            <w:r w:rsidRPr="00753944">
              <w:rPr>
                <w:rFonts w:ascii="Arial" w:eastAsia="Verdana" w:hAnsi="Arial" w:cs="Arial"/>
                <w:color w:val="231F20"/>
              </w:rPr>
              <w:t xml:space="preserve">Le complémentaire d’une partie </w:t>
            </w:r>
            <w:r w:rsidRPr="00753944">
              <w:rPr>
                <w:rFonts w:ascii="Arial" w:eastAsia="Calibri" w:hAnsi="Arial" w:cs="Arial"/>
                <w:i/>
                <w:color w:val="231F20"/>
              </w:rPr>
              <w:t xml:space="preserve">A  </w:t>
            </w:r>
            <w:r w:rsidRPr="00753944">
              <w:rPr>
                <w:rFonts w:ascii="Arial" w:eastAsia="Verdana" w:hAnsi="Arial" w:cs="Arial"/>
                <w:color w:val="231F20"/>
              </w:rPr>
              <w:t>est</w:t>
            </w:r>
            <w:r w:rsidRPr="00753944">
              <w:rPr>
                <w:rFonts w:ascii="Arial" w:eastAsia="Verdana" w:hAnsi="Arial" w:cs="Arial"/>
                <w:color w:val="231F20"/>
                <w:spacing w:val="-13"/>
              </w:rPr>
              <w:t xml:space="preserve"> </w:t>
            </w:r>
            <w:r w:rsidRPr="00753944">
              <w:rPr>
                <w:rFonts w:ascii="Arial" w:eastAsia="Verdana" w:hAnsi="Arial" w:cs="Arial"/>
                <w:color w:val="231F20"/>
              </w:rPr>
              <w:t>noté</w:t>
            </w:r>
            <m:oMath>
              <m:acc>
                <m:accPr>
                  <m:chr m:val="̅"/>
                  <m:ctrlPr>
                    <w:rPr>
                      <w:rFonts w:ascii="Cambria Math" w:eastAsia="Verdana" w:hAnsi="Cambria Math" w:cs="Arial"/>
                      <w:i/>
                      <w:color w:val="231F20"/>
                    </w:rPr>
                  </m:ctrlPr>
                </m:accPr>
                <m:e>
                  <m:r>
                    <w:rPr>
                      <w:rFonts w:ascii="Cambria Math" w:eastAsia="Verdana" w:hAnsi="Cambria Math" w:cs="Arial"/>
                      <w:color w:val="231F20"/>
                    </w:rPr>
                    <m:t>A</m:t>
                  </m:r>
                </m:e>
              </m:acc>
              <m:r>
                <w:rPr>
                  <w:rFonts w:ascii="Cambria Math" w:hAnsi="Cambria Math" w:cs="Arial"/>
                </w:rPr>
                <m:t>.</m:t>
              </m:r>
            </m:oMath>
          </w:p>
        </w:tc>
      </w:tr>
      <w:tr w:rsidR="00926FC5" w:rsidRPr="00753944" w:rsidTr="00F61651">
        <w:trPr>
          <w:trHeight w:val="574"/>
          <w:jc w:val="center"/>
        </w:trPr>
        <w:tc>
          <w:tcPr>
            <w:tcW w:w="4943" w:type="dxa"/>
          </w:tcPr>
          <w:p w:rsidR="00926FC5" w:rsidRPr="00753944" w:rsidRDefault="00926FC5" w:rsidP="004917B4">
            <w:pPr>
              <w:rPr>
                <w:rFonts w:ascii="Arial" w:hAnsi="Arial" w:cs="Arial"/>
                <w:sz w:val="22"/>
                <w:szCs w:val="22"/>
              </w:rPr>
            </w:pPr>
            <w:r w:rsidRPr="00753944">
              <w:rPr>
                <w:rFonts w:ascii="Arial" w:hAnsi="Arial" w:cs="Arial"/>
                <w:sz w:val="22"/>
                <w:szCs w:val="22"/>
              </w:rPr>
              <w:t xml:space="preserve">Couple, </w:t>
            </w:r>
            <w:r w:rsidRPr="00753944">
              <w:rPr>
                <w:rFonts w:ascii="Arial" w:hAnsi="Arial" w:cs="Arial"/>
                <w:i/>
                <w:sz w:val="22"/>
                <w:szCs w:val="22"/>
              </w:rPr>
              <w:t>n</w:t>
            </w:r>
            <w:r w:rsidRPr="00753944">
              <w:rPr>
                <w:rFonts w:ascii="Arial" w:hAnsi="Arial" w:cs="Arial"/>
                <w:sz w:val="22"/>
                <w:szCs w:val="22"/>
              </w:rPr>
              <w:t>-uplet. Produit</w:t>
            </w:r>
            <w:r w:rsidRPr="00753944">
              <w:rPr>
                <w:rFonts w:ascii="Arial" w:hAnsi="Arial" w:cs="Arial"/>
                <w:spacing w:val="-38"/>
                <w:sz w:val="22"/>
                <w:szCs w:val="22"/>
              </w:rPr>
              <w:t xml:space="preserve">  </w:t>
            </w:r>
            <w:r w:rsidRPr="00753944">
              <w:rPr>
                <w:rFonts w:ascii="Arial" w:hAnsi="Arial" w:cs="Arial"/>
                <w:sz w:val="22"/>
                <w:szCs w:val="22"/>
              </w:rPr>
              <w:t>cartésien.</w:t>
            </w:r>
          </w:p>
        </w:tc>
        <w:tc>
          <w:tcPr>
            <w:tcW w:w="4943" w:type="dxa"/>
          </w:tcPr>
          <w:p w:rsidR="00926FC5" w:rsidRPr="00753944" w:rsidRDefault="00926FC5" w:rsidP="004917B4">
            <w:pPr>
              <w:rPr>
                <w:rFonts w:ascii="Arial" w:hAnsi="Arial" w:cs="Arial"/>
                <w:sz w:val="22"/>
                <w:szCs w:val="22"/>
              </w:rPr>
            </w:pPr>
            <w:r w:rsidRPr="00753944">
              <w:rPr>
                <w:rFonts w:ascii="Arial" w:hAnsi="Arial" w:cs="Arial"/>
                <w:sz w:val="22"/>
                <w:szCs w:val="22"/>
              </w:rPr>
              <w:t>Un</w:t>
            </w:r>
            <w:r w:rsidRPr="00753944">
              <w:rPr>
                <w:rFonts w:ascii="Arial" w:hAnsi="Arial" w:cs="Arial"/>
                <w:spacing w:val="27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élément</w:t>
            </w:r>
            <w:r w:rsidRPr="00753944">
              <w:rPr>
                <w:rFonts w:ascii="Arial" w:hAnsi="Arial" w:cs="Arial"/>
                <w:spacing w:val="27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de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E</m:t>
                  </m:r>
                </m:e>
                <m:sup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p</m:t>
                  </m:r>
                </m:sup>
              </m:sSup>
            </m:oMath>
            <w:r w:rsidRPr="00753944">
              <w:rPr>
                <w:rFonts w:ascii="Arial" w:hAnsi="Arial" w:cs="Arial"/>
                <w:sz w:val="22"/>
                <w:szCs w:val="22"/>
              </w:rPr>
              <w:t>sera</w:t>
            </w:r>
            <w:r w:rsidRPr="00753944">
              <w:rPr>
                <w:rFonts w:ascii="Arial" w:hAnsi="Arial" w:cs="Arial"/>
                <w:spacing w:val="27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appelé</w:t>
            </w:r>
            <w:r w:rsidRPr="00753944">
              <w:rPr>
                <w:rFonts w:ascii="Arial" w:hAnsi="Arial" w:cs="Arial"/>
                <w:spacing w:val="27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une</w:t>
            </w:r>
            <w:r w:rsidRPr="00753944">
              <w:rPr>
                <w:rFonts w:ascii="Arial" w:hAnsi="Arial" w:cs="Arial"/>
                <w:spacing w:val="29"/>
                <w:sz w:val="22"/>
                <w:szCs w:val="22"/>
              </w:rPr>
              <w:t xml:space="preserve"> </w:t>
            </w:r>
            <w:r w:rsidRPr="00753944">
              <w:rPr>
                <w:rFonts w:ascii="Arial" w:eastAsia="Calibri" w:hAnsi="Arial" w:cs="Arial"/>
                <w:i/>
                <w:sz w:val="22"/>
                <w:szCs w:val="22"/>
              </w:rPr>
              <w:t>p</w:t>
            </w:r>
            <w:r w:rsidRPr="00753944">
              <w:rPr>
                <w:rFonts w:ascii="Arial" w:hAnsi="Arial" w:cs="Arial"/>
                <w:sz w:val="22"/>
                <w:szCs w:val="22"/>
              </w:rPr>
              <w:t>-liste</w:t>
            </w:r>
            <w:r w:rsidRPr="00753944">
              <w:rPr>
                <w:rFonts w:ascii="Arial" w:hAnsi="Arial" w:cs="Arial"/>
                <w:spacing w:val="-69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d’éléments de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</m:t>
              </m:r>
              <m:r>
                <w:rPr>
                  <w:rFonts w:ascii="Cambria Math" w:eastAsia="Calibri" w:hAnsi="Cambria Math" w:cs="Arial"/>
                  <w:sz w:val="22"/>
                  <w:szCs w:val="22"/>
                </w:rPr>
                <m:t>E</m:t>
              </m:r>
            </m:oMath>
            <w:r w:rsidRPr="00753944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26FC5" w:rsidRPr="00753944" w:rsidTr="00F61651">
        <w:trPr>
          <w:trHeight w:val="574"/>
          <w:jc w:val="center"/>
        </w:trPr>
        <w:tc>
          <w:tcPr>
            <w:tcW w:w="4943" w:type="dxa"/>
          </w:tcPr>
          <w:p w:rsidR="00926FC5" w:rsidRPr="00753944" w:rsidRDefault="00926FC5" w:rsidP="004917B4">
            <w:pPr>
              <w:rPr>
                <w:rFonts w:ascii="Arial" w:hAnsi="Arial" w:cs="Arial"/>
                <w:sz w:val="22"/>
                <w:szCs w:val="22"/>
              </w:rPr>
            </w:pPr>
            <w:r w:rsidRPr="00753944">
              <w:rPr>
                <w:rFonts w:ascii="Arial" w:hAnsi="Arial" w:cs="Arial"/>
                <w:sz w:val="22"/>
                <w:szCs w:val="22"/>
              </w:rPr>
              <w:t>Quantificateurs universel et</w:t>
            </w:r>
            <w:r w:rsidRPr="00753944">
              <w:rPr>
                <w:rFonts w:ascii="Arial" w:hAnsi="Arial" w:cs="Arial"/>
                <w:spacing w:val="-21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existentiel.</w:t>
            </w:r>
            <w:r w:rsidRPr="00753944">
              <w:rPr>
                <w:rFonts w:ascii="Arial" w:hAnsi="Arial" w:cs="Arial"/>
                <w:w w:val="99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Négation d’une assertion</w:t>
            </w:r>
            <w:r w:rsidRPr="00753944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quantifiée.</w:t>
            </w:r>
          </w:p>
        </w:tc>
        <w:tc>
          <w:tcPr>
            <w:tcW w:w="4943" w:type="dxa"/>
          </w:tcPr>
          <w:p w:rsidR="00926FC5" w:rsidRPr="00753944" w:rsidRDefault="00926FC5" w:rsidP="004917B4">
            <w:pPr>
              <w:rPr>
                <w:rFonts w:ascii="Arial" w:hAnsi="Arial" w:cs="Arial"/>
                <w:sz w:val="22"/>
                <w:szCs w:val="22"/>
              </w:rPr>
            </w:pPr>
            <w:r w:rsidRPr="00753944">
              <w:rPr>
                <w:rFonts w:ascii="Arial" w:hAnsi="Arial" w:cs="Arial"/>
                <w:sz w:val="22"/>
                <w:szCs w:val="22"/>
              </w:rPr>
              <w:t>Ces éléments, présentés dans les</w:t>
            </w:r>
            <w:r w:rsidRPr="00753944">
              <w:rPr>
                <w:rFonts w:ascii="Arial" w:hAnsi="Arial" w:cs="Arial"/>
                <w:spacing w:val="55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classes</w:t>
            </w:r>
            <w:r w:rsidRPr="00753944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antérieures, sont repris afin de viser</w:t>
            </w:r>
            <w:r w:rsidRPr="00753944">
              <w:rPr>
                <w:rFonts w:ascii="Arial" w:hAnsi="Arial" w:cs="Arial"/>
                <w:spacing w:val="27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une expression mathématique précise.</w:t>
            </w:r>
            <w:r w:rsidRPr="00753944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L’usage</w:t>
            </w:r>
            <w:r w:rsidRPr="00753944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des quantificateurs hors des énoncés</w:t>
            </w:r>
            <w:r w:rsidRPr="00753944">
              <w:rPr>
                <w:rFonts w:ascii="Arial" w:hAnsi="Arial" w:cs="Arial"/>
                <w:spacing w:val="69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mathématiques est à</w:t>
            </w:r>
            <w:r w:rsidRPr="00753944">
              <w:rPr>
                <w:rFonts w:ascii="Arial" w:hAnsi="Arial" w:cs="Arial"/>
                <w:spacing w:val="-33"/>
                <w:sz w:val="22"/>
                <w:szCs w:val="22"/>
              </w:rPr>
              <w:t xml:space="preserve"> </w:t>
            </w:r>
            <w:r w:rsidRPr="00753944">
              <w:rPr>
                <w:rFonts w:ascii="Arial" w:hAnsi="Arial" w:cs="Arial"/>
                <w:sz w:val="22"/>
                <w:szCs w:val="22"/>
              </w:rPr>
              <w:t>proscrire.</w:t>
            </w:r>
          </w:p>
        </w:tc>
      </w:tr>
    </w:tbl>
    <w:p w:rsidR="00B05BB7" w:rsidRPr="00B05BB7" w:rsidRDefault="00B05BB7" w:rsidP="00C33DF4">
      <w:pPr>
        <w:jc w:val="both"/>
        <w:rPr>
          <w:rFonts w:ascii="Arial" w:hAnsi="Arial" w:cs="Arial"/>
          <w:b/>
          <w:color w:val="3333FF"/>
          <w:sz w:val="36"/>
          <w:szCs w:val="36"/>
        </w:rPr>
      </w:pPr>
    </w:p>
    <w:p w:rsidR="00A55FCA" w:rsidRPr="00684939" w:rsidRDefault="00684939" w:rsidP="00A55FCA">
      <w:pPr>
        <w:numPr>
          <w:ilvl w:val="0"/>
          <w:numId w:val="1"/>
        </w:numPr>
        <w:spacing w:after="240"/>
        <w:jc w:val="both"/>
        <w:rPr>
          <w:rFonts w:ascii="Arial" w:hAnsi="Arial" w:cs="Arial"/>
          <w:b/>
          <w:color w:val="0000FF"/>
          <w:sz w:val="36"/>
          <w:szCs w:val="36"/>
        </w:rPr>
      </w:pPr>
      <w:r w:rsidRPr="00684939">
        <w:rPr>
          <w:rFonts w:ascii="Arial" w:eastAsia="Calibri" w:hAnsi="Arial" w:cs="Arial"/>
          <w:b/>
          <w:color w:val="0000FF"/>
          <w:sz w:val="36"/>
          <w:szCs w:val="36"/>
          <w:lang w:eastAsia="en-US"/>
        </w:rPr>
        <w:t>NOMBRES</w:t>
      </w:r>
    </w:p>
    <w:p w:rsidR="00A55FCA" w:rsidRPr="00A55FCA" w:rsidRDefault="00A55FCA" w:rsidP="00A55FCA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A55FCA">
        <w:rPr>
          <w:rFonts w:ascii="Arial" w:eastAsia="Calibri" w:hAnsi="Arial" w:cs="Arial"/>
          <w:sz w:val="22"/>
          <w:szCs w:val="22"/>
          <w:lang w:eastAsia="en-US"/>
        </w:rPr>
        <w:t>L’objectif de ce chapitre est de consolider et de compléter les acquis des classes</w:t>
      </w:r>
      <w:r w:rsidRPr="00A55FCA">
        <w:rPr>
          <w:rFonts w:ascii="Arial" w:eastAsia="Calibri" w:hAnsi="Arial" w:cs="Arial"/>
          <w:spacing w:val="2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antérieures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afin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que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ces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outils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soient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familiers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aux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étudiants.</w:t>
      </w:r>
    </w:p>
    <w:p w:rsidR="00A55FCA" w:rsidRPr="00A55FCA" w:rsidRDefault="00A55FCA" w:rsidP="00A55FCA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A55FCA">
        <w:rPr>
          <w:rFonts w:ascii="Arial" w:eastAsia="Calibri" w:hAnsi="Arial" w:cs="Arial"/>
          <w:sz w:val="22"/>
          <w:szCs w:val="22"/>
          <w:lang w:eastAsia="en-US"/>
        </w:rPr>
        <w:t>Les</w:t>
      </w:r>
      <w:r w:rsidRPr="00A55FCA">
        <w:rPr>
          <w:rFonts w:ascii="Arial" w:eastAsia="Calibri" w:hAnsi="Arial" w:cs="Arial"/>
          <w:spacing w:val="-13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ensembles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b/>
          <w:sz w:val="22"/>
          <w:szCs w:val="22"/>
          <w:lang w:eastAsia="en-US"/>
        </w:rPr>
        <w:t>N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,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b/>
          <w:sz w:val="22"/>
          <w:szCs w:val="22"/>
          <w:lang w:eastAsia="en-US"/>
        </w:rPr>
        <w:t>Z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,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b/>
          <w:sz w:val="22"/>
          <w:szCs w:val="22"/>
          <w:lang w:eastAsia="en-US"/>
        </w:rPr>
        <w:t>Q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,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b/>
          <w:sz w:val="22"/>
          <w:szCs w:val="22"/>
          <w:lang w:eastAsia="en-US"/>
        </w:rPr>
        <w:t>R</w:t>
      </w:r>
      <w:r w:rsidRPr="00A55FCA">
        <w:rPr>
          <w:rFonts w:ascii="Arial" w:eastAsia="Calibri" w:hAnsi="Arial" w:cs="Arial"/>
          <w:b/>
          <w:spacing w:val="-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et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b/>
          <w:sz w:val="22"/>
          <w:szCs w:val="22"/>
          <w:lang w:eastAsia="en-US"/>
        </w:rPr>
        <w:t>C</w:t>
      </w:r>
      <w:r w:rsidRPr="00A55FCA">
        <w:rPr>
          <w:rFonts w:ascii="Arial" w:eastAsia="Calibri" w:hAnsi="Arial" w:cs="Arial"/>
          <w:b/>
          <w:spacing w:val="-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sont</w:t>
      </w:r>
      <w:r w:rsidRPr="00A55FCA">
        <w:rPr>
          <w:rFonts w:ascii="Arial" w:eastAsia="Calibri" w:hAnsi="Arial" w:cs="Arial"/>
          <w:spacing w:val="-13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supposés</w:t>
      </w:r>
      <w:r w:rsidRPr="00A55FCA">
        <w:rPr>
          <w:rFonts w:ascii="Arial" w:eastAsia="Calibri" w:hAnsi="Arial" w:cs="Arial"/>
          <w:spacing w:val="-13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connus.</w:t>
      </w:r>
    </w:p>
    <w:tbl>
      <w:tblPr>
        <w:tblStyle w:val="Grilledutableau1"/>
        <w:tblW w:w="0" w:type="auto"/>
        <w:jc w:val="center"/>
        <w:tblInd w:w="-548" w:type="dxa"/>
        <w:tblLook w:val="04A0" w:firstRow="1" w:lastRow="0" w:firstColumn="1" w:lastColumn="0" w:noHBand="0" w:noVBand="1"/>
      </w:tblPr>
      <w:tblGrid>
        <w:gridCol w:w="4929"/>
        <w:gridCol w:w="4815"/>
      </w:tblGrid>
      <w:tr w:rsidR="00A55FCA" w:rsidRPr="00A55FCA" w:rsidTr="00961F2D">
        <w:trPr>
          <w:trHeight w:val="42"/>
          <w:jc w:val="center"/>
        </w:trPr>
        <w:tc>
          <w:tcPr>
            <w:tcW w:w="4929" w:type="dxa"/>
          </w:tcPr>
          <w:p w:rsidR="00A55FCA" w:rsidRPr="00C00139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00139">
              <w:rPr>
                <w:rFonts w:ascii="Arial" w:hAnsi="Arial" w:cs="Arial"/>
                <w:b/>
                <w:sz w:val="22"/>
                <w:szCs w:val="22"/>
              </w:rPr>
              <w:t>Contenus</w:t>
            </w:r>
          </w:p>
        </w:tc>
        <w:tc>
          <w:tcPr>
            <w:tcW w:w="4815" w:type="dxa"/>
          </w:tcPr>
          <w:p w:rsidR="00A55FCA" w:rsidRPr="00C00139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00139">
              <w:rPr>
                <w:rFonts w:ascii="Arial" w:hAnsi="Arial" w:cs="Arial"/>
                <w:b/>
                <w:sz w:val="22"/>
                <w:szCs w:val="22"/>
              </w:rPr>
              <w:t xml:space="preserve">Commentaires </w:t>
            </w:r>
          </w:p>
        </w:tc>
      </w:tr>
      <w:tr w:rsidR="00A55FCA" w:rsidRPr="00A55FCA" w:rsidTr="00961F2D">
        <w:trPr>
          <w:trHeight w:val="42"/>
          <w:jc w:val="center"/>
        </w:trPr>
        <w:tc>
          <w:tcPr>
            <w:tcW w:w="4929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 xml:space="preserve">a) Nombres </w:t>
            </w:r>
            <w:r w:rsidRPr="00A55FCA">
              <w:rPr>
                <w:rFonts w:ascii="Arial" w:hAnsi="Arial" w:cs="Arial"/>
                <w:b/>
                <w:spacing w:val="-34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entiers</w:t>
            </w:r>
          </w:p>
        </w:tc>
        <w:tc>
          <w:tcPr>
            <w:tcW w:w="481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961F2D">
        <w:trPr>
          <w:trHeight w:val="166"/>
          <w:jc w:val="center"/>
        </w:trPr>
        <w:tc>
          <w:tcPr>
            <w:tcW w:w="4929" w:type="dxa"/>
          </w:tcPr>
          <w:p w:rsidR="00A55FCA" w:rsidRPr="00A55FCA" w:rsidRDefault="00A55FCA" w:rsidP="00A55FCA">
            <w:pPr>
              <w:rPr>
                <w:rFonts w:ascii="Arial" w:hAnsi="Arial" w:cs="Arial"/>
                <w:w w:val="105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Raisonnement par</w:t>
            </w:r>
            <w:r w:rsidRPr="00A55FCA">
              <w:rPr>
                <w:rFonts w:ascii="Arial" w:hAnsi="Arial" w:cs="Arial"/>
                <w:spacing w:val="-31"/>
                <w:sz w:val="22"/>
                <w:szCs w:val="22"/>
              </w:rPr>
              <w:t xml:space="preserve">   </w:t>
            </w:r>
            <w:r w:rsidRPr="00A55FCA">
              <w:rPr>
                <w:rFonts w:ascii="Arial" w:hAnsi="Arial" w:cs="Arial"/>
                <w:sz w:val="22"/>
                <w:szCs w:val="22"/>
              </w:rPr>
              <w:t>récurrence.</w:t>
            </w:r>
          </w:p>
        </w:tc>
        <w:tc>
          <w:tcPr>
            <w:tcW w:w="481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Lorsqu’un</w:t>
            </w:r>
            <w:r w:rsidRPr="00A55FCA">
              <w:rPr>
                <w:rFonts w:ascii="Arial" w:hAnsi="Arial" w:cs="Arial"/>
                <w:spacing w:val="-2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raisonnement </w:t>
            </w:r>
            <w:r w:rsidRPr="00A55FCA">
              <w:rPr>
                <w:rFonts w:ascii="Arial" w:hAnsi="Arial" w:cs="Arial"/>
                <w:spacing w:val="-2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par</w:t>
            </w:r>
            <w:r w:rsidRPr="00A55FCA">
              <w:rPr>
                <w:rFonts w:ascii="Arial" w:hAnsi="Arial" w:cs="Arial"/>
                <w:spacing w:val="-2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récurrence</w:t>
            </w:r>
            <w:r w:rsidRPr="00A55FCA">
              <w:rPr>
                <w:rFonts w:ascii="Arial" w:hAnsi="Arial" w:cs="Arial"/>
                <w:spacing w:val="-2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nécessite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une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hypothèse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dite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«</w:t>
            </w:r>
            <w:r w:rsidRPr="00A55FCA">
              <w:rPr>
                <w:rFonts w:ascii="Arial" w:hAnsi="Arial" w:cs="Arial"/>
                <w:spacing w:val="-2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forte</w:t>
            </w:r>
            <w:r w:rsidRPr="00A55FCA">
              <w:rPr>
                <w:rFonts w:ascii="Arial" w:hAnsi="Arial" w:cs="Arial"/>
                <w:spacing w:val="-2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»,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la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pacing w:val="-4"/>
                <w:sz w:val="22"/>
                <w:szCs w:val="22"/>
              </w:rPr>
              <w:t>for</w:t>
            </w:r>
            <w:r w:rsidRPr="00A55FCA">
              <w:rPr>
                <w:rFonts w:ascii="Arial" w:hAnsi="Arial" w:cs="Arial"/>
                <w:sz w:val="22"/>
                <w:szCs w:val="22"/>
              </w:rPr>
              <w:t>mulation de cette hypothèse devra</w:t>
            </w:r>
            <w:r w:rsidRPr="00A55FCA">
              <w:rPr>
                <w:rFonts w:ascii="Arial" w:hAnsi="Arial" w:cs="Arial"/>
                <w:spacing w:val="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être</w:t>
            </w:r>
            <w:r w:rsidRPr="00A55FCA">
              <w:rPr>
                <w:rFonts w:ascii="Arial" w:hAnsi="Arial" w:cs="Arial"/>
                <w:w w:val="10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proposée.</w:t>
            </w:r>
          </w:p>
        </w:tc>
      </w:tr>
      <w:tr w:rsidR="00A55FCA" w:rsidRPr="00A55FCA" w:rsidTr="00961F2D">
        <w:trPr>
          <w:trHeight w:val="43"/>
          <w:jc w:val="center"/>
        </w:trPr>
        <w:tc>
          <w:tcPr>
            <w:tcW w:w="4929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b) Nombres</w:t>
            </w:r>
            <w:r w:rsidRPr="00A55FCA">
              <w:rPr>
                <w:rFonts w:ascii="Arial" w:hAnsi="Arial" w:cs="Arial"/>
                <w:b/>
                <w:spacing w:val="-29"/>
                <w:w w:val="105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réels</w:t>
            </w:r>
          </w:p>
        </w:tc>
        <w:tc>
          <w:tcPr>
            <w:tcW w:w="481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961F2D">
        <w:trPr>
          <w:trHeight w:val="83"/>
          <w:jc w:val="center"/>
        </w:trPr>
        <w:tc>
          <w:tcPr>
            <w:tcW w:w="4929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w w:val="105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Intervalles.</w:t>
            </w:r>
          </w:p>
        </w:tc>
        <w:tc>
          <w:tcPr>
            <w:tcW w:w="481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 se limite à une simple description</w:t>
            </w:r>
            <w:r w:rsidRPr="00A55FCA">
              <w:rPr>
                <w:rFonts w:ascii="Arial" w:hAnsi="Arial" w:cs="Arial"/>
                <w:spacing w:val="6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des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différents types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d’intervalles.</w:t>
            </w:r>
          </w:p>
        </w:tc>
      </w:tr>
      <w:tr w:rsidR="00A55FCA" w:rsidRPr="00A55FCA" w:rsidTr="00961F2D">
        <w:trPr>
          <w:trHeight w:val="43"/>
          <w:jc w:val="center"/>
        </w:trPr>
        <w:tc>
          <w:tcPr>
            <w:tcW w:w="4929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pacing w:val="-3"/>
                <w:sz w:val="22"/>
                <w:szCs w:val="22"/>
              </w:rPr>
              <w:t>Valeur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absolue.</w:t>
            </w:r>
          </w:p>
        </w:tc>
        <w:tc>
          <w:tcPr>
            <w:tcW w:w="481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Interprétation de la valeur absolue</w:t>
            </w:r>
            <w:r w:rsidRPr="00A55FCA">
              <w:rPr>
                <w:rFonts w:ascii="Arial" w:hAnsi="Arial" w:cs="Arial"/>
                <w:spacing w:val="3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en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termes de</w:t>
            </w:r>
            <w:r w:rsidRPr="00A55FCA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distance.</w:t>
            </w:r>
          </w:p>
        </w:tc>
      </w:tr>
      <w:tr w:rsidR="00A55FCA" w:rsidRPr="00A55FCA" w:rsidTr="00961F2D">
        <w:trPr>
          <w:trHeight w:val="24"/>
          <w:jc w:val="center"/>
        </w:trPr>
        <w:tc>
          <w:tcPr>
            <w:tcW w:w="4929" w:type="dxa"/>
          </w:tcPr>
          <w:p w:rsidR="00A55FCA" w:rsidRPr="00A55FCA" w:rsidRDefault="00A55FCA" w:rsidP="00A55FCA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Partie </w:t>
            </w:r>
            <w:r w:rsidRPr="00A55FCA">
              <w:rPr>
                <w:rFonts w:ascii="Arial" w:hAnsi="Arial" w:cs="Arial"/>
                <w:spacing w:val="-2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entière.</w:t>
            </w:r>
          </w:p>
        </w:tc>
        <w:tc>
          <w:tcPr>
            <w:tcW w:w="4815" w:type="dxa"/>
          </w:tcPr>
          <w:p w:rsidR="00A55FCA" w:rsidRPr="00A55FCA" w:rsidRDefault="00A55FCA" w:rsidP="00A55FCA">
            <w:pPr>
              <w:widowControl w:val="0"/>
              <w:spacing w:line="278" w:lineRule="exact"/>
              <w:ind w:left="5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 xml:space="preserve">On  adopte  la  notation  internationale </w:t>
            </w:r>
            <m:oMath>
              <m:r>
                <m:rPr>
                  <m:sty m:val="bi"/>
                </m:rPr>
                <w:rPr>
                  <w:rFonts w:ascii="Cambria Math" w:hAnsi="Cambria Math" w:cs="Arial" w:hint="eastAsia"/>
                  <w:color w:val="231F20"/>
                  <w:spacing w:val="3"/>
                  <w:sz w:val="22"/>
                  <w:szCs w:val="22"/>
                </w:rPr>
                <m:t>[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color w:val="231F20"/>
                  <w:spacing w:val="3"/>
                  <w:sz w:val="22"/>
                  <w:szCs w:val="22"/>
                </w:rPr>
                <m:t>·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color w:val="231F20"/>
                  <w:spacing w:val="3"/>
                  <w:sz w:val="22"/>
                  <w:szCs w:val="22"/>
                </w:rPr>
                <m:t>]</m:t>
              </m:r>
            </m:oMath>
          </w:p>
          <w:p w:rsidR="00A55FCA" w:rsidRPr="00A55FCA" w:rsidRDefault="00A55FCA" w:rsidP="00A55FCA">
            <w:pPr>
              <w:widowControl w:val="0"/>
              <w:spacing w:line="216" w:lineRule="exact"/>
              <w:ind w:left="5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lastRenderedPageBreak/>
              <w:t>pour</w:t>
            </w:r>
            <w:r w:rsidRPr="00A55FCA">
              <w:rPr>
                <w:rFonts w:ascii="Arial" w:hAnsi="Arial" w:cs="Arial"/>
                <w:color w:val="231F20"/>
                <w:spacing w:val="5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la</w:t>
            </w:r>
            <w:r w:rsidRPr="00A55FCA">
              <w:rPr>
                <w:rFonts w:ascii="Arial" w:hAnsi="Arial" w:cs="Arial"/>
                <w:color w:val="231F20"/>
                <w:spacing w:val="5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partie</w:t>
            </w:r>
            <w:r w:rsidRPr="00A55FCA">
              <w:rPr>
                <w:rFonts w:ascii="Arial" w:hAnsi="Arial" w:cs="Arial"/>
                <w:color w:val="231F20"/>
                <w:spacing w:val="5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entière</w:t>
            </w:r>
            <w:r w:rsidRPr="00A55FCA">
              <w:rPr>
                <w:rFonts w:ascii="Arial" w:hAnsi="Arial" w:cs="Arial"/>
                <w:color w:val="231F20"/>
                <w:spacing w:val="5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afin</w:t>
            </w:r>
            <w:r w:rsidRPr="00A55FCA">
              <w:rPr>
                <w:rFonts w:ascii="Arial" w:hAnsi="Arial" w:cs="Arial"/>
                <w:color w:val="231F20"/>
                <w:spacing w:val="5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color w:val="231F20"/>
                <w:spacing w:val="5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ne</w:t>
            </w:r>
            <w:r w:rsidRPr="00A55FCA">
              <w:rPr>
                <w:rFonts w:ascii="Arial" w:hAnsi="Arial" w:cs="Arial"/>
                <w:color w:val="231F20"/>
                <w:spacing w:val="5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pas</w:t>
            </w:r>
            <w:r w:rsidRPr="00A55FCA">
              <w:rPr>
                <w:rFonts w:ascii="Arial" w:hAnsi="Arial" w:cs="Arial"/>
                <w:color w:val="231F20"/>
                <w:spacing w:val="5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la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confondre  avec</w:t>
            </w:r>
            <w:r w:rsidRPr="00A55FCA">
              <w:rPr>
                <w:rFonts w:ascii="Arial" w:hAnsi="Arial" w:cs="Arial"/>
                <w:spacing w:val="9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l’espérance.</w:t>
            </w:r>
          </w:p>
        </w:tc>
      </w:tr>
      <w:tr w:rsidR="00A55FCA" w:rsidRPr="00A55FCA" w:rsidTr="00961F2D">
        <w:trPr>
          <w:trHeight w:val="24"/>
          <w:jc w:val="center"/>
        </w:trPr>
        <w:tc>
          <w:tcPr>
            <w:tcW w:w="4929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lastRenderedPageBreak/>
              <w:t>Exposants, racine</w:t>
            </w:r>
            <w:r w:rsidRPr="00A55FCA">
              <w:rPr>
                <w:rFonts w:ascii="Arial" w:hAnsi="Arial" w:cs="Arial"/>
                <w:spacing w:val="-31"/>
                <w:sz w:val="22"/>
                <w:szCs w:val="22"/>
              </w:rPr>
              <w:t xml:space="preserve">   </w:t>
            </w:r>
            <w:r w:rsidRPr="00A55FCA">
              <w:rPr>
                <w:rFonts w:ascii="Arial" w:hAnsi="Arial" w:cs="Arial"/>
                <w:sz w:val="22"/>
                <w:szCs w:val="22"/>
              </w:rPr>
              <w:t>carrée.</w:t>
            </w:r>
          </w:p>
        </w:tc>
        <w:tc>
          <w:tcPr>
            <w:tcW w:w="481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On se limite, à ce stade, aux</w:t>
            </w:r>
            <w:r w:rsidRPr="00A55FCA">
              <w:rPr>
                <w:rFonts w:ascii="Arial" w:hAnsi="Arial" w:cs="Arial"/>
                <w:spacing w:val="30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puissances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du type</w:t>
            </w:r>
            <m:oMath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pacing w:val="3"/>
                      <w:w w:val="105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pacing w:val="3"/>
                      <w:w w:val="105"/>
                      <w:sz w:val="22"/>
                      <w:szCs w:val="22"/>
                    </w:rPr>
                    <m:t>x</m:t>
                  </m:r>
                </m:e>
                <m:sup>
                  <m:r>
                    <w:rPr>
                      <w:rFonts w:ascii="Cambria Math" w:hAnsi="Cambria Math" w:cs="Arial"/>
                      <w:spacing w:val="3"/>
                      <w:w w:val="105"/>
                      <w:sz w:val="22"/>
                      <w:szCs w:val="22"/>
                    </w:rPr>
                    <m:t>n</m:t>
                  </m:r>
                </m:sup>
              </m:sSup>
              <m:r>
                <w:rPr>
                  <w:rFonts w:ascii="Cambria Math" w:hAnsi="Cambria Math" w:cs="Arial"/>
                  <w:spacing w:val="3"/>
                  <w:w w:val="105"/>
                  <w:sz w:val="22"/>
                  <w:szCs w:val="22"/>
                </w:rPr>
                <m:t>, x</m:t>
              </m:r>
              <m:r>
                <m:rPr>
                  <m:sty m:val="bi"/>
                </m:rPr>
                <w:rPr>
                  <w:rFonts w:ascii="Cambria Math" w:hAnsi="Cambria Math" w:cs="Cambria Math"/>
                  <w:w w:val="105"/>
                  <w:sz w:val="22"/>
                  <w:szCs w:val="22"/>
                </w:rPr>
                <m:t>∈</m:t>
              </m:r>
              <m:r>
                <m:rPr>
                  <m:sty m:val="bi"/>
                </m:rPr>
                <w:rPr>
                  <w:rFonts w:ascii="Cambria Math" w:hAnsi="Cambria Math" w:cs="Arial"/>
                  <w:w w:val="105"/>
                  <w:sz w:val="22"/>
                  <w:szCs w:val="22"/>
                </w:rPr>
                <m:t>R</m:t>
              </m:r>
              <m:r>
                <w:rPr>
                  <w:rFonts w:ascii="Cambria Math" w:hAnsi="Cambria Math" w:cs="Arial"/>
                  <w:w w:val="105"/>
                  <w:position w:val="7"/>
                  <w:sz w:val="22"/>
                  <w:szCs w:val="22"/>
                </w:rPr>
                <m:t xml:space="preserve">* </m:t>
              </m:r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 xml:space="preserve">, n </m:t>
              </m:r>
              <m:r>
                <m:rPr>
                  <m:sty m:val="bi"/>
                </m:rPr>
                <w:rPr>
                  <w:rFonts w:ascii="Cambria Math" w:hAnsi="Cambria Math" w:cs="Cambria Math"/>
                  <w:w w:val="105"/>
                  <w:sz w:val="22"/>
                  <w:szCs w:val="22"/>
                </w:rPr>
                <m:t>∈</m:t>
              </m:r>
              <m:r>
                <m:rPr>
                  <m:sty m:val="bi"/>
                </m:rPr>
                <w:rPr>
                  <w:rFonts w:ascii="Cambria Math" w:hAnsi="Cambria Math" w:cs="Arial"/>
                  <w:w w:val="105"/>
                  <w:sz w:val="22"/>
                  <w:szCs w:val="22"/>
                </w:rPr>
                <m:t>Z</m:t>
              </m:r>
            </m:oMath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. On  </w:t>
            </w:r>
            <w:r w:rsidRPr="00A55FCA">
              <w:rPr>
                <w:rFonts w:ascii="Arial" w:hAnsi="Arial" w:cs="Arial"/>
                <w:spacing w:val="52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attend</w:t>
            </w:r>
          </w:p>
          <w:p w:rsidR="00A55FCA" w:rsidRPr="00A55FCA" w:rsidRDefault="00A55FCA" w:rsidP="00A55FCA">
            <w:pPr>
              <w:rPr>
                <w:rFonts w:ascii="Arial" w:eastAsia="Times New Roman" w:hAnsi="Arial" w:cs="Arial"/>
                <w:spacing w:val="3"/>
                <w:w w:val="105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une maitrise des formules,</w:t>
            </w:r>
            <w:r w:rsidRPr="00A55FCA">
              <w:rPr>
                <w:rFonts w:ascii="Arial" w:hAnsi="Arial" w:cs="Arial"/>
                <w:w w:val="86"/>
                <w:sz w:val="22"/>
                <w:szCs w:val="22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spacing w:val="3"/>
                      <w:w w:val="105"/>
                      <w:sz w:val="22"/>
                      <w:szCs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Arial"/>
                          <w:i/>
                          <w:spacing w:val="3"/>
                          <w:w w:val="105"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spacing w:val="3"/>
                          <w:w w:val="105"/>
                          <w:sz w:val="22"/>
                          <w:szCs w:val="22"/>
                        </w:rPr>
                        <m:t>xy</m:t>
                      </m:r>
                    </m:e>
                  </m:d>
                </m:e>
                <m:sup>
                  <m:r>
                    <w:rPr>
                      <w:rFonts w:ascii="Cambria Math" w:hAnsi="Cambria Math" w:cs="Arial"/>
                      <w:spacing w:val="3"/>
                      <w:w w:val="105"/>
                      <w:sz w:val="22"/>
                      <w:szCs w:val="22"/>
                    </w:rPr>
                    <m:t>n</m:t>
                  </m:r>
                </m:sup>
              </m:sSup>
              <m:r>
                <w:rPr>
                  <w:rFonts w:ascii="Cambria Math" w:eastAsia="Times New Roman" w:hAnsi="Cambria Math" w:cs="Arial"/>
                  <w:spacing w:val="3"/>
                  <w:w w:val="105"/>
                  <w:sz w:val="22"/>
                  <w:szCs w:val="22"/>
                </w:rPr>
                <m:t>=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pacing w:val="3"/>
                      <w:w w:val="105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pacing w:val="3"/>
                      <w:w w:val="105"/>
                      <w:sz w:val="22"/>
                      <w:szCs w:val="22"/>
                    </w:rPr>
                    <m:t>x</m:t>
                  </m:r>
                </m:e>
                <m:sup>
                  <m:r>
                    <w:rPr>
                      <w:rFonts w:ascii="Cambria Math" w:hAnsi="Cambria Math" w:cs="Arial"/>
                      <w:spacing w:val="3"/>
                      <w:w w:val="105"/>
                      <w:sz w:val="22"/>
                      <w:szCs w:val="22"/>
                    </w:rPr>
                    <m:t>n</m:t>
                  </m:r>
                </m:sup>
              </m:sSup>
              <m:sSup>
                <m:sSupPr>
                  <m:ctrlPr>
                    <w:rPr>
                      <w:rFonts w:ascii="Cambria Math" w:hAnsi="Cambria Math" w:cs="Arial"/>
                      <w:i/>
                      <w:spacing w:val="3"/>
                      <w:w w:val="105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pacing w:val="3"/>
                      <w:w w:val="105"/>
                      <w:sz w:val="22"/>
                      <w:szCs w:val="22"/>
                    </w:rPr>
                    <m:t>y</m:t>
                  </m:r>
                </m:e>
                <m:sup>
                  <m:r>
                    <w:rPr>
                      <w:rFonts w:ascii="Cambria Math" w:hAnsi="Cambria Math" w:cs="Arial"/>
                      <w:spacing w:val="3"/>
                      <w:w w:val="105"/>
                      <w:sz w:val="22"/>
                      <w:szCs w:val="22"/>
                    </w:rPr>
                    <m:t>n</m:t>
                  </m:r>
                </m:sup>
              </m:sSup>
              <m:r>
                <w:rPr>
                  <w:rFonts w:ascii="Cambria Math" w:hAnsi="Cambria Math" w:cs="Arial"/>
                  <w:spacing w:val="3"/>
                  <w:w w:val="105"/>
                  <w:sz w:val="22"/>
                  <w:szCs w:val="22"/>
                </w:rPr>
                <m:t>.</m:t>
              </m:r>
            </m:oMath>
          </w:p>
          <w:p w:rsidR="00A55FCA" w:rsidRPr="00A55FCA" w:rsidRDefault="007F6C9A" w:rsidP="00A55FCA">
            <w:pPr>
              <w:rPr>
                <w:rFonts w:ascii="Arial" w:eastAsia="Times New Roman" w:hAnsi="Arial" w:cs="Arial"/>
                <w:spacing w:val="3"/>
                <w:w w:val="105"/>
                <w:sz w:val="22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pacing w:val="3"/>
                        <w:w w:val="105"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pacing w:val="3"/>
                        <w:w w:val="105"/>
                        <w:sz w:val="22"/>
                        <w:szCs w:val="22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pacing w:val="3"/>
                        <w:w w:val="105"/>
                        <w:sz w:val="22"/>
                        <w:szCs w:val="22"/>
                      </w:rPr>
                      <m:t>n+m</m:t>
                    </m:r>
                  </m:sup>
                </m:sSup>
                <m:r>
                  <w:rPr>
                    <w:rFonts w:ascii="Cambria Math" w:hAnsi="Cambria Math" w:cs="Arial"/>
                    <w:spacing w:val="3"/>
                    <w:w w:val="105"/>
                    <w:sz w:val="22"/>
                    <w:szCs w:val="22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pacing w:val="3"/>
                        <w:w w:val="105"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pacing w:val="3"/>
                        <w:w w:val="105"/>
                        <w:sz w:val="22"/>
                        <w:szCs w:val="22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pacing w:val="3"/>
                        <w:w w:val="105"/>
                        <w:sz w:val="22"/>
                        <w:szCs w:val="22"/>
                      </w:rPr>
                      <m:t>n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Arial"/>
                        <w:i/>
                        <w:spacing w:val="3"/>
                        <w:w w:val="105"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pacing w:val="3"/>
                        <w:w w:val="105"/>
                        <w:sz w:val="22"/>
                        <w:szCs w:val="22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pacing w:val="3"/>
                        <w:w w:val="105"/>
                        <w:sz w:val="22"/>
                        <w:szCs w:val="22"/>
                      </w:rPr>
                      <m:t>m</m:t>
                    </m:r>
                  </m:sup>
                </m:sSup>
                <m:r>
                  <w:rPr>
                    <w:rFonts w:ascii="Cambria Math" w:hAnsi="Cambria Math" w:cs="Arial"/>
                    <w:spacing w:val="3"/>
                    <w:w w:val="105"/>
                    <w:sz w:val="22"/>
                    <w:szCs w:val="22"/>
                  </w:rPr>
                  <m:t>,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pacing w:val="3"/>
                        <w:w w:val="105"/>
                        <w:sz w:val="22"/>
                        <w:szCs w:val="22"/>
                      </w:rPr>
                    </m:ctrlPr>
                  </m:sSupPr>
                  <m:e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spacing w:val="3"/>
                            <w:w w:val="105"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pacing w:val="3"/>
                            <w:w w:val="105"/>
                            <w:sz w:val="22"/>
                            <w:szCs w:val="22"/>
                          </w:rPr>
                          <m:t>(x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pacing w:val="3"/>
                            <w:w w:val="105"/>
                            <w:sz w:val="22"/>
                            <w:szCs w:val="22"/>
                          </w:rPr>
                          <m:t>n</m:t>
                        </m:r>
                      </m:sup>
                    </m:sSup>
                    <m:r>
                      <w:rPr>
                        <w:rFonts w:ascii="Cambria Math" w:hAnsi="Cambria Math" w:cs="Arial"/>
                        <w:spacing w:val="3"/>
                        <w:w w:val="105"/>
                        <w:sz w:val="22"/>
                        <w:szCs w:val="22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 w:cs="Arial"/>
                        <w:spacing w:val="3"/>
                        <w:w w:val="105"/>
                        <w:sz w:val="22"/>
                        <w:szCs w:val="22"/>
                      </w:rPr>
                      <m:t>m</m:t>
                    </m:r>
                  </m:sup>
                </m:sSup>
                <m:r>
                  <w:rPr>
                    <w:rFonts w:ascii="Cambria Math" w:hAnsi="Cambria Math" w:cs="Arial"/>
                    <w:spacing w:val="3"/>
                    <w:w w:val="105"/>
                    <w:sz w:val="22"/>
                    <w:szCs w:val="22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pacing w:val="3"/>
                        <w:w w:val="105"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pacing w:val="3"/>
                        <w:w w:val="105"/>
                        <w:sz w:val="22"/>
                        <w:szCs w:val="22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pacing w:val="3"/>
                        <w:w w:val="105"/>
                        <w:sz w:val="22"/>
                        <w:szCs w:val="22"/>
                      </w:rPr>
                      <m:t>nm</m:t>
                    </m:r>
                  </m:sup>
                </m:sSup>
                <m:r>
                  <w:rPr>
                    <w:rFonts w:ascii="Cambria Math" w:hAnsi="Cambria Math" w:cs="Arial"/>
                    <w:spacing w:val="3"/>
                    <w:w w:val="105"/>
                    <w:sz w:val="22"/>
                    <w:szCs w:val="22"/>
                  </w:rPr>
                  <m:t xml:space="preserve">, </m:t>
                </m:r>
                <m:rad>
                  <m:radPr>
                    <m:degHide m:val="1"/>
                    <m:ctrlPr>
                      <w:rPr>
                        <w:rFonts w:ascii="Cambria Math" w:hAnsi="Cambria Math" w:cs="Arial"/>
                        <w:i/>
                        <w:spacing w:val="3"/>
                        <w:w w:val="105"/>
                        <w:sz w:val="22"/>
                        <w:szCs w:val="22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spacing w:val="3"/>
                            <w:w w:val="105"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pacing w:val="3"/>
                            <w:w w:val="105"/>
                            <w:sz w:val="22"/>
                            <w:szCs w:val="22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pacing w:val="3"/>
                            <w:w w:val="105"/>
                            <w:sz w:val="22"/>
                            <w:szCs w:val="22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hAnsi="Cambria Math" w:cs="Arial"/>
                    <w:spacing w:val="3"/>
                    <w:w w:val="105"/>
                    <w:sz w:val="22"/>
                    <w:szCs w:val="22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Arial"/>
                        <w:i/>
                        <w:spacing w:val="3"/>
                        <w:w w:val="105"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pacing w:val="3"/>
                        <w:w w:val="105"/>
                        <w:sz w:val="22"/>
                        <w:szCs w:val="22"/>
                      </w:rPr>
                      <m:t>x</m:t>
                    </m:r>
                  </m:e>
                </m:d>
                <m:r>
                  <w:rPr>
                    <w:rFonts w:ascii="Cambria Math" w:hAnsi="Cambria Math" w:cs="Arial"/>
                    <w:spacing w:val="3"/>
                    <w:w w:val="105"/>
                    <w:sz w:val="22"/>
                    <w:szCs w:val="22"/>
                  </w:rPr>
                  <m:t>.</m:t>
                </m:r>
              </m:oMath>
            </m:oMathPara>
          </w:p>
          <w:p w:rsidR="00A55FCA" w:rsidRPr="00A55FCA" w:rsidRDefault="007F6C9A" w:rsidP="00A55FCA">
            <w:pPr>
              <w:rPr>
                <w:rFonts w:ascii="Arial" w:hAnsi="Arial" w:cs="Arial"/>
                <w:w w:val="86"/>
                <w:sz w:val="22"/>
                <w:szCs w:val="22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="Arial"/>
                        <w:i/>
                        <w:spacing w:val="3"/>
                        <w:w w:val="105"/>
                        <w:sz w:val="22"/>
                        <w:szCs w:val="22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Arial"/>
                        <w:spacing w:val="3"/>
                        <w:w w:val="105"/>
                        <w:sz w:val="22"/>
                        <w:szCs w:val="22"/>
                      </w:rPr>
                      <m:t>xy</m:t>
                    </m:r>
                  </m:e>
                </m:rad>
                <m:r>
                  <w:rPr>
                    <w:rFonts w:ascii="Cambria Math" w:hAnsi="Cambria Math" w:cs="Arial"/>
                    <w:spacing w:val="3"/>
                    <w:w w:val="105"/>
                    <w:sz w:val="22"/>
                    <w:szCs w:val="22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 w:cs="Arial"/>
                        <w:i/>
                        <w:spacing w:val="3"/>
                        <w:w w:val="105"/>
                        <w:sz w:val="22"/>
                        <w:szCs w:val="22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Arial"/>
                        <w:spacing w:val="3"/>
                        <w:w w:val="105"/>
                        <w:sz w:val="22"/>
                        <w:szCs w:val="22"/>
                      </w:rPr>
                      <m:t>x</m:t>
                    </m:r>
                  </m:e>
                </m:rad>
                <m:rad>
                  <m:radPr>
                    <m:degHide m:val="1"/>
                    <m:ctrlPr>
                      <w:rPr>
                        <w:rFonts w:ascii="Cambria Math" w:hAnsi="Cambria Math" w:cs="Arial"/>
                        <w:i/>
                        <w:spacing w:val="3"/>
                        <w:w w:val="105"/>
                        <w:sz w:val="22"/>
                        <w:szCs w:val="22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Arial"/>
                        <w:spacing w:val="3"/>
                        <w:w w:val="105"/>
                        <w:sz w:val="22"/>
                        <w:szCs w:val="22"/>
                      </w:rPr>
                      <m:t>y</m:t>
                    </m:r>
                  </m:e>
                </m:rad>
                <m:r>
                  <w:rPr>
                    <w:rFonts w:ascii="Cambria Math" w:hAnsi="Cambria Math" w:cs="Arial"/>
                    <w:spacing w:val="3"/>
                    <w:w w:val="105"/>
                    <w:sz w:val="22"/>
                    <w:szCs w:val="22"/>
                  </w:rPr>
                  <m:t xml:space="preserve"> .</m:t>
                </m:r>
              </m:oMath>
            </m:oMathPara>
          </w:p>
        </w:tc>
      </w:tr>
      <w:tr w:rsidR="00A55FCA" w:rsidRPr="00A55FCA" w:rsidTr="00961F2D">
        <w:trPr>
          <w:trHeight w:val="24"/>
          <w:jc w:val="center"/>
        </w:trPr>
        <w:tc>
          <w:tcPr>
            <w:tcW w:w="4929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Identités  </w:t>
            </w:r>
            <w:r w:rsidRPr="00A55FCA">
              <w:rPr>
                <w:rFonts w:ascii="Arial" w:hAnsi="Arial" w:cs="Arial"/>
                <w:spacing w:val="-4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remarquables.</w:t>
            </w:r>
          </w:p>
        </w:tc>
        <w:tc>
          <w:tcPr>
            <w:tcW w:w="4815" w:type="dxa"/>
          </w:tcPr>
          <w:p w:rsidR="00A55FCA" w:rsidRPr="00A55FCA" w:rsidRDefault="00A55FCA" w:rsidP="00A55FCA">
            <w:pPr>
              <w:widowControl w:val="0"/>
              <w:spacing w:before="17" w:line="240" w:lineRule="exact"/>
              <w:ind w:left="56" w:right="5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Les attendus se limitent aux formules</w:t>
            </w:r>
            <w:r w:rsidRPr="00A55FCA">
              <w:rPr>
                <w:rFonts w:ascii="Arial" w:hAnsi="Arial" w:cs="Arial"/>
                <w:color w:val="231F20"/>
                <w:spacing w:val="3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sui-</w:t>
            </w:r>
            <w:r w:rsidRPr="00A55FCA">
              <w:rPr>
                <w:rFonts w:ascii="Arial" w:hAnsi="Arial" w:cs="Arial"/>
                <w:color w:val="231F20"/>
                <w:w w:val="9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vantes</w:t>
            </w:r>
            <w:r w:rsidRPr="00A55FCA">
              <w:rPr>
                <w:rFonts w:ascii="Arial" w:hAnsi="Arial" w:cs="Arial"/>
                <w:color w:val="231F20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(dans</w:t>
            </w:r>
            <w:r w:rsidRPr="00A55FCA">
              <w:rPr>
                <w:rFonts w:ascii="Arial" w:hAnsi="Arial" w:cs="Arial"/>
                <w:color w:val="231F20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b/>
                <w:color w:val="231F20"/>
                <w:sz w:val="22"/>
                <w:szCs w:val="22"/>
              </w:rPr>
              <w:t>R</w:t>
            </w:r>
            <w:r w:rsidRPr="00A55FCA">
              <w:rPr>
                <w:rFonts w:ascii="Arial" w:hAnsi="Arial" w:cs="Arial"/>
                <w:b/>
                <w:color w:val="231F20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ou</w:t>
            </w:r>
            <w:r w:rsidRPr="00A55FCA">
              <w:rPr>
                <w:rFonts w:ascii="Arial" w:hAnsi="Arial" w:cs="Arial"/>
                <w:color w:val="231F20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b/>
                <w:color w:val="231F20"/>
                <w:sz w:val="22"/>
                <w:szCs w:val="22"/>
              </w:rPr>
              <w:t>C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)</w:t>
            </w:r>
            <w:r w:rsidRPr="00A55FCA">
              <w:rPr>
                <w:rFonts w:ascii="Arial" w:hAnsi="Arial" w:cs="Arial"/>
                <w:color w:val="231F20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:</w:t>
            </w:r>
          </w:p>
          <w:p w:rsidR="00A55FCA" w:rsidRPr="00A55FCA" w:rsidRDefault="007F6C9A" w:rsidP="00A55FCA">
            <w:pPr>
              <w:rPr>
                <w:rFonts w:ascii="Arial" w:hAnsi="Arial" w:cs="Arial"/>
                <w:w w:val="105"/>
                <w:sz w:val="22"/>
                <w:szCs w:val="22"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w w:val="105"/>
                        <w:sz w:val="22"/>
                        <w:szCs w:val="22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w w:val="105"/>
                            <w:sz w:val="22"/>
                            <w:szCs w:val="22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  <w:w w:val="105"/>
                            <w:sz w:val="22"/>
                            <w:szCs w:val="22"/>
                            <w:lang w:val="en-US"/>
                          </w:rPr>
                          <m:t>a+b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Arial"/>
                        <w:w w:val="105"/>
                        <w:sz w:val="22"/>
                        <w:szCs w:val="22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w w:val="105"/>
                    <w:sz w:val="22"/>
                    <w:szCs w:val="22"/>
                    <w:lang w:val="en-US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w w:val="105"/>
                        <w:sz w:val="22"/>
                        <w:szCs w:val="2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w w:val="105"/>
                        <w:sz w:val="22"/>
                        <w:szCs w:val="22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Arial"/>
                        <w:w w:val="105"/>
                        <w:sz w:val="22"/>
                        <w:szCs w:val="22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w w:val="105"/>
                    <w:sz w:val="22"/>
                    <w:szCs w:val="22"/>
                    <w:lang w:val="en-US"/>
                  </w:rPr>
                  <m:t>±2ab+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w w:val="105"/>
                        <w:sz w:val="22"/>
                        <w:szCs w:val="2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w w:val="105"/>
                        <w:sz w:val="22"/>
                        <w:szCs w:val="22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Arial"/>
                        <w:w w:val="105"/>
                        <w:sz w:val="22"/>
                        <w:szCs w:val="22"/>
                        <w:lang w:val="en-US"/>
                      </w:rPr>
                      <m:t>2</m:t>
                    </m:r>
                  </m:sup>
                </m:sSup>
              </m:oMath>
            </m:oMathPara>
          </w:p>
          <w:p w:rsidR="00A55FCA" w:rsidRPr="00A55FCA" w:rsidRDefault="007F6C9A" w:rsidP="00A55FCA">
            <w:pPr>
              <w:rPr>
                <w:rFonts w:ascii="Arial" w:hAnsi="Arial" w:cs="Arial"/>
                <w:w w:val="105"/>
                <w:sz w:val="22"/>
                <w:szCs w:val="22"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w w:val="105"/>
                        <w:sz w:val="22"/>
                        <w:szCs w:val="2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w w:val="105"/>
                        <w:sz w:val="22"/>
                        <w:szCs w:val="22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Arial"/>
                        <w:w w:val="105"/>
                        <w:sz w:val="22"/>
                        <w:szCs w:val="22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w w:val="105"/>
                    <w:sz w:val="22"/>
                    <w:szCs w:val="22"/>
                    <w:lang w:val="en-US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w w:val="105"/>
                        <w:sz w:val="22"/>
                        <w:szCs w:val="2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w w:val="105"/>
                        <w:sz w:val="22"/>
                        <w:szCs w:val="22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Arial"/>
                        <w:w w:val="105"/>
                        <w:sz w:val="22"/>
                        <w:szCs w:val="22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w w:val="105"/>
                    <w:sz w:val="22"/>
                    <w:szCs w:val="22"/>
                    <w:lang w:val="en-US"/>
                  </w:rPr>
                  <m:t xml:space="preserve">=(a-b)(a+b) </m:t>
                </m:r>
              </m:oMath>
            </m:oMathPara>
          </w:p>
        </w:tc>
      </w:tr>
      <w:tr w:rsidR="00A55FCA" w:rsidRPr="00A55FCA" w:rsidTr="00961F2D">
        <w:trPr>
          <w:trHeight w:val="24"/>
          <w:jc w:val="center"/>
        </w:trPr>
        <w:tc>
          <w:tcPr>
            <w:tcW w:w="4929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Manipulation des</w:t>
            </w:r>
            <w:r w:rsidRPr="00A55FCA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inégalités.</w:t>
            </w:r>
          </w:p>
        </w:tc>
        <w:tc>
          <w:tcPr>
            <w:tcW w:w="481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Il s’agit d’une simple reprise des règles</w:t>
            </w:r>
            <w:r w:rsidRPr="00A55FCA">
              <w:rPr>
                <w:rFonts w:ascii="Arial" w:hAnsi="Arial" w:cs="Arial"/>
                <w:spacing w:val="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w w:val="10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calcul algébrique sur les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inégalités.</w:t>
            </w:r>
          </w:p>
        </w:tc>
      </w:tr>
      <w:tr w:rsidR="00A55FCA" w:rsidRPr="00A55FCA" w:rsidTr="00961F2D">
        <w:trPr>
          <w:trHeight w:val="24"/>
          <w:jc w:val="center"/>
        </w:trPr>
        <w:tc>
          <w:tcPr>
            <w:tcW w:w="4929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Résolutions d’équations et d’inéquations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simples.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Il</w:t>
            </w:r>
            <w:r w:rsidRPr="00A55FCA">
              <w:rPr>
                <w:rFonts w:ascii="Arial" w:hAnsi="Arial" w:cs="Arial"/>
                <w:spacing w:val="-1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s’agit</w:t>
            </w:r>
            <w:r w:rsidRPr="00A55FCA">
              <w:rPr>
                <w:rFonts w:ascii="Arial" w:hAnsi="Arial" w:cs="Arial"/>
                <w:spacing w:val="-1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d’une</w:t>
            </w:r>
            <w:r w:rsidRPr="00A55FCA">
              <w:rPr>
                <w:rFonts w:ascii="Arial" w:hAnsi="Arial" w:cs="Arial"/>
                <w:spacing w:val="-1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reprise</w:t>
            </w:r>
            <w:r w:rsidRPr="00A55FCA">
              <w:rPr>
                <w:rFonts w:ascii="Arial" w:hAnsi="Arial" w:cs="Arial"/>
                <w:spacing w:val="-1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des</w:t>
            </w:r>
            <w:r w:rsidRPr="00A55FCA">
              <w:rPr>
                <w:rFonts w:ascii="Arial" w:hAnsi="Arial" w:cs="Arial"/>
                <w:spacing w:val="-1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types</w:t>
            </w:r>
            <w:r w:rsidRPr="00A55FCA">
              <w:rPr>
                <w:rFonts w:ascii="Arial" w:hAnsi="Arial" w:cs="Arial"/>
                <w:spacing w:val="-1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d’équations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et inéquations abordées dans les</w:t>
            </w:r>
            <w:r w:rsidRPr="00A55FCA">
              <w:rPr>
                <w:rFonts w:ascii="Arial" w:hAnsi="Arial" w:cs="Arial"/>
                <w:spacing w:val="4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classes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antérieures.</w:t>
            </w:r>
          </w:p>
        </w:tc>
      </w:tr>
      <w:tr w:rsidR="00A55FCA" w:rsidRPr="00A55FCA" w:rsidTr="00961F2D">
        <w:trPr>
          <w:trHeight w:val="24"/>
          <w:jc w:val="center"/>
        </w:trPr>
        <w:tc>
          <w:tcPr>
            <w:tcW w:w="4929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Majorant, minorant, plus grand, plus petit</w:t>
            </w:r>
            <w:r w:rsidRPr="00A55FCA">
              <w:rPr>
                <w:rFonts w:ascii="Arial" w:hAnsi="Arial" w:cs="Arial"/>
                <w:spacing w:val="3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élément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d’une</w:t>
            </w:r>
            <w:r w:rsidRPr="00A55FCA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partie</w:t>
            </w:r>
            <w:r w:rsidRPr="00A55FCA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non</w:t>
            </w:r>
            <w:r w:rsidRPr="00A55FCA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vide</w:t>
            </w:r>
            <w:r w:rsidRPr="00A55FCA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b/>
                <w:bCs/>
                <w:sz w:val="22"/>
                <w:szCs w:val="22"/>
              </w:rPr>
              <w:t>R</w:t>
            </w:r>
            <w:r w:rsidRPr="00A55FCA">
              <w:rPr>
                <w:rFonts w:ascii="Arial" w:hAnsi="Arial" w:cs="Arial"/>
                <w:sz w:val="22"/>
                <w:szCs w:val="22"/>
              </w:rPr>
              <w:t>.</w:t>
            </w:r>
            <w:r w:rsidRPr="00A55FCA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Borne</w:t>
            </w:r>
            <w:r w:rsidRPr="00A55FCA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supérieure,</w:t>
            </w:r>
            <w:r w:rsidRPr="00A55FCA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borne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inférieure.</w:t>
            </w:r>
          </w:p>
        </w:tc>
        <w:tc>
          <w:tcPr>
            <w:tcW w:w="481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 admet l’existence de la borne</w:t>
            </w:r>
            <w:r w:rsidRPr="00A55FCA">
              <w:rPr>
                <w:rFonts w:ascii="Arial" w:hAnsi="Arial" w:cs="Arial"/>
                <w:spacing w:val="3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supérieure d’une partie majorée non </w:t>
            </w:r>
            <w:r w:rsidRPr="00A55FCA">
              <w:rPr>
                <w:rFonts w:ascii="Arial" w:hAnsi="Arial" w:cs="Arial"/>
                <w:spacing w:val="-4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vide.</w:t>
            </w:r>
          </w:p>
        </w:tc>
      </w:tr>
      <w:tr w:rsidR="00A55FCA" w:rsidRPr="00A55FCA" w:rsidTr="00961F2D">
        <w:trPr>
          <w:trHeight w:val="24"/>
          <w:jc w:val="center"/>
        </w:trPr>
        <w:tc>
          <w:tcPr>
            <w:tcW w:w="4929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sz w:val="22"/>
                <w:szCs w:val="22"/>
              </w:rPr>
              <w:t>c) Nombres</w:t>
            </w:r>
            <w:r w:rsidRPr="00A55FCA">
              <w:rPr>
                <w:rFonts w:ascii="Arial" w:hAnsi="Arial" w:cs="Arial"/>
                <w:b/>
                <w:spacing w:val="3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b/>
                <w:sz w:val="22"/>
                <w:szCs w:val="22"/>
              </w:rPr>
              <w:t>complexes</w:t>
            </w:r>
          </w:p>
        </w:tc>
        <w:tc>
          <w:tcPr>
            <w:tcW w:w="481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961F2D">
        <w:trPr>
          <w:trHeight w:val="24"/>
          <w:jc w:val="center"/>
        </w:trPr>
        <w:tc>
          <w:tcPr>
            <w:tcW w:w="4929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Écriture algébrique d’un nombre</w:t>
            </w:r>
            <w:r w:rsidRPr="00A55FCA">
              <w:rPr>
                <w:rFonts w:ascii="Arial" w:hAnsi="Arial" w:cs="Arial"/>
                <w:spacing w:val="-2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complexe.</w:t>
            </w:r>
            <w:r w:rsidRPr="00A55FCA">
              <w:rPr>
                <w:rFonts w:ascii="Arial" w:hAnsi="Arial" w:cs="Arial"/>
                <w:w w:val="9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Parties réelle et</w:t>
            </w:r>
            <w:r w:rsidRPr="00A55FCA">
              <w:rPr>
                <w:rFonts w:ascii="Arial" w:hAnsi="Arial" w:cs="Arial"/>
                <w:spacing w:val="-38"/>
                <w:sz w:val="22"/>
                <w:szCs w:val="22"/>
              </w:rPr>
              <w:t xml:space="preserve">   </w:t>
            </w:r>
            <w:r w:rsidRPr="00A55FCA">
              <w:rPr>
                <w:rFonts w:ascii="Arial" w:hAnsi="Arial" w:cs="Arial"/>
                <w:sz w:val="22"/>
                <w:szCs w:val="22"/>
              </w:rPr>
              <w:t>imaginaire.</w:t>
            </w:r>
          </w:p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Propriétés élémentaires de Re  et </w:t>
            </w:r>
            <w:r w:rsidRPr="00A55FCA">
              <w:rPr>
                <w:rFonts w:ascii="Arial" w:hAnsi="Arial" w:cs="Arial"/>
                <w:spacing w:val="2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Im.</w:t>
            </w:r>
          </w:p>
        </w:tc>
        <w:tc>
          <w:tcPr>
            <w:tcW w:w="481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961F2D">
        <w:trPr>
          <w:trHeight w:val="24"/>
          <w:jc w:val="center"/>
        </w:trPr>
        <w:tc>
          <w:tcPr>
            <w:tcW w:w="4929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Représentation</w:t>
            </w:r>
            <w:r w:rsidRPr="00A55FCA">
              <w:rPr>
                <w:rFonts w:ascii="Arial" w:hAnsi="Arial" w:cs="Arial"/>
                <w:spacing w:val="-22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géométrique</w:t>
            </w:r>
            <w:r w:rsidRPr="00A55FCA">
              <w:rPr>
                <w:rFonts w:ascii="Arial" w:hAnsi="Arial" w:cs="Arial"/>
                <w:spacing w:val="-22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d’un</w:t>
            </w:r>
            <w:r w:rsidRPr="00A55FCA">
              <w:rPr>
                <w:rFonts w:ascii="Arial" w:hAnsi="Arial" w:cs="Arial"/>
                <w:spacing w:val="-2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nombre</w:t>
            </w:r>
            <w:r w:rsidRPr="00A55FCA">
              <w:rPr>
                <w:rFonts w:ascii="Arial" w:hAnsi="Arial" w:cs="Arial"/>
                <w:spacing w:val="-2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complexe.</w:t>
            </w:r>
            <w:r w:rsidRPr="00A55FCA">
              <w:rPr>
                <w:rFonts w:ascii="Arial" w:hAnsi="Arial" w:cs="Arial"/>
                <w:w w:val="9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pacing w:val="-3"/>
                <w:sz w:val="22"/>
                <w:szCs w:val="22"/>
              </w:rPr>
              <w:t xml:space="preserve">Affixe </w:t>
            </w:r>
            <w:r w:rsidRPr="00A55FCA">
              <w:rPr>
                <w:rFonts w:ascii="Arial" w:hAnsi="Arial" w:cs="Arial"/>
                <w:sz w:val="22"/>
                <w:szCs w:val="22"/>
              </w:rPr>
              <w:t>d’un point, d’un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pacing w:val="-3"/>
                <w:sz w:val="22"/>
                <w:szCs w:val="22"/>
              </w:rPr>
              <w:t>vecteur.</w:t>
            </w:r>
          </w:p>
        </w:tc>
        <w:tc>
          <w:tcPr>
            <w:tcW w:w="481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L’utilisation des nombres complexes</w:t>
            </w:r>
            <w:r w:rsidRPr="00A55FCA">
              <w:rPr>
                <w:rFonts w:ascii="Arial" w:hAnsi="Arial" w:cs="Arial"/>
                <w:spacing w:val="4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pour</w:t>
            </w: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résoudre des problèmes de</w:t>
            </w:r>
            <w:r w:rsidRPr="00A55FCA">
              <w:rPr>
                <w:rFonts w:ascii="Arial" w:hAnsi="Arial" w:cs="Arial"/>
                <w:spacing w:val="2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géométrie n’est pas un objectif du</w:t>
            </w:r>
            <w:r w:rsidRPr="00A55FCA">
              <w:rPr>
                <w:rFonts w:ascii="Arial" w:hAnsi="Arial" w:cs="Arial"/>
                <w:spacing w:val="-4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programme.</w:t>
            </w:r>
          </w:p>
        </w:tc>
      </w:tr>
      <w:tr w:rsidR="00A55FCA" w:rsidRPr="00A55FCA" w:rsidTr="00961F2D">
        <w:trPr>
          <w:trHeight w:val="24"/>
          <w:jc w:val="center"/>
        </w:trPr>
        <w:tc>
          <w:tcPr>
            <w:tcW w:w="4929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Interprétation géométrique de la somme de</w:t>
            </w:r>
            <w:r w:rsidRPr="00A55FCA">
              <w:rPr>
                <w:rFonts w:ascii="Arial" w:hAnsi="Arial" w:cs="Arial"/>
                <w:spacing w:val="2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deux complexes.</w:t>
            </w:r>
          </w:p>
        </w:tc>
        <w:tc>
          <w:tcPr>
            <w:tcW w:w="481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961F2D">
        <w:trPr>
          <w:trHeight w:val="138"/>
          <w:jc w:val="center"/>
        </w:trPr>
        <w:tc>
          <w:tcPr>
            <w:tcW w:w="4929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Conjugué d’un nombre complexe.</w:t>
            </w:r>
            <w:r w:rsidRPr="00A55FCA">
              <w:rPr>
                <w:rFonts w:ascii="Arial" w:hAnsi="Arial" w:cs="Arial"/>
                <w:spacing w:val="6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Interprétation géométrique.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Propriétés de la</w:t>
            </w:r>
            <w:r w:rsidRPr="00A55FCA">
              <w:rPr>
                <w:rFonts w:ascii="Arial" w:hAnsi="Arial" w:cs="Arial"/>
                <w:spacing w:val="-41"/>
                <w:sz w:val="22"/>
                <w:szCs w:val="22"/>
              </w:rPr>
              <w:t xml:space="preserve">   </w:t>
            </w:r>
            <w:r w:rsidRPr="00A55FCA">
              <w:rPr>
                <w:rFonts w:ascii="Arial" w:hAnsi="Arial" w:cs="Arial"/>
                <w:sz w:val="22"/>
                <w:szCs w:val="22"/>
              </w:rPr>
              <w:t>conjugaison.</w:t>
            </w:r>
          </w:p>
        </w:tc>
        <w:tc>
          <w:tcPr>
            <w:tcW w:w="481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 fait ressortir l’efficacité du</w:t>
            </w:r>
            <w:r w:rsidRPr="00A55FCA">
              <w:rPr>
                <w:rFonts w:ascii="Arial" w:hAnsi="Arial" w:cs="Arial"/>
                <w:spacing w:val="3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formalisme de la conjugaison (par exemple pour</w:t>
            </w:r>
            <w:r w:rsidRPr="00A55FCA">
              <w:rPr>
                <w:rFonts w:ascii="Arial" w:hAnsi="Arial" w:cs="Arial"/>
                <w:spacing w:val="-2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montrer qu’un nombre complexe est réel</w:t>
            </w:r>
            <w:r w:rsidRPr="00A55FCA">
              <w:rPr>
                <w:rFonts w:ascii="Arial" w:hAnsi="Arial" w:cs="Arial"/>
                <w:spacing w:val="5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ou</w:t>
            </w: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imaginaire </w:t>
            </w:r>
            <w:r w:rsidRPr="00A55FCA">
              <w:rPr>
                <w:rFonts w:ascii="Arial" w:hAnsi="Arial" w:cs="Arial"/>
                <w:spacing w:val="-3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pur).</w:t>
            </w:r>
          </w:p>
        </w:tc>
      </w:tr>
      <w:tr w:rsidR="00A55FCA" w:rsidRPr="00A55FCA" w:rsidTr="00961F2D">
        <w:trPr>
          <w:trHeight w:val="91"/>
          <w:jc w:val="center"/>
        </w:trPr>
        <w:tc>
          <w:tcPr>
            <w:tcW w:w="4929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Module d’un nombre complexe. Interprétation</w:t>
            </w:r>
            <w:r w:rsidRPr="00A55FCA">
              <w:rPr>
                <w:rFonts w:ascii="Arial" w:hAnsi="Arial" w:cs="Arial"/>
                <w:spacing w:val="5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géométrique.</w:t>
            </w:r>
          </w:p>
        </w:tc>
        <w:tc>
          <w:tcPr>
            <w:tcW w:w="481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Suivant les contextes, on choisit  la</w:t>
            </w:r>
            <w:r w:rsidRPr="00A55FCA">
              <w:rPr>
                <w:rFonts w:ascii="Arial" w:hAnsi="Arial" w:cs="Arial"/>
                <w:spacing w:val="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formulation</w:t>
            </w:r>
            <w:r w:rsidRPr="00A55FCA">
              <w:rPr>
                <w:rFonts w:ascii="Arial" w:hAnsi="Arial" w:cs="Arial"/>
                <w:spacing w:val="2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>adéquate</w:t>
            </w:r>
            <w:r w:rsidRPr="00A55FCA">
              <w:rPr>
                <w:rFonts w:ascii="Arial" w:hAnsi="Arial" w:cs="Arial"/>
                <w:spacing w:val="2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73"/>
                <w:sz w:val="22"/>
                <w:szCs w:val="22"/>
              </w:rPr>
              <w:t>:</w:t>
            </w:r>
            <w:r w:rsidRPr="00A55FCA">
              <w:rPr>
                <w:rFonts w:ascii="Arial" w:hAnsi="Arial" w:cs="Arial"/>
                <w:spacing w:val="31"/>
                <w:sz w:val="22"/>
                <w:szCs w:val="22"/>
              </w:rPr>
              <w:t xml:space="preserve">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 w:cs="Arial"/>
                      <w:i/>
                      <w:spacing w:val="31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pacing w:val="31"/>
                      <w:sz w:val="22"/>
                      <w:szCs w:val="22"/>
                    </w:rPr>
                    <m:t>z</m:t>
                  </m:r>
                </m:e>
              </m:d>
              <m:r>
                <w:rPr>
                  <w:rFonts w:ascii="Cambria Math" w:hAnsi="Cambria Math" w:cs="Arial"/>
                  <w:spacing w:val="31"/>
                  <w:sz w:val="22"/>
                  <w:szCs w:val="22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 w:cs="Arial"/>
                      <w:i/>
                      <w:spacing w:val="31"/>
                      <w:sz w:val="22"/>
                      <w:szCs w:val="22"/>
                    </w:rPr>
                  </m:ctrlPr>
                </m:radPr>
                <m:deg/>
                <m:e>
                  <m:r>
                    <w:rPr>
                      <w:rFonts w:ascii="Cambria Math" w:hAnsi="Cambria Math" w:cs="Arial"/>
                      <w:spacing w:val="31"/>
                      <w:sz w:val="22"/>
                      <w:szCs w:val="22"/>
                    </w:rPr>
                    <m:t>z</m:t>
                  </m:r>
                  <m:acc>
                    <m:accPr>
                      <m:chr m:val="̅"/>
                      <m:ctrlPr>
                        <w:rPr>
                          <w:rFonts w:ascii="Cambria Math" w:hAnsi="Cambria Math" w:cs="Arial"/>
                          <w:i/>
                          <w:spacing w:val="31"/>
                          <w:sz w:val="22"/>
                          <w:szCs w:val="22"/>
                        </w:rPr>
                      </m:ctrlPr>
                    </m:accPr>
                    <m:e>
                      <m:r>
                        <w:rPr>
                          <w:rFonts w:ascii="Cambria Math" w:hAnsi="Cambria Math" w:cs="Arial"/>
                          <w:spacing w:val="31"/>
                          <w:sz w:val="22"/>
                          <w:szCs w:val="22"/>
                        </w:rPr>
                        <m:t>z</m:t>
                      </m:r>
                    </m:e>
                  </m:acc>
                </m:e>
              </m:rad>
              <m:r>
                <w:rPr>
                  <w:rFonts w:ascii="Cambria Math" w:hAnsi="Cambria Math" w:cs="Arial"/>
                  <w:spacing w:val="31"/>
                  <w:sz w:val="22"/>
                  <w:szCs w:val="22"/>
                </w:rPr>
                <m:t xml:space="preserve"> ou 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Arial"/>
                      <w:i/>
                      <w:spacing w:val="31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pacing w:val="31"/>
                      <w:sz w:val="22"/>
                      <w:szCs w:val="22"/>
                    </w:rPr>
                    <m:t>a+ib</m:t>
                  </m:r>
                </m:e>
              </m:d>
              <m:r>
                <w:rPr>
                  <w:rFonts w:ascii="Cambria Math" w:hAnsi="Cambria Math" w:cs="Arial"/>
                  <w:spacing w:val="31"/>
                  <w:sz w:val="22"/>
                  <w:szCs w:val="22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 w:cs="Arial"/>
                      <w:i/>
                      <w:spacing w:val="31"/>
                      <w:sz w:val="22"/>
                      <w:szCs w:val="22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pacing w:val="31"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pacing w:val="31"/>
                          <w:sz w:val="22"/>
                          <w:szCs w:val="22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Arial"/>
                          <w:spacing w:val="31"/>
                          <w:sz w:val="22"/>
                          <w:szCs w:val="2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Arial"/>
                      <w:spacing w:val="31"/>
                      <w:sz w:val="22"/>
                      <w:szCs w:val="22"/>
                    </w:rPr>
                    <m:t>+b²</m:t>
                  </m:r>
                </m:e>
              </m:rad>
              <m:r>
                <w:rPr>
                  <w:rFonts w:ascii="Cambria Math" w:hAnsi="Cambria Math" w:cs="Arial"/>
                  <w:spacing w:val="31"/>
                  <w:sz w:val="22"/>
                  <w:szCs w:val="22"/>
                </w:rPr>
                <m:t>.</m:t>
              </m:r>
            </m:oMath>
          </w:p>
        </w:tc>
      </w:tr>
      <w:tr w:rsidR="00A55FCA" w:rsidRPr="00A55FCA" w:rsidTr="00961F2D">
        <w:trPr>
          <w:trHeight w:val="91"/>
          <w:jc w:val="center"/>
        </w:trPr>
        <w:tc>
          <w:tcPr>
            <w:tcW w:w="4929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Propriétés du module : multiplicativité, inégalité</w:t>
            </w:r>
            <w:r w:rsidRPr="00A55FCA">
              <w:rPr>
                <w:rFonts w:ascii="Arial" w:hAnsi="Arial" w:cs="Arial"/>
                <w:spacing w:val="-13"/>
                <w:sz w:val="22"/>
                <w:szCs w:val="22"/>
              </w:rPr>
              <w:t xml:space="preserve">   </w:t>
            </w:r>
            <w:r w:rsidRPr="00A55FCA">
              <w:rPr>
                <w:rFonts w:ascii="Arial" w:hAnsi="Arial" w:cs="Arial"/>
                <w:sz w:val="22"/>
                <w:szCs w:val="22"/>
              </w:rPr>
              <w:t>triangulaire.</w:t>
            </w:r>
          </w:p>
        </w:tc>
        <w:tc>
          <w:tcPr>
            <w:tcW w:w="481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961F2D">
        <w:trPr>
          <w:trHeight w:val="91"/>
          <w:jc w:val="center"/>
        </w:trPr>
        <w:tc>
          <w:tcPr>
            <w:tcW w:w="4929" w:type="dxa"/>
          </w:tcPr>
          <w:p w:rsidR="00A55FCA" w:rsidRPr="00A55FCA" w:rsidRDefault="00A55FCA" w:rsidP="00A55FCA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Notation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 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e</m:t>
                  </m:r>
                </m:e>
                <m:sup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iθ</m:t>
                  </m:r>
                </m:sup>
              </m:sSup>
            </m:oMath>
            <w:r w:rsidRPr="00A55FCA">
              <w:rPr>
                <w:rFonts w:ascii="Arial" w:eastAsia="Times New Roman" w:hAnsi="Arial" w:cs="Arial"/>
                <w:sz w:val="22"/>
                <w:szCs w:val="22"/>
              </w:rPr>
              <w:t xml:space="preserve">. Propriétés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 w:cs="Arial"/>
                      <w:i/>
                      <w:sz w:val="22"/>
                      <w:szCs w:val="22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iθ</m:t>
                      </m:r>
                    </m:sup>
                  </m:sSup>
                </m:e>
              </m:d>
              <m:r>
                <w:rPr>
                  <w:rFonts w:ascii="Cambria Math" w:eastAsia="Times New Roman" w:hAnsi="Cambria Math" w:cs="Arial"/>
                  <w:sz w:val="22"/>
                  <w:szCs w:val="22"/>
                </w:rPr>
                <m:t>=1,</m:t>
              </m:r>
            </m:oMath>
          </w:p>
          <w:p w:rsidR="00A55FCA" w:rsidRPr="00A55FCA" w:rsidRDefault="00A55FCA" w:rsidP="00A55FCA">
            <w:pPr>
              <w:rPr>
                <w:rFonts w:ascii="Arial" w:eastAsia="Times New Roman" w:hAnsi="Arial" w:cs="Arial"/>
                <w:sz w:val="22"/>
                <w:szCs w:val="22"/>
              </w:rPr>
            </w:pPr>
            <m:oMathPara>
              <m:oMath>
                <m:r>
                  <w:rPr>
                    <w:rFonts w:ascii="Cambria Math" w:eastAsia="Times New Roman" w:hAnsi="Cambria Math" w:cs="Arial"/>
                    <w:sz w:val="22"/>
                    <w:szCs w:val="22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i</m:t>
                    </m:r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α+β</m:t>
                        </m:r>
                      </m:e>
                    </m:d>
                  </m:sup>
                </m:sSup>
                <m:r>
                  <w:rPr>
                    <w:rFonts w:ascii="Cambria Math" w:hAnsi="Cambria Math" w:cs="Arial"/>
                    <w:sz w:val="22"/>
                    <w:szCs w:val="22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iα</m:t>
                    </m:r>
                  </m:sup>
                </m:sSup>
                <m:r>
                  <w:rPr>
                    <w:rFonts w:ascii="Cambria Math" w:eastAsia="Times New Roman" w:hAnsi="Cambria Math" w:cs="Arial"/>
                    <w:sz w:val="22"/>
                    <w:szCs w:val="22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iβ</m:t>
                    </m:r>
                  </m:sup>
                </m:sSup>
                <m:r>
                  <w:rPr>
                    <w:rFonts w:ascii="Cambria Math" w:hAnsi="Cambria Math" w:cs="Arial"/>
                    <w:sz w:val="22"/>
                    <w:szCs w:val="22"/>
                  </w:rPr>
                  <m:t xml:space="preserve">,  </m:t>
                </m:r>
                <m:acc>
                  <m:accPr>
                    <m:chr m:val="̅"/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accPr>
                  <m:e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iθ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Arial"/>
                        <w:sz w:val="22"/>
                        <w:szCs w:val="22"/>
                      </w:rPr>
                      <m:t xml:space="preserve"> </m:t>
                    </m:r>
                  </m:e>
                </m:acc>
                <m:r>
                  <w:rPr>
                    <w:rFonts w:ascii="Cambria Math" w:hAnsi="Cambria Math" w:cs="Arial"/>
                    <w:sz w:val="22"/>
                    <w:szCs w:val="22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-iθ</m:t>
                    </m:r>
                  </m:sup>
                </m:sSup>
                <m:r>
                  <w:rPr>
                    <w:rFonts w:ascii="Cambria Math" w:hAnsi="Cambria Math" w:cs="Arial"/>
                    <w:sz w:val="22"/>
                    <w:szCs w:val="22"/>
                  </w:rPr>
                  <m:t xml:space="preserve">, </m:t>
                </m:r>
              </m:oMath>
            </m:oMathPara>
          </w:p>
          <w:p w:rsidR="00A55FCA" w:rsidRPr="00A55FCA" w:rsidRDefault="007F6C9A" w:rsidP="00A55FCA">
            <w:pPr>
              <w:rPr>
                <w:rFonts w:ascii="Arial" w:hAnsi="Arial" w:cs="Arial"/>
                <w:sz w:val="22"/>
                <w:szCs w:val="22"/>
              </w:rPr>
            </w:pPr>
            <m:oMath>
              <m:sSup>
                <m:sSup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(e</m:t>
                      </m:r>
                    </m:e>
                    <m:sup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iθ</m:t>
                      </m:r>
                    </m:sup>
                  </m:sSup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)</m:t>
                  </m:r>
                </m:e>
                <m:sup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n</m:t>
                  </m:r>
                </m:sup>
              </m:sSup>
              <m:r>
                <w:rPr>
                  <w:rFonts w:ascii="Cambria Math" w:eastAsia="Times New Roman" w:hAnsi="Cambria Math" w:cs="Arial"/>
                  <w:sz w:val="22"/>
                  <w:szCs w:val="22"/>
                </w:rPr>
                <m:t>=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e</m:t>
                  </m:r>
                </m:e>
                <m:sup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niθ</m:t>
                  </m:r>
                </m:sup>
              </m:sSup>
              <m:r>
                <w:rPr>
                  <w:rFonts w:ascii="Cambria Math" w:hAnsi="Cambria Math" w:cs="Arial"/>
                  <w:sz w:val="22"/>
                  <w:szCs w:val="22"/>
                </w:rPr>
                <m:t>,</m:t>
              </m:r>
            </m:oMath>
            <w:r w:rsidR="00A55FCA" w:rsidRPr="00A55FCA">
              <w:rPr>
                <w:rFonts w:ascii="Arial" w:eastAsia="Times New Roman" w:hAnsi="Arial" w:cs="Arial"/>
                <w:sz w:val="22"/>
                <w:szCs w:val="22"/>
              </w:rPr>
              <w:t xml:space="preserve"> formule d’Euler.</w:t>
            </w:r>
          </w:p>
        </w:tc>
        <w:tc>
          <w:tcPr>
            <w:tcW w:w="481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961F2D">
        <w:trPr>
          <w:trHeight w:val="91"/>
          <w:jc w:val="center"/>
        </w:trPr>
        <w:tc>
          <w:tcPr>
            <w:tcW w:w="4929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Arguments d’un nombre complexe non </w:t>
            </w:r>
            <w:r w:rsidRPr="00A55FCA">
              <w:rPr>
                <w:rFonts w:ascii="Arial" w:hAnsi="Arial" w:cs="Arial"/>
                <w:spacing w:val="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nul.</w:t>
            </w:r>
            <w:r w:rsidRPr="00A55FCA">
              <w:rPr>
                <w:rFonts w:ascii="Arial" w:hAnsi="Arial" w:cs="Arial"/>
                <w:w w:val="97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Écriture exponentielle d’un nombre complexe</w:t>
            </w:r>
            <w:r w:rsidRPr="00A55FCA">
              <w:rPr>
                <w:rFonts w:ascii="Arial" w:hAnsi="Arial" w:cs="Arial"/>
                <w:spacing w:val="6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non</w:t>
            </w: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nul.</w:t>
            </w:r>
          </w:p>
        </w:tc>
        <w:tc>
          <w:tcPr>
            <w:tcW w:w="481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 met en évidence quelques choix</w:t>
            </w:r>
            <w:r w:rsidRPr="00A55FCA">
              <w:rPr>
                <w:rFonts w:ascii="Arial" w:hAnsi="Arial" w:cs="Arial"/>
                <w:spacing w:val="-1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usuels d’intervalles permettant de définir</w:t>
            </w:r>
            <w:r w:rsidRPr="00A55FCA">
              <w:rPr>
                <w:rFonts w:ascii="Arial" w:hAnsi="Arial" w:cs="Arial"/>
                <w:spacing w:val="4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l’argument.</w:t>
            </w:r>
          </w:p>
        </w:tc>
      </w:tr>
      <w:tr w:rsidR="00A55FCA" w:rsidRPr="00A55FCA" w:rsidTr="00961F2D">
        <w:trPr>
          <w:trHeight w:val="91"/>
          <w:jc w:val="center"/>
        </w:trPr>
        <w:tc>
          <w:tcPr>
            <w:tcW w:w="4929" w:type="dxa"/>
          </w:tcPr>
          <w:p w:rsidR="00A55FCA" w:rsidRPr="00A55FCA" w:rsidRDefault="00A55FCA" w:rsidP="00A55FCA">
            <w:pPr>
              <w:widowControl w:val="0"/>
              <w:spacing w:line="224" w:lineRule="exact"/>
              <w:ind w:left="56"/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Résolution des équations du second degré à</w:t>
            </w:r>
            <w:r w:rsidRPr="00A55FCA">
              <w:rPr>
                <w:rFonts w:ascii="Arial" w:hAnsi="Arial" w:cs="Arial"/>
                <w:color w:val="231F20"/>
                <w:spacing w:val="6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coefficients</w:t>
            </w:r>
            <w:r w:rsidRPr="00A55FCA">
              <w:rPr>
                <w:rFonts w:ascii="Arial" w:hAnsi="Arial" w:cs="Arial"/>
                <w:color w:val="231F20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réels.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Somme et produit des</w:t>
            </w:r>
            <w:r w:rsidRPr="00A55FCA">
              <w:rPr>
                <w:rFonts w:ascii="Arial" w:hAnsi="Arial" w:cs="Arial"/>
                <w:spacing w:val="-4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racines.</w:t>
            </w:r>
          </w:p>
        </w:tc>
        <w:tc>
          <w:tcPr>
            <w:tcW w:w="481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L’équation du second degré à </w:t>
            </w:r>
            <w:r w:rsidRPr="00A55FCA">
              <w:rPr>
                <w:rFonts w:ascii="Arial" w:hAnsi="Arial" w:cs="Arial"/>
                <w:spacing w:val="4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coefficients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complexes, les racines n-ièmes de</w:t>
            </w:r>
            <w:r w:rsidRPr="00A55FCA">
              <w:rPr>
                <w:rFonts w:ascii="Arial" w:hAnsi="Arial" w:cs="Arial"/>
                <w:spacing w:val="6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l’unité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ou d’un nombre complexe quelconque</w:t>
            </w:r>
            <w:r w:rsidRPr="00A55FCA">
              <w:rPr>
                <w:rFonts w:ascii="Arial" w:hAnsi="Arial" w:cs="Arial"/>
                <w:spacing w:val="5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ne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sont pas des attendus du</w:t>
            </w:r>
            <w:r w:rsidRPr="00A55FCA">
              <w:rPr>
                <w:rFonts w:ascii="Arial" w:hAnsi="Arial" w:cs="Arial"/>
                <w:spacing w:val="-43"/>
                <w:sz w:val="22"/>
                <w:szCs w:val="22"/>
              </w:rPr>
              <w:t xml:space="preserve">        </w:t>
            </w:r>
            <w:r w:rsidRPr="00A55FCA">
              <w:rPr>
                <w:rFonts w:ascii="Arial" w:hAnsi="Arial" w:cs="Arial"/>
                <w:sz w:val="22"/>
                <w:szCs w:val="22"/>
              </w:rPr>
              <w:t>programme.</w:t>
            </w:r>
          </w:p>
        </w:tc>
      </w:tr>
      <w:tr w:rsidR="00A55FCA" w:rsidRPr="00A55FCA" w:rsidTr="00961F2D">
        <w:trPr>
          <w:trHeight w:val="91"/>
          <w:jc w:val="center"/>
        </w:trPr>
        <w:tc>
          <w:tcPr>
            <w:tcW w:w="4929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 xml:space="preserve">Définition </w:t>
            </w:r>
            <w:r w:rsidRPr="00A55FCA">
              <w:rPr>
                <w:rFonts w:ascii="Arial" w:hAnsi="Arial" w:cs="Arial"/>
                <w:spacing w:val="-44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de</w:t>
            </w:r>
            <w:r w:rsidRPr="00A55FCA">
              <w:rPr>
                <w:rFonts w:ascii="Arial" w:eastAsia="Times New Roman" w:hAnsi="Arial" w:cs="Arial"/>
                <w:w w:val="110"/>
                <w:sz w:val="22"/>
                <w:szCs w:val="22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w w:val="110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w w:val="110"/>
                      <w:sz w:val="22"/>
                      <w:szCs w:val="22"/>
                    </w:rPr>
                    <m:t>e</m:t>
                  </m:r>
                </m:e>
                <m:sup>
                  <m:r>
                    <w:rPr>
                      <w:rFonts w:ascii="Cambria Math" w:hAnsi="Cambria Math" w:cs="Arial"/>
                      <w:w w:val="110"/>
                      <w:sz w:val="22"/>
                      <w:szCs w:val="22"/>
                    </w:rPr>
                    <m:t>z</m:t>
                  </m:r>
                </m:sup>
              </m:sSup>
            </m:oMath>
            <w:r w:rsidRPr="00A55FCA">
              <w:rPr>
                <w:rFonts w:ascii="Arial" w:hAnsi="Arial" w:cs="Arial"/>
                <w:i/>
                <w:spacing w:val="4"/>
                <w:w w:val="110"/>
                <w:position w:val="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pour</w:t>
            </w:r>
            <m:oMath>
              <m:r>
                <w:rPr>
                  <w:rFonts w:ascii="Cambria Math" w:hAnsi="Cambria Math" w:cs="Arial"/>
                  <w:w w:val="110"/>
                  <w:sz w:val="22"/>
                  <w:szCs w:val="22"/>
                </w:rPr>
                <m:t xml:space="preserve"> z</m:t>
              </m:r>
              <m:r>
                <w:rPr>
                  <w:rFonts w:ascii="Cambria Math" w:hAnsi="Cambria Math" w:cs="Arial"/>
                  <w:spacing w:val="-20"/>
                  <w:w w:val="110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Cambria Math"/>
                  <w:w w:val="110"/>
                  <w:sz w:val="22"/>
                  <w:szCs w:val="22"/>
                </w:rPr>
                <m:t>∈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spacing w:val="-45"/>
                  <w:w w:val="110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/>
                  <w:w w:val="110"/>
                  <w:sz w:val="22"/>
                  <w:szCs w:val="22"/>
                </w:rPr>
                <m:t>C</m:t>
              </m:r>
            </m:oMath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.</w:t>
            </w:r>
            <w:r w:rsidRPr="00A55FCA">
              <w:rPr>
                <w:rFonts w:ascii="Arial" w:hAnsi="Arial" w:cs="Arial"/>
                <w:w w:val="8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Formule</w:t>
            </w:r>
            <m:oMath>
              <m:r>
                <w:rPr>
                  <w:rFonts w:ascii="Cambria Math" w:eastAsia="Times New Roman" w:hAnsi="Cambria Math" w:cs="Arial"/>
                  <w:spacing w:val="-17"/>
                  <w:w w:val="110"/>
                  <w:sz w:val="22"/>
                  <w:szCs w:val="22"/>
                </w:rPr>
                <m:t xml:space="preserve">       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w w:val="110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w w:val="110"/>
                      <w:sz w:val="22"/>
                      <w:szCs w:val="22"/>
                    </w:rPr>
                    <m:t>e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w w:val="110"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w w:val="110"/>
                          <w:sz w:val="22"/>
                          <w:szCs w:val="22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 w:cs="Arial"/>
                          <w:w w:val="110"/>
                          <w:sz w:val="22"/>
                          <w:szCs w:val="22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Arial"/>
                      <w:w w:val="110"/>
                      <w:sz w:val="22"/>
                      <w:szCs w:val="22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w w:val="110"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w w:val="110"/>
                          <w:sz w:val="22"/>
                          <w:szCs w:val="22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 w:cs="Arial"/>
                          <w:w w:val="110"/>
                          <w:sz w:val="22"/>
                          <w:szCs w:val="22"/>
                        </w:rPr>
                        <m:t>2</m:t>
                      </m:r>
                    </m:sub>
                  </m:sSub>
                </m:sup>
              </m:sSup>
              <m:r>
                <w:rPr>
                  <w:rFonts w:ascii="Cambria Math" w:hAnsi="Cambria Math" w:cs="Arial"/>
                  <w:w w:val="110"/>
                  <w:sz w:val="22"/>
                  <w:szCs w:val="22"/>
                </w:rPr>
                <m:t>=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w w:val="110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w w:val="110"/>
                      <w:sz w:val="22"/>
                      <w:szCs w:val="22"/>
                    </w:rPr>
                    <m:t>e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w w:val="110"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w w:val="110"/>
                          <w:sz w:val="22"/>
                          <w:szCs w:val="22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 w:cs="Arial"/>
                          <w:w w:val="110"/>
                          <w:sz w:val="22"/>
                          <w:szCs w:val="22"/>
                        </w:rPr>
                        <m:t>1</m:t>
                      </m:r>
                    </m:sub>
                  </m:sSub>
                </m:sup>
              </m:sSup>
              <m:r>
                <w:rPr>
                  <w:rFonts w:ascii="Cambria Math" w:hAnsi="Cambria Math" w:cs="Arial"/>
                  <w:w w:val="110"/>
                  <w:sz w:val="22"/>
                  <w:szCs w:val="22"/>
                </w:rPr>
                <m:t>×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w w:val="110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w w:val="110"/>
                      <w:sz w:val="22"/>
                      <w:szCs w:val="22"/>
                    </w:rPr>
                    <m:t>e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w w:val="110"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w w:val="110"/>
                          <w:sz w:val="22"/>
                          <w:szCs w:val="22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 w:cs="Arial"/>
                          <w:w w:val="110"/>
                          <w:sz w:val="22"/>
                          <w:szCs w:val="22"/>
                        </w:rPr>
                        <m:t>2</m:t>
                      </m:r>
                    </m:sub>
                  </m:sSub>
                </m:sup>
              </m:sSup>
            </m:oMath>
            <w:r w:rsidRPr="00A55FCA">
              <w:rPr>
                <w:rFonts w:ascii="Arial" w:eastAsia="Times New Roman" w:hAnsi="Arial" w:cs="Arial"/>
                <w:w w:val="110"/>
                <w:sz w:val="22"/>
                <w:szCs w:val="22"/>
              </w:rPr>
              <w:t>.</w:t>
            </w:r>
            <w:r w:rsidRPr="00A55FCA">
              <w:rPr>
                <w:rFonts w:ascii="Arial" w:hAnsi="Arial" w:cs="Arial"/>
                <w:i/>
                <w:spacing w:val="4"/>
                <w:w w:val="110"/>
                <w:position w:val="7"/>
                <w:sz w:val="22"/>
                <w:szCs w:val="22"/>
              </w:rPr>
              <w:t xml:space="preserve"> </w:t>
            </w:r>
          </w:p>
        </w:tc>
        <w:tc>
          <w:tcPr>
            <w:tcW w:w="481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55FCA" w:rsidRDefault="00A55FCA" w:rsidP="00A55FCA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:rsidR="00A55FCA" w:rsidRPr="00961F2D" w:rsidRDefault="00A55FCA" w:rsidP="00961F2D">
      <w:pPr>
        <w:numPr>
          <w:ilvl w:val="0"/>
          <w:numId w:val="1"/>
        </w:numPr>
        <w:spacing w:after="240"/>
        <w:jc w:val="both"/>
        <w:rPr>
          <w:rFonts w:ascii="Arial" w:hAnsi="Arial" w:cs="Arial"/>
          <w:b/>
          <w:color w:val="0000FF"/>
          <w:sz w:val="36"/>
          <w:szCs w:val="36"/>
        </w:rPr>
      </w:pPr>
      <w:r w:rsidRPr="00961F2D">
        <w:rPr>
          <w:rFonts w:ascii="Arial" w:eastAsia="Calibri" w:hAnsi="Arial" w:cs="Arial"/>
          <w:b/>
          <w:color w:val="0000FF"/>
          <w:sz w:val="36"/>
          <w:szCs w:val="36"/>
          <w:lang w:eastAsia="en-US"/>
        </w:rPr>
        <w:t>Trigonométrie</w:t>
      </w:r>
    </w:p>
    <w:p w:rsidR="00A55FCA" w:rsidRPr="00A55FCA" w:rsidRDefault="00A55FCA" w:rsidP="00A55FCA">
      <w:pPr>
        <w:spacing w:after="200" w:line="276" w:lineRule="auto"/>
        <w:rPr>
          <w:rFonts w:ascii="Arial" w:eastAsia="Calibri" w:hAnsi="Arial" w:cs="Arial"/>
          <w:color w:val="231F20"/>
          <w:sz w:val="22"/>
          <w:szCs w:val="22"/>
          <w:lang w:eastAsia="en-US"/>
        </w:rPr>
      </w:pP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Le but de ce chapitre est surtout la maitrise des calculs trigonométriques en</w:t>
      </w:r>
      <w:r w:rsidRPr="00A55FCA">
        <w:rPr>
          <w:rFonts w:ascii="Arial" w:eastAsia="Calibri" w:hAnsi="Arial" w:cs="Arial"/>
          <w:color w:val="231F20"/>
          <w:spacing w:val="5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employant les</w:t>
      </w:r>
      <w:r w:rsidRPr="00A55FCA">
        <w:rPr>
          <w:rFonts w:ascii="Arial" w:eastAsia="Calibri" w:hAnsi="Arial" w:cs="Arial"/>
          <w:color w:val="231F20"/>
          <w:spacing w:val="-21"/>
          <w:sz w:val="22"/>
          <w:szCs w:val="22"/>
          <w:lang w:eastAsia="en-US"/>
        </w:rPr>
        <w:t xml:space="preserve">  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formules</w:t>
      </w:r>
      <w:r w:rsidRPr="00A55FCA">
        <w:rPr>
          <w:rFonts w:ascii="Arial" w:eastAsia="Calibri" w:hAnsi="Arial" w:cs="Arial"/>
          <w:color w:val="231F20"/>
          <w:spacing w:val="-2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signalées.</w:t>
      </w:r>
      <w:r w:rsidRPr="00A55FCA">
        <w:rPr>
          <w:rFonts w:ascii="Arial" w:eastAsia="Calibri" w:hAnsi="Arial" w:cs="Arial"/>
          <w:color w:val="231F20"/>
          <w:spacing w:val="-2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Les</w:t>
      </w:r>
      <w:r w:rsidRPr="00A55FCA">
        <w:rPr>
          <w:rFonts w:ascii="Arial" w:eastAsia="Calibri" w:hAnsi="Arial" w:cs="Arial"/>
          <w:color w:val="231F20"/>
          <w:spacing w:val="-2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fonctions</w:t>
      </w:r>
      <w:r w:rsidRPr="00A55FCA">
        <w:rPr>
          <w:rFonts w:ascii="Arial" w:eastAsia="Calibri" w:hAnsi="Arial" w:cs="Arial"/>
          <w:color w:val="231F20"/>
          <w:spacing w:val="-2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trigonométriques</w:t>
      </w:r>
      <w:r w:rsidRPr="00A55FCA">
        <w:rPr>
          <w:rFonts w:ascii="Arial" w:eastAsia="Calibri" w:hAnsi="Arial" w:cs="Arial"/>
          <w:color w:val="231F20"/>
          <w:spacing w:val="-2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elles-mêmes</w:t>
      </w:r>
      <w:r w:rsidRPr="00A55FCA">
        <w:rPr>
          <w:rFonts w:ascii="Arial" w:eastAsia="Calibri" w:hAnsi="Arial" w:cs="Arial"/>
          <w:color w:val="231F20"/>
          <w:spacing w:val="-2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seront</w:t>
      </w:r>
      <w:r w:rsidRPr="00A55FCA">
        <w:rPr>
          <w:rFonts w:ascii="Arial" w:eastAsia="Calibri" w:hAnsi="Arial" w:cs="Arial"/>
          <w:color w:val="231F20"/>
          <w:spacing w:val="-2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vues</w:t>
      </w:r>
      <w:r w:rsidRPr="00A55FCA">
        <w:rPr>
          <w:rFonts w:ascii="Arial" w:eastAsia="Calibri" w:hAnsi="Arial" w:cs="Arial"/>
          <w:color w:val="231F20"/>
          <w:spacing w:val="-2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 xml:space="preserve">plus </w:t>
      </w:r>
      <w:r w:rsidRPr="00A55FCA">
        <w:rPr>
          <w:rFonts w:ascii="Arial" w:eastAsia="Calibri" w:hAnsi="Arial" w:cs="Arial"/>
          <w:color w:val="231F20"/>
          <w:spacing w:val="-2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loin.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br/>
      </w:r>
    </w:p>
    <w:tbl>
      <w:tblPr>
        <w:tblStyle w:val="Grilledutableau1"/>
        <w:tblW w:w="0" w:type="auto"/>
        <w:jc w:val="center"/>
        <w:tblLook w:val="04A0" w:firstRow="1" w:lastRow="0" w:firstColumn="1" w:lastColumn="0" w:noHBand="0" w:noVBand="1"/>
      </w:tblPr>
      <w:tblGrid>
        <w:gridCol w:w="4711"/>
        <w:gridCol w:w="4965"/>
      </w:tblGrid>
      <w:tr w:rsidR="00A55FCA" w:rsidRPr="00A55FCA" w:rsidTr="00A76C73">
        <w:trPr>
          <w:trHeight w:val="255"/>
          <w:jc w:val="center"/>
        </w:trPr>
        <w:tc>
          <w:tcPr>
            <w:tcW w:w="4711" w:type="dxa"/>
          </w:tcPr>
          <w:p w:rsidR="00A55FCA" w:rsidRPr="00C00139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00139">
              <w:rPr>
                <w:rFonts w:ascii="Arial" w:hAnsi="Arial" w:cs="Arial"/>
                <w:b/>
                <w:sz w:val="22"/>
                <w:szCs w:val="22"/>
              </w:rPr>
              <w:t>Contenus</w:t>
            </w:r>
          </w:p>
        </w:tc>
        <w:tc>
          <w:tcPr>
            <w:tcW w:w="4965" w:type="dxa"/>
          </w:tcPr>
          <w:p w:rsidR="00A55FCA" w:rsidRPr="00C00139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00139">
              <w:rPr>
                <w:rFonts w:ascii="Arial" w:hAnsi="Arial" w:cs="Arial"/>
                <w:b/>
                <w:sz w:val="22"/>
                <w:szCs w:val="22"/>
              </w:rPr>
              <w:t xml:space="preserve">Commentaires </w:t>
            </w:r>
          </w:p>
        </w:tc>
      </w:tr>
      <w:tr w:rsidR="00A55FCA" w:rsidRPr="00A55FCA" w:rsidTr="00A76C73">
        <w:trPr>
          <w:trHeight w:val="263"/>
          <w:jc w:val="center"/>
        </w:trPr>
        <w:tc>
          <w:tcPr>
            <w:tcW w:w="4711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Définition  de </w:t>
            </w:r>
            <w:r w:rsidRPr="00A55FCA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spacing w:val="5"/>
                  <w:w w:val="129"/>
                  <w:sz w:val="22"/>
                  <w:szCs w:val="22"/>
                </w:rPr>
                <m:t>c</m:t>
              </m:r>
              <m:r>
                <w:rPr>
                  <w:rFonts w:ascii="Cambria Math" w:hAnsi="Cambria Math" w:cs="Arial"/>
                  <w:spacing w:val="5"/>
                  <w:w w:val="115"/>
                  <w:sz w:val="22"/>
                  <w:szCs w:val="22"/>
                </w:rPr>
                <m:t>o</m:t>
              </m:r>
              <m:r>
                <w:rPr>
                  <w:rFonts w:ascii="Cambria Math" w:hAnsi="Cambria Math" w:cs="Arial"/>
                  <w:spacing w:val="4"/>
                  <w:w w:val="132"/>
                  <w:sz w:val="22"/>
                  <w:szCs w:val="22"/>
                </w:rPr>
                <m:t>s</m:t>
              </m:r>
              <m:r>
                <m:rPr>
                  <m:sty m:val="b"/>
                </m:rPr>
                <w:rPr>
                  <w:rFonts w:ascii="Cambria Math" w:hAnsi="Cambria Math" w:cs="Arial"/>
                  <w:spacing w:val="5"/>
                  <w:w w:val="89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spacing w:val="4"/>
                  <w:w w:val="110"/>
                  <w:sz w:val="22"/>
                  <w:szCs w:val="22"/>
                </w:rPr>
                <m:t>θ</m:t>
              </m:r>
              <m:r>
                <m:rPr>
                  <m:sty m:val="b"/>
                </m:rPr>
                <w:rPr>
                  <w:rFonts w:ascii="Cambria Math" w:hAnsi="Cambria Math" w:cs="Arial"/>
                  <w:spacing w:val="2"/>
                  <w:w w:val="89"/>
                  <w:sz w:val="22"/>
                  <w:szCs w:val="22"/>
                </w:rPr>
                <m:t>)</m:t>
              </m:r>
              <m:r>
                <m:rPr>
                  <m:sty m:val="p"/>
                </m:rPr>
                <w:rPr>
                  <w:rFonts w:ascii="Cambria Math" w:hAnsi="Cambria Math" w:cs="Arial"/>
                  <w:w w:val="86"/>
                  <w:sz w:val="22"/>
                  <w:szCs w:val="22"/>
                </w:rPr>
                <m:t>,</m:t>
              </m:r>
              <m:r>
                <m:rPr>
                  <m:sty m:val="p"/>
                </m:rPr>
                <w:rPr>
                  <w:rFonts w:ascii="Cambria Math" w:hAnsi="Cambria Math" w:cs="Arial"/>
                  <w:spacing w:val="-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spacing w:val="5"/>
                  <w:w w:val="132"/>
                  <w:sz w:val="22"/>
                  <w:szCs w:val="22"/>
                </w:rPr>
                <m:t>s</m:t>
              </m:r>
              <m:r>
                <w:rPr>
                  <w:rFonts w:ascii="Cambria Math" w:hAnsi="Cambria Math" w:cs="Arial"/>
                  <w:spacing w:val="5"/>
                  <w:w w:val="120"/>
                  <w:sz w:val="22"/>
                  <w:szCs w:val="22"/>
                </w:rPr>
                <m:t>i</m:t>
              </m:r>
              <m:r>
                <w:rPr>
                  <w:rFonts w:ascii="Cambria Math" w:hAnsi="Cambria Math" w:cs="Arial"/>
                  <w:spacing w:val="4"/>
                  <w:w w:val="120"/>
                  <w:sz w:val="22"/>
                  <w:szCs w:val="22"/>
                </w:rPr>
                <m:t>n</m:t>
              </m:r>
              <m:r>
                <m:rPr>
                  <m:sty m:val="b"/>
                </m:rPr>
                <w:rPr>
                  <w:rFonts w:ascii="Cambria Math" w:hAnsi="Cambria Math" w:cs="Arial"/>
                  <w:spacing w:val="5"/>
                  <w:w w:val="89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spacing w:val="4"/>
                  <w:w w:val="110"/>
                  <w:sz w:val="22"/>
                  <w:szCs w:val="22"/>
                </w:rPr>
                <m:t>θ</m:t>
              </m:r>
              <m:r>
                <m:rPr>
                  <m:sty m:val="b"/>
                </m:rPr>
                <w:rPr>
                  <w:rFonts w:ascii="Cambria Math" w:hAnsi="Cambria Math" w:cs="Arial"/>
                  <w:w w:val="89"/>
                  <w:sz w:val="22"/>
                  <w:szCs w:val="22"/>
                </w:rPr>
                <m:t>)</m:t>
              </m:r>
              <m:r>
                <m:rPr>
                  <m:sty m:val="b"/>
                </m:rPr>
                <w:rPr>
                  <w:rFonts w:ascii="Cambria Math" w:hAnsi="Cambria Math" w:cs="Arial"/>
                  <w:spacing w:val="7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01"/>
                  <w:sz w:val="22"/>
                  <w:szCs w:val="22"/>
                </w:rPr>
                <m:t>et</m:t>
              </m:r>
              <m:r>
                <m:rPr>
                  <m:sty m:val="p"/>
                </m:rPr>
                <w:rPr>
                  <w:rFonts w:ascii="Cambria Math" w:hAnsi="Cambria Math" w:cs="Arial"/>
                  <w:spacing w:val="-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spacing w:val="5"/>
                  <w:w w:val="116"/>
                  <w:sz w:val="22"/>
                  <w:szCs w:val="22"/>
                </w:rPr>
                <m:t>tan</m:t>
              </m:r>
              <m:r>
                <m:rPr>
                  <m:sty m:val="b"/>
                </m:rPr>
                <w:rPr>
                  <w:rFonts w:ascii="Cambria Math" w:hAnsi="Cambria Math" w:cs="Arial"/>
                  <w:spacing w:val="5"/>
                  <w:w w:val="89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spacing w:val="4"/>
                  <w:w w:val="110"/>
                  <w:sz w:val="22"/>
                  <w:szCs w:val="22"/>
                </w:rPr>
                <m:t>θ</m:t>
              </m:r>
              <m:r>
                <m:rPr>
                  <m:sty m:val="b"/>
                </m:rPr>
                <w:rPr>
                  <w:rFonts w:ascii="Cambria Math" w:hAnsi="Cambria Math" w:cs="Arial"/>
                  <w:spacing w:val="2"/>
                  <w:w w:val="89"/>
                  <w:sz w:val="22"/>
                  <w:szCs w:val="22"/>
                </w:rPr>
                <m:t>)</m:t>
              </m:r>
              <m:r>
                <m:rPr>
                  <m:sty m:val="p"/>
                </m:rPr>
                <w:rPr>
                  <w:rFonts w:ascii="Cambria Math" w:hAnsi="Cambria Math" w:cs="Arial"/>
                  <w:w w:val="86"/>
                  <w:sz w:val="22"/>
                  <w:szCs w:val="22"/>
                </w:rPr>
                <m:t>.</m:t>
              </m:r>
            </m:oMath>
          </w:p>
        </w:tc>
        <w:tc>
          <w:tcPr>
            <w:tcW w:w="496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A76C73">
        <w:trPr>
          <w:trHeight w:val="511"/>
          <w:jc w:val="center"/>
        </w:trPr>
        <w:tc>
          <w:tcPr>
            <w:tcW w:w="4711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lastRenderedPageBreak/>
              <w:t>Périodicité et</w:t>
            </w:r>
            <w:r w:rsidRPr="00A55FCA">
              <w:rPr>
                <w:rFonts w:ascii="Arial" w:hAnsi="Arial" w:cs="Arial"/>
                <w:spacing w:val="-1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symétries.</w:t>
            </w:r>
          </w:p>
        </w:tc>
        <w:tc>
          <w:tcPr>
            <w:tcW w:w="496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 fait le lien avec les symétries</w:t>
            </w:r>
            <w:r w:rsidRPr="00A55FCA">
              <w:rPr>
                <w:rFonts w:ascii="Arial" w:hAnsi="Arial" w:cs="Arial"/>
                <w:spacing w:val="2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agissant sur le cercle </w:t>
            </w:r>
            <w:r w:rsidRPr="00A55FCA">
              <w:rPr>
                <w:rFonts w:ascii="Arial" w:hAnsi="Arial" w:cs="Arial"/>
                <w:spacing w:val="-2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trigonométrique.</w:t>
            </w:r>
          </w:p>
        </w:tc>
      </w:tr>
      <w:tr w:rsidR="00A55FCA" w:rsidRPr="00A55FCA" w:rsidTr="00A76C73">
        <w:trPr>
          <w:trHeight w:val="2583"/>
          <w:jc w:val="center"/>
        </w:trPr>
        <w:tc>
          <w:tcPr>
            <w:tcW w:w="4711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Formules de </w:t>
            </w:r>
            <w:r w:rsidRPr="00A55FCA">
              <w:rPr>
                <w:rFonts w:ascii="Arial" w:hAnsi="Arial" w:cs="Arial"/>
                <w:spacing w:val="-3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trigonométrie.</w:t>
            </w:r>
          </w:p>
        </w:tc>
        <w:tc>
          <w:tcPr>
            <w:tcW w:w="4965" w:type="dxa"/>
          </w:tcPr>
          <w:p w:rsidR="00A55FCA" w:rsidRPr="00A55FCA" w:rsidRDefault="00A55FCA" w:rsidP="00A55FCA">
            <w:pPr>
              <w:rPr>
                <w:rFonts w:ascii="Arial" w:eastAsia="Times New Roman" w:hAnsi="Arial" w:cs="Arial"/>
                <w:spacing w:val="-17"/>
                <w:w w:val="105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Formules</w:t>
            </w:r>
            <w:r w:rsidRPr="00A55FCA">
              <w:rPr>
                <w:rFonts w:ascii="Arial" w:hAnsi="Arial" w:cs="Arial"/>
                <w:spacing w:val="-19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découlant</w:t>
            </w:r>
            <w:r w:rsidRPr="00A55FCA">
              <w:rPr>
                <w:rFonts w:ascii="Arial" w:hAnsi="Arial" w:cs="Arial"/>
                <w:spacing w:val="-19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des</w:t>
            </w:r>
            <w:r w:rsidRPr="00A55FCA">
              <w:rPr>
                <w:rFonts w:ascii="Arial" w:hAnsi="Arial" w:cs="Arial"/>
                <w:spacing w:val="-19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symétries</w:t>
            </w:r>
            <w:r w:rsidRPr="00A55FCA">
              <w:rPr>
                <w:rFonts w:ascii="Arial" w:hAnsi="Arial" w:cs="Arial"/>
                <w:spacing w:val="-19"/>
                <w:w w:val="105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17"/>
                <w:w w:val="105"/>
                <w:sz w:val="22"/>
                <w:szCs w:val="22"/>
              </w:rPr>
              <w:t xml:space="preserve">  </w:t>
            </w:r>
            <m:oMath>
              <m:func>
                <m:funcPr>
                  <m:ctrlPr>
                    <w:rPr>
                      <w:rFonts w:ascii="Cambria Math" w:hAnsi="Cambria Math" w:cs="Arial"/>
                      <w:i/>
                      <w:spacing w:val="-17"/>
                      <w:w w:val="105"/>
                      <w:sz w:val="22"/>
                      <w:szCs w:val="22"/>
                    </w:rPr>
                  </m:ctrlPr>
                </m:funcPr>
                <m:fName>
                  <m:r>
                    <w:rPr>
                      <w:rFonts w:ascii="Cambria Math" w:hAnsi="Cambria Math" w:cs="Arial"/>
                      <w:spacing w:val="-17"/>
                      <w:w w:val="105"/>
                      <w:sz w:val="22"/>
                      <w:szCs w:val="22"/>
                    </w:rPr>
                    <m:t>cos</m:t>
                  </m:r>
                </m:fName>
                <m:e>
                  <m:r>
                    <w:rPr>
                      <w:rFonts w:ascii="Cambria Math" w:hAnsi="Cambria Math" w:cs="Arial"/>
                      <w:spacing w:val="-17"/>
                      <w:w w:val="105"/>
                      <w:sz w:val="22"/>
                      <w:szCs w:val="22"/>
                    </w:rPr>
                    <m:t xml:space="preserve">,  </m:t>
                  </m:r>
                </m:e>
              </m:func>
              <m:func>
                <m:funcPr>
                  <m:ctrlPr>
                    <w:rPr>
                      <w:rFonts w:ascii="Cambria Math" w:hAnsi="Cambria Math" w:cs="Arial"/>
                      <w:i/>
                      <w:spacing w:val="-17"/>
                      <w:w w:val="105"/>
                      <w:sz w:val="22"/>
                      <w:szCs w:val="22"/>
                    </w:rPr>
                  </m:ctrlPr>
                </m:funcPr>
                <m:fName>
                  <m:r>
                    <w:rPr>
                      <w:rFonts w:ascii="Cambria Math" w:hAnsi="Cambria Math" w:cs="Arial"/>
                      <w:spacing w:val="-17"/>
                      <w:w w:val="105"/>
                      <w:sz w:val="22"/>
                      <w:szCs w:val="22"/>
                    </w:rPr>
                    <m:t>sin</m:t>
                  </m:r>
                </m:fName>
                <m:e>
                  <m:r>
                    <w:rPr>
                      <w:rFonts w:ascii="Cambria Math" w:hAnsi="Cambria Math" w:cs="Arial"/>
                      <w:spacing w:val="-17"/>
                      <w:w w:val="105"/>
                      <w:sz w:val="22"/>
                      <w:szCs w:val="22"/>
                    </w:rPr>
                    <m:t xml:space="preserve">, </m:t>
                  </m:r>
                </m:e>
              </m:func>
              <m:func>
                <m:funcPr>
                  <m:ctrlPr>
                    <w:rPr>
                      <w:rFonts w:ascii="Cambria Math" w:hAnsi="Cambria Math" w:cs="Arial"/>
                      <w:i/>
                      <w:spacing w:val="-17"/>
                      <w:w w:val="105"/>
                      <w:sz w:val="22"/>
                      <w:szCs w:val="22"/>
                    </w:rPr>
                  </m:ctrlPr>
                </m:funcPr>
                <m:fName>
                  <m:r>
                    <w:rPr>
                      <w:rFonts w:ascii="Cambria Math" w:hAnsi="Cambria Math" w:cs="Arial"/>
                      <w:spacing w:val="-17"/>
                      <w:w w:val="105"/>
                      <w:sz w:val="22"/>
                      <w:szCs w:val="22"/>
                    </w:rPr>
                    <m:t>tan</m:t>
                  </m:r>
                </m:fName>
                <m:e>
                  <m:r>
                    <w:rPr>
                      <w:rFonts w:ascii="Cambria Math" w:hAnsi="Cambria Math" w:cs="Arial"/>
                      <w:spacing w:val="-17"/>
                      <w:w w:val="105"/>
                      <w:sz w:val="22"/>
                      <w:szCs w:val="22"/>
                    </w:rPr>
                    <m:t>.</m:t>
                  </m:r>
                </m:e>
              </m:func>
            </m:oMath>
          </w:p>
          <w:p w:rsidR="00A55FCA" w:rsidRPr="00A55FCA" w:rsidRDefault="00A55FCA" w:rsidP="00A55FCA">
            <w:pPr>
              <w:rPr>
                <w:rFonts w:ascii="Arial" w:eastAsia="Times New Roman" w:hAnsi="Arial" w:cs="Arial"/>
                <w:spacing w:val="-17"/>
                <w:w w:val="105"/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pacing w:val="-17"/>
                    <w:w w:val="105"/>
                    <w:sz w:val="22"/>
                    <w:szCs w:val="22"/>
                  </w:rPr>
                  <m:t>co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pacing w:val="-17"/>
                        <w:w w:val="105"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pacing w:val="-17"/>
                        <w:w w:val="105"/>
                        <w:sz w:val="22"/>
                        <w:szCs w:val="22"/>
                      </w:rPr>
                      <m:t>s</m:t>
                    </m:r>
                  </m:e>
                  <m:sup>
                    <m:r>
                      <w:rPr>
                        <w:rFonts w:ascii="Cambria Math" w:hAnsi="Cambria Math" w:cs="Arial"/>
                        <w:spacing w:val="-17"/>
                        <w:w w:val="105"/>
                        <w:sz w:val="22"/>
                        <w:szCs w:val="22"/>
                      </w:rPr>
                      <m:t>2</m:t>
                    </m:r>
                  </m:sup>
                </m:sSup>
                <m:d>
                  <m:dPr>
                    <m:ctrlPr>
                      <w:rPr>
                        <w:rFonts w:ascii="Cambria Math" w:hAnsi="Cambria Math" w:cs="Arial"/>
                        <w:i/>
                        <w:spacing w:val="-17"/>
                        <w:w w:val="105"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pacing w:val="-17"/>
                        <w:w w:val="105"/>
                        <w:sz w:val="22"/>
                        <w:szCs w:val="22"/>
                      </w:rPr>
                      <m:t>θ</m:t>
                    </m:r>
                  </m:e>
                </m:d>
                <m:r>
                  <w:rPr>
                    <w:rFonts w:ascii="Cambria Math" w:hAnsi="Cambria Math" w:cs="Arial"/>
                    <w:spacing w:val="-17"/>
                    <w:w w:val="105"/>
                    <w:sz w:val="22"/>
                    <w:szCs w:val="22"/>
                  </w:rPr>
                  <m:t>+si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pacing w:val="-17"/>
                        <w:w w:val="105"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pacing w:val="-17"/>
                        <w:w w:val="105"/>
                        <w:sz w:val="22"/>
                        <w:szCs w:val="22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 w:cs="Arial"/>
                        <w:spacing w:val="-17"/>
                        <w:w w:val="105"/>
                        <w:sz w:val="22"/>
                        <w:szCs w:val="22"/>
                      </w:rPr>
                      <m:t>2</m:t>
                    </m:r>
                  </m:sup>
                </m:sSup>
                <m:d>
                  <m:dPr>
                    <m:ctrlPr>
                      <w:rPr>
                        <w:rFonts w:ascii="Cambria Math" w:hAnsi="Cambria Math" w:cs="Arial"/>
                        <w:i/>
                        <w:spacing w:val="-17"/>
                        <w:w w:val="105"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pacing w:val="-17"/>
                        <w:w w:val="105"/>
                        <w:sz w:val="22"/>
                        <w:szCs w:val="22"/>
                      </w:rPr>
                      <m:t>θ</m:t>
                    </m:r>
                  </m:e>
                </m:d>
                <m:r>
                  <w:rPr>
                    <w:rFonts w:ascii="Cambria Math" w:hAnsi="Cambria Math" w:cs="Arial"/>
                    <w:spacing w:val="-17"/>
                    <w:w w:val="105"/>
                    <w:sz w:val="22"/>
                    <w:szCs w:val="22"/>
                  </w:rPr>
                  <m:t>=1</m:t>
                </m:r>
              </m:oMath>
            </m:oMathPara>
          </w:p>
          <w:p w:rsidR="00A55FCA" w:rsidRPr="00A55FCA" w:rsidRDefault="007F6C9A" w:rsidP="00A55FCA">
            <w:pPr>
              <w:rPr>
                <w:rFonts w:ascii="Arial" w:eastAsia="Times New Roman" w:hAnsi="Arial" w:cs="Arial"/>
                <w:spacing w:val="-17"/>
                <w:w w:val="105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="Arial"/>
                        <w:spacing w:val="-17"/>
                        <w:w w:val="105"/>
                        <w:sz w:val="22"/>
                        <w:szCs w:val="22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pacing w:val="-17"/>
                        <w:w w:val="105"/>
                        <w:sz w:val="22"/>
                        <w:szCs w:val="22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pacing w:val="-17"/>
                            <w:w w:val="105"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  <w:spacing w:val="-17"/>
                            <w:w w:val="105"/>
                            <w:sz w:val="22"/>
                            <w:szCs w:val="22"/>
                          </w:rPr>
                          <m:t>α±β</m:t>
                        </m:r>
                      </m:e>
                    </m:d>
                  </m:e>
                </m:func>
                <m:r>
                  <w:rPr>
                    <w:rFonts w:ascii="Cambria Math" w:hAnsi="Cambria Math" w:cs="Arial"/>
                    <w:spacing w:val="-17"/>
                    <w:w w:val="105"/>
                    <w:sz w:val="22"/>
                    <w:szCs w:val="22"/>
                  </w:rPr>
                  <m:t>=</m:t>
                </m:r>
                <m:func>
                  <m:funcPr>
                    <m:ctrlPr>
                      <w:rPr>
                        <w:rFonts w:ascii="Cambria Math" w:hAnsi="Cambria Math" w:cs="Arial"/>
                        <w:spacing w:val="-17"/>
                        <w:w w:val="105"/>
                        <w:sz w:val="22"/>
                        <w:szCs w:val="22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pacing w:val="-17"/>
                        <w:w w:val="105"/>
                        <w:sz w:val="22"/>
                        <w:szCs w:val="22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pacing w:val="-17"/>
                            <w:w w:val="105"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  <w:spacing w:val="-17"/>
                            <w:w w:val="105"/>
                            <w:sz w:val="22"/>
                            <w:szCs w:val="22"/>
                          </w:rPr>
                          <m:t>α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 w:cs="Arial"/>
                    <w:spacing w:val="-17"/>
                    <w:w w:val="105"/>
                    <w:sz w:val="22"/>
                    <w:szCs w:val="22"/>
                  </w:rPr>
                  <m:t>cos⁡</m:t>
                </m:r>
                <m:r>
                  <w:rPr>
                    <w:rFonts w:ascii="Cambria Math" w:hAnsi="Cambria Math" w:cs="Arial"/>
                    <w:spacing w:val="-17"/>
                    <w:w w:val="105"/>
                    <w:sz w:val="22"/>
                    <w:szCs w:val="22"/>
                  </w:rPr>
                  <m:t>(β)±</m:t>
                </m:r>
                <m:func>
                  <m:funcPr>
                    <m:ctrlPr>
                      <w:rPr>
                        <w:rFonts w:ascii="Cambria Math" w:hAnsi="Cambria Math" w:cs="Arial"/>
                        <w:spacing w:val="-17"/>
                        <w:w w:val="105"/>
                        <w:sz w:val="22"/>
                        <w:szCs w:val="22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pacing w:val="-17"/>
                        <w:w w:val="105"/>
                        <w:sz w:val="22"/>
                        <w:szCs w:val="22"/>
                      </w:rPr>
                      <m:t>sin</m:t>
                    </m:r>
                    <m:ctrlPr>
                      <w:rPr>
                        <w:rFonts w:ascii="Cambria Math" w:hAnsi="Cambria Math" w:cs="Arial"/>
                        <w:i/>
                        <w:spacing w:val="-17"/>
                        <w:w w:val="105"/>
                        <w:sz w:val="22"/>
                        <w:szCs w:val="22"/>
                      </w:rPr>
                    </m:ctrlPr>
                  </m:fName>
                  <m:e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pacing w:val="-17"/>
                            <w:w w:val="105"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  <w:spacing w:val="-17"/>
                            <w:w w:val="105"/>
                            <w:sz w:val="22"/>
                            <w:szCs w:val="22"/>
                          </w:rPr>
                          <m:t>α</m:t>
                        </m:r>
                      </m:e>
                    </m:d>
                  </m:e>
                </m:func>
                <m:func>
                  <m:funcPr>
                    <m:ctrlPr>
                      <w:rPr>
                        <w:rFonts w:ascii="Cambria Math" w:hAnsi="Cambria Math" w:cs="Arial"/>
                        <w:i/>
                        <w:spacing w:val="-17"/>
                        <w:w w:val="105"/>
                        <w:sz w:val="22"/>
                        <w:szCs w:val="22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pacing w:val="-17"/>
                        <w:w w:val="105"/>
                        <w:sz w:val="22"/>
                        <w:szCs w:val="22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pacing w:val="-17"/>
                            <w:w w:val="105"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  <w:spacing w:val="-17"/>
                            <w:w w:val="105"/>
                            <w:sz w:val="22"/>
                            <w:szCs w:val="22"/>
                          </w:rPr>
                          <m:t>β</m:t>
                        </m:r>
                        <m:ctrlPr>
                          <w:rPr>
                            <w:rFonts w:ascii="Cambria Math" w:eastAsia="Times New Roman" w:hAnsi="Cambria Math" w:cs="Arial"/>
                            <w:i/>
                            <w:spacing w:val="-17"/>
                            <w:w w:val="105"/>
                            <w:sz w:val="22"/>
                            <w:szCs w:val="22"/>
                          </w:rPr>
                        </m:ctrlPr>
                      </m:e>
                    </m:d>
                  </m:e>
                </m:func>
              </m:oMath>
            </m:oMathPara>
          </w:p>
          <w:p w:rsidR="00A55FCA" w:rsidRPr="00A55FCA" w:rsidRDefault="007F6C9A" w:rsidP="00A55FCA">
            <w:pPr>
              <w:rPr>
                <w:rFonts w:ascii="Arial" w:eastAsia="Times New Roman" w:hAnsi="Arial" w:cs="Arial"/>
                <w:spacing w:val="-17"/>
                <w:w w:val="105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="Arial"/>
                        <w:spacing w:val="-17"/>
                        <w:w w:val="105"/>
                        <w:sz w:val="22"/>
                        <w:szCs w:val="22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imes New Roman" w:hAnsi="Cambria Math" w:cs="Arial"/>
                        <w:spacing w:val="-17"/>
                        <w:w w:val="105"/>
                        <w:sz w:val="22"/>
                        <w:szCs w:val="22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="Times New Roman" w:hAnsi="Cambria Math" w:cs="Arial"/>
                            <w:i/>
                            <w:spacing w:val="-17"/>
                            <w:w w:val="105"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Arial"/>
                            <w:spacing w:val="-17"/>
                            <w:w w:val="105"/>
                            <w:sz w:val="22"/>
                            <w:szCs w:val="22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="Arial"/>
                            <w:spacing w:val="-17"/>
                            <w:w w:val="105"/>
                            <w:sz w:val="22"/>
                            <w:szCs w:val="22"/>
                          </w:rPr>
                          <m:t>α±β</m:t>
                        </m:r>
                        <m:ctrlPr>
                          <w:rPr>
                            <w:rFonts w:ascii="Cambria Math" w:hAnsi="Cambria Math" w:cs="Arial"/>
                            <w:i/>
                            <w:spacing w:val="-17"/>
                            <w:w w:val="105"/>
                            <w:sz w:val="22"/>
                            <w:szCs w:val="22"/>
                          </w:rPr>
                        </m:ctrlPr>
                      </m:e>
                    </m:d>
                  </m:e>
                </m:func>
                <m:r>
                  <w:rPr>
                    <w:rFonts w:ascii="Cambria Math" w:hAnsi="Cambria Math" w:cs="Arial"/>
                    <w:spacing w:val="-17"/>
                    <w:w w:val="105"/>
                    <w:sz w:val="22"/>
                    <w:szCs w:val="22"/>
                  </w:rPr>
                  <m:t>=</m:t>
                </m:r>
                <m:func>
                  <m:funcPr>
                    <m:ctrlPr>
                      <w:rPr>
                        <w:rFonts w:ascii="Cambria Math" w:hAnsi="Cambria Math" w:cs="Arial"/>
                        <w:spacing w:val="-17"/>
                        <w:w w:val="105"/>
                        <w:sz w:val="22"/>
                        <w:szCs w:val="22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pacing w:val="-17"/>
                        <w:w w:val="105"/>
                        <w:sz w:val="22"/>
                        <w:szCs w:val="22"/>
                      </w:rPr>
                      <m:t>sin</m:t>
                    </m:r>
                    <m:ctrlPr>
                      <w:rPr>
                        <w:rFonts w:ascii="Cambria Math" w:hAnsi="Cambria Math" w:cs="Arial"/>
                        <w:i/>
                        <w:spacing w:val="-17"/>
                        <w:w w:val="105"/>
                        <w:sz w:val="22"/>
                        <w:szCs w:val="22"/>
                      </w:rPr>
                    </m:ctrlPr>
                  </m:fName>
                  <m:e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pacing w:val="-17"/>
                            <w:w w:val="105"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  <w:spacing w:val="-17"/>
                            <w:w w:val="105"/>
                            <w:sz w:val="22"/>
                            <w:szCs w:val="22"/>
                          </w:rPr>
                          <m:t>α</m:t>
                        </m:r>
                      </m:e>
                    </m:d>
                    <m:func>
                      <m:funcPr>
                        <m:ctrlPr>
                          <w:rPr>
                            <w:rFonts w:ascii="Cambria Math" w:hAnsi="Cambria Math" w:cs="Arial"/>
                            <w:spacing w:val="-17"/>
                            <w:w w:val="105"/>
                            <w:sz w:val="22"/>
                            <w:szCs w:val="22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pacing w:val="-17"/>
                            <w:w w:val="105"/>
                            <w:sz w:val="22"/>
                            <w:szCs w:val="22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pacing w:val="-17"/>
                                <w:w w:val="105"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  <w:spacing w:val="-17"/>
                                <w:w w:val="105"/>
                                <w:sz w:val="22"/>
                                <w:szCs w:val="22"/>
                              </w:rPr>
                              <m:t>β</m:t>
                            </m:r>
                          </m:e>
                        </m:d>
                      </m:e>
                    </m:func>
                    <m:r>
                      <w:rPr>
                        <w:rFonts w:ascii="Cambria Math" w:hAnsi="Cambria Math" w:cs="Arial"/>
                        <w:spacing w:val="-17"/>
                        <w:w w:val="105"/>
                        <w:sz w:val="22"/>
                        <w:szCs w:val="22"/>
                      </w:rPr>
                      <m:t>±</m:t>
                    </m:r>
                    <m:func>
                      <m:funcPr>
                        <m:ctrlPr>
                          <w:rPr>
                            <w:rFonts w:ascii="Cambria Math" w:hAnsi="Cambria Math" w:cs="Arial"/>
                            <w:spacing w:val="-17"/>
                            <w:w w:val="105"/>
                            <w:sz w:val="22"/>
                            <w:szCs w:val="22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pacing w:val="-17"/>
                            <w:w w:val="105"/>
                            <w:sz w:val="22"/>
                            <w:szCs w:val="22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pacing w:val="-17"/>
                                <w:w w:val="105"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  <w:spacing w:val="-17"/>
                                <w:w w:val="105"/>
                                <w:sz w:val="22"/>
                                <w:szCs w:val="22"/>
                              </w:rPr>
                              <m:t>α</m:t>
                            </m:r>
                          </m:e>
                        </m:d>
                        <m:func>
                          <m:funcPr>
                            <m:ctrlPr>
                              <w:rPr>
                                <w:rFonts w:ascii="Cambria Math" w:hAnsi="Cambria Math" w:cs="Arial"/>
                                <w:i/>
                                <w:spacing w:val="-17"/>
                                <w:w w:val="105"/>
                                <w:sz w:val="22"/>
                                <w:szCs w:val="22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pacing w:val="-17"/>
                                <w:w w:val="105"/>
                                <w:sz w:val="22"/>
                                <w:szCs w:val="22"/>
                              </w:rPr>
                              <m:t>sin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 w:cs="Arial"/>
                                    <w:i/>
                                    <w:spacing w:val="-17"/>
                                    <w:w w:val="105"/>
                                    <w:sz w:val="22"/>
                                    <w:szCs w:val="22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Arial"/>
                                    <w:spacing w:val="-17"/>
                                    <w:w w:val="105"/>
                                    <w:sz w:val="22"/>
                                    <w:szCs w:val="22"/>
                                  </w:rPr>
                                  <m:t>β</m:t>
                                </m:r>
                                <m:ctrlPr>
                                  <w:rPr>
                                    <w:rFonts w:ascii="Cambria Math" w:eastAsia="Times New Roman" w:hAnsi="Cambria Math" w:cs="Arial"/>
                                    <w:i/>
                                    <w:spacing w:val="-17"/>
                                    <w:w w:val="105"/>
                                    <w:sz w:val="22"/>
                                    <w:szCs w:val="22"/>
                                  </w:rPr>
                                </m:ctrlPr>
                              </m:e>
                            </m:d>
                          </m:e>
                        </m:func>
                      </m:e>
                    </m:func>
                  </m:e>
                </m:func>
              </m:oMath>
            </m:oMathPara>
          </w:p>
          <w:p w:rsidR="00A55FCA" w:rsidRPr="00A55FCA" w:rsidRDefault="007F6C9A" w:rsidP="00A55FCA">
            <w:pPr>
              <w:rPr>
                <w:rFonts w:ascii="Arial" w:eastAsia="Times New Roman" w:hAnsi="Arial" w:cs="Arial"/>
                <w:spacing w:val="-17"/>
                <w:w w:val="105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="Arial"/>
                        <w:i/>
                        <w:spacing w:val="-17"/>
                        <w:w w:val="105"/>
                        <w:sz w:val="22"/>
                        <w:szCs w:val="22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pacing w:val="-17"/>
                        <w:w w:val="105"/>
                        <w:sz w:val="22"/>
                        <w:szCs w:val="22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="Arial"/>
                        <w:spacing w:val="-17"/>
                        <w:w w:val="105"/>
                        <w:sz w:val="22"/>
                        <w:szCs w:val="22"/>
                      </w:rPr>
                      <m:t>(2θ</m:t>
                    </m:r>
                  </m:e>
                </m:func>
                <m:r>
                  <w:rPr>
                    <w:rFonts w:ascii="Cambria Math" w:hAnsi="Cambria Math" w:cs="Arial"/>
                    <w:spacing w:val="-17"/>
                    <w:w w:val="105"/>
                    <w:sz w:val="22"/>
                    <w:szCs w:val="22"/>
                  </w:rPr>
                  <m:t>)=co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pacing w:val="-17"/>
                        <w:w w:val="105"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pacing w:val="-17"/>
                        <w:w w:val="105"/>
                        <w:sz w:val="22"/>
                        <w:szCs w:val="22"/>
                      </w:rPr>
                      <m:t>s</m:t>
                    </m:r>
                  </m:e>
                  <m:sup>
                    <m:r>
                      <w:rPr>
                        <w:rFonts w:ascii="Cambria Math" w:hAnsi="Cambria Math" w:cs="Arial"/>
                        <w:spacing w:val="-17"/>
                        <w:w w:val="105"/>
                        <w:sz w:val="22"/>
                        <w:szCs w:val="22"/>
                      </w:rPr>
                      <m:t>2</m:t>
                    </m:r>
                  </m:sup>
                </m:sSup>
                <m:d>
                  <m:dPr>
                    <m:ctrlPr>
                      <w:rPr>
                        <w:rFonts w:ascii="Cambria Math" w:hAnsi="Cambria Math" w:cs="Arial"/>
                        <w:i/>
                        <w:spacing w:val="-17"/>
                        <w:w w:val="105"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pacing w:val="-17"/>
                        <w:w w:val="105"/>
                        <w:sz w:val="22"/>
                        <w:szCs w:val="22"/>
                      </w:rPr>
                      <m:t>θ</m:t>
                    </m:r>
                  </m:e>
                </m:d>
                <m:r>
                  <w:rPr>
                    <w:rFonts w:ascii="Cambria Math" w:hAnsi="Cambria Math" w:cs="Arial"/>
                    <w:spacing w:val="-17"/>
                    <w:w w:val="105"/>
                    <w:sz w:val="22"/>
                    <w:szCs w:val="22"/>
                  </w:rPr>
                  <m:t>-si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pacing w:val="-17"/>
                        <w:w w:val="105"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pacing w:val="-17"/>
                        <w:w w:val="105"/>
                        <w:sz w:val="22"/>
                        <w:szCs w:val="22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 w:cs="Arial"/>
                        <w:spacing w:val="-17"/>
                        <w:w w:val="105"/>
                        <w:sz w:val="22"/>
                        <w:szCs w:val="22"/>
                      </w:rPr>
                      <m:t>2</m:t>
                    </m:r>
                  </m:sup>
                </m:sSup>
                <m:d>
                  <m:dPr>
                    <m:ctrlPr>
                      <w:rPr>
                        <w:rFonts w:ascii="Cambria Math" w:hAnsi="Cambria Math" w:cs="Arial"/>
                        <w:i/>
                        <w:spacing w:val="-17"/>
                        <w:w w:val="105"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pacing w:val="-17"/>
                        <w:w w:val="105"/>
                        <w:sz w:val="22"/>
                        <w:szCs w:val="22"/>
                      </w:rPr>
                      <m:t>θ</m:t>
                    </m:r>
                  </m:e>
                </m:d>
              </m:oMath>
            </m:oMathPara>
          </w:p>
          <w:p w:rsidR="00A55FCA" w:rsidRPr="00A55FCA" w:rsidRDefault="00A55FCA" w:rsidP="00A55FCA">
            <w:pPr>
              <w:rPr>
                <w:rFonts w:ascii="Arial" w:eastAsia="Times New Roman" w:hAnsi="Arial" w:cs="Arial"/>
                <w:spacing w:val="-17"/>
                <w:w w:val="105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pacing w:val="-17"/>
                    <w:w w:val="105"/>
                    <w:sz w:val="22"/>
                    <w:szCs w:val="22"/>
                  </w:rPr>
                  <m:t>=2co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pacing w:val="-17"/>
                        <w:w w:val="105"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pacing w:val="-17"/>
                        <w:w w:val="105"/>
                        <w:sz w:val="22"/>
                        <w:szCs w:val="22"/>
                      </w:rPr>
                      <m:t>s</m:t>
                    </m:r>
                  </m:e>
                  <m:sup>
                    <m:r>
                      <w:rPr>
                        <w:rFonts w:ascii="Cambria Math" w:hAnsi="Cambria Math" w:cs="Arial"/>
                        <w:spacing w:val="-17"/>
                        <w:w w:val="105"/>
                        <w:sz w:val="22"/>
                        <w:szCs w:val="22"/>
                      </w:rPr>
                      <m:t>2</m:t>
                    </m:r>
                  </m:sup>
                </m:sSup>
                <m:d>
                  <m:dPr>
                    <m:ctrlPr>
                      <w:rPr>
                        <w:rFonts w:ascii="Cambria Math" w:hAnsi="Cambria Math" w:cs="Arial"/>
                        <w:i/>
                        <w:spacing w:val="-17"/>
                        <w:w w:val="105"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pacing w:val="-17"/>
                        <w:w w:val="105"/>
                        <w:sz w:val="22"/>
                        <w:szCs w:val="22"/>
                      </w:rPr>
                      <m:t>θ</m:t>
                    </m:r>
                  </m:e>
                </m:d>
                <m:r>
                  <w:rPr>
                    <w:rFonts w:ascii="Cambria Math" w:hAnsi="Cambria Math" w:cs="Arial"/>
                    <w:spacing w:val="-17"/>
                    <w:w w:val="105"/>
                    <w:sz w:val="22"/>
                    <w:szCs w:val="22"/>
                  </w:rPr>
                  <m:t>-1=1-2si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pacing w:val="-17"/>
                        <w:w w:val="105"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pacing w:val="-17"/>
                        <w:w w:val="105"/>
                        <w:sz w:val="22"/>
                        <w:szCs w:val="22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 w:cs="Arial"/>
                        <w:spacing w:val="-17"/>
                        <w:w w:val="105"/>
                        <w:sz w:val="22"/>
                        <w:szCs w:val="22"/>
                      </w:rPr>
                      <m:t>2</m:t>
                    </m:r>
                  </m:sup>
                </m:sSup>
                <m:d>
                  <m:dPr>
                    <m:ctrlPr>
                      <w:rPr>
                        <w:rFonts w:ascii="Cambria Math" w:hAnsi="Cambria Math" w:cs="Arial"/>
                        <w:i/>
                        <w:spacing w:val="-17"/>
                        <w:w w:val="105"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pacing w:val="-17"/>
                        <w:w w:val="105"/>
                        <w:sz w:val="22"/>
                        <w:szCs w:val="22"/>
                      </w:rPr>
                      <m:t>θ</m:t>
                    </m:r>
                  </m:e>
                </m:d>
              </m:oMath>
            </m:oMathPara>
          </w:p>
          <w:p w:rsidR="00A55FCA" w:rsidRPr="00A55FCA" w:rsidRDefault="007F6C9A" w:rsidP="00A55FCA">
            <w:pPr>
              <w:rPr>
                <w:rFonts w:ascii="Arial" w:eastAsia="Times New Roman" w:hAnsi="Arial" w:cs="Arial"/>
                <w:spacing w:val="-17"/>
                <w:w w:val="105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="Arial"/>
                        <w:spacing w:val="-17"/>
                        <w:w w:val="105"/>
                        <w:sz w:val="22"/>
                        <w:szCs w:val="22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pacing w:val="-17"/>
                        <w:w w:val="105"/>
                        <w:sz w:val="22"/>
                        <w:szCs w:val="22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pacing w:val="-17"/>
                            <w:w w:val="105"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  <w:spacing w:val="-17"/>
                            <w:w w:val="105"/>
                            <w:sz w:val="22"/>
                            <w:szCs w:val="22"/>
                          </w:rPr>
                          <m:t>2θ</m:t>
                        </m:r>
                      </m:e>
                    </m:d>
                  </m:e>
                </m:func>
                <m:r>
                  <w:rPr>
                    <w:rFonts w:ascii="Cambria Math" w:hAnsi="Cambria Math" w:cs="Arial"/>
                    <w:spacing w:val="-17"/>
                    <w:w w:val="105"/>
                    <w:sz w:val="22"/>
                    <w:szCs w:val="22"/>
                  </w:rPr>
                  <m:t>=2</m:t>
                </m:r>
                <m:func>
                  <m:funcPr>
                    <m:ctrlPr>
                      <w:rPr>
                        <w:rFonts w:ascii="Cambria Math" w:hAnsi="Cambria Math" w:cs="Arial"/>
                        <w:spacing w:val="-17"/>
                        <w:w w:val="105"/>
                        <w:sz w:val="22"/>
                        <w:szCs w:val="22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pacing w:val="-17"/>
                        <w:w w:val="105"/>
                        <w:sz w:val="22"/>
                        <w:szCs w:val="22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pacing w:val="-17"/>
                            <w:w w:val="105"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  <w:spacing w:val="-17"/>
                            <w:w w:val="105"/>
                            <w:sz w:val="22"/>
                            <w:szCs w:val="22"/>
                          </w:rPr>
                          <m:t>θ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 w:cs="Arial"/>
                    <w:spacing w:val="-17"/>
                    <w:w w:val="105"/>
                    <w:sz w:val="22"/>
                    <w:szCs w:val="22"/>
                  </w:rPr>
                  <m:t>cos⁡</m:t>
                </m:r>
                <m:r>
                  <w:rPr>
                    <w:rFonts w:ascii="Cambria Math" w:hAnsi="Cambria Math" w:cs="Arial"/>
                    <w:spacing w:val="-17"/>
                    <w:w w:val="105"/>
                    <w:sz w:val="22"/>
                    <w:szCs w:val="22"/>
                  </w:rPr>
                  <m:t xml:space="preserve">(θ) </m:t>
                </m:r>
              </m:oMath>
            </m:oMathPara>
          </w:p>
          <w:p w:rsidR="00A55FCA" w:rsidRPr="00A55FCA" w:rsidRDefault="00A55FCA" w:rsidP="00A55FCA">
            <w:pPr>
              <w:rPr>
                <w:rFonts w:ascii="Arial" w:eastAsia="Times New Roman" w:hAnsi="Arial" w:cs="Arial"/>
                <w:spacing w:val="-17"/>
                <w:w w:val="105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Les autres formules de trigonométrie</w:t>
            </w:r>
            <w:r w:rsidRPr="00A55FCA">
              <w:rPr>
                <w:rFonts w:ascii="Arial" w:hAnsi="Arial" w:cs="Arial"/>
                <w:spacing w:val="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ne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sont pas des attendus du </w:t>
            </w:r>
            <w:r w:rsidRPr="00A55FCA">
              <w:rPr>
                <w:rFonts w:ascii="Arial" w:hAnsi="Arial" w:cs="Arial"/>
                <w:spacing w:val="-4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programme.</w:t>
            </w:r>
          </w:p>
        </w:tc>
      </w:tr>
      <w:tr w:rsidR="00A55FCA" w:rsidRPr="00A55FCA" w:rsidTr="00A76C73">
        <w:trPr>
          <w:trHeight w:val="1525"/>
          <w:jc w:val="center"/>
        </w:trPr>
        <w:tc>
          <w:tcPr>
            <w:tcW w:w="4711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Résolution</w:t>
            </w:r>
            <w:r w:rsidRPr="00A55FCA">
              <w:rPr>
                <w:rFonts w:ascii="Arial" w:hAnsi="Arial" w:cs="Arial"/>
                <w:spacing w:val="-2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d’équations</w:t>
            </w:r>
            <w:r w:rsidRPr="00A55FCA">
              <w:rPr>
                <w:rFonts w:ascii="Arial" w:hAnsi="Arial" w:cs="Arial"/>
                <w:spacing w:val="-2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trigonométriques</w:t>
            </w:r>
            <w:r w:rsidRPr="00A55FCA">
              <w:rPr>
                <w:rFonts w:ascii="Arial" w:hAnsi="Arial" w:cs="Arial"/>
                <w:spacing w:val="-2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simples</w:t>
            </w:r>
            <w:r w:rsidRPr="00A55FCA">
              <w:rPr>
                <w:rFonts w:ascii="Arial" w:hAnsi="Arial" w:cs="Arial"/>
                <w:spacing w:val="-9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: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br/>
            </w:r>
            <m:oMathPara>
              <m:oMath>
                <m:r>
                  <w:rPr>
                    <w:rFonts w:ascii="Cambria Math" w:hAnsi="Cambria Math" w:cs="Arial"/>
                    <w:spacing w:val="3"/>
                    <w:w w:val="119"/>
                    <w:sz w:val="22"/>
                    <w:szCs w:val="22"/>
                  </w:rPr>
                  <m:t>cos</m:t>
                </m:r>
                <m:d>
                  <m:dPr>
                    <m:ctrlPr>
                      <w:rPr>
                        <w:rFonts w:ascii="Cambria Math" w:hAnsi="Cambria Math" w:cs="Arial"/>
                        <w:b/>
                        <w:bCs/>
                        <w:spacing w:val="3"/>
                        <w:w w:val="119"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pacing w:val="3"/>
                        <w:w w:val="119"/>
                        <w:sz w:val="22"/>
                        <w:szCs w:val="22"/>
                      </w:rPr>
                      <m:t>x</m:t>
                    </m:r>
                  </m:e>
                </m:d>
                <m:r>
                  <m:rPr>
                    <m:sty m:val="b"/>
                  </m:rPr>
                  <w:rPr>
                    <w:rFonts w:ascii="Cambria Math" w:hAnsi="Cambria Math" w:cs="Arial"/>
                    <w:spacing w:val="-19"/>
                    <w:w w:val="119"/>
                    <w:sz w:val="22"/>
                    <w:szCs w:val="22"/>
                  </w:rPr>
                  <m:t>=</m:t>
                </m:r>
                <m:r>
                  <w:rPr>
                    <w:rFonts w:ascii="Cambria Math" w:hAnsi="Cambria Math" w:cs="Arial"/>
                    <w:w w:val="109"/>
                    <w:sz w:val="22"/>
                    <w:szCs w:val="22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w w:val="109"/>
                    <w:sz w:val="22"/>
                    <w:szCs w:val="22"/>
                  </w:rPr>
                  <m:t>,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pacing w:val="-14"/>
                    <w:w w:val="109"/>
                    <w:sz w:val="22"/>
                    <w:szCs w:val="22"/>
                  </w:rPr>
                  <m:t xml:space="preserve"> </m:t>
                </m:r>
                <m:r>
                  <w:rPr>
                    <w:rFonts w:ascii="Cambria Math" w:hAnsi="Cambria Math" w:cs="Arial"/>
                    <w:spacing w:val="3"/>
                    <w:w w:val="118"/>
                    <w:sz w:val="22"/>
                    <w:szCs w:val="22"/>
                  </w:rPr>
                  <m:t>sin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spacing w:val="3"/>
                    <w:w w:val="118"/>
                    <w:sz w:val="22"/>
                    <w:szCs w:val="22"/>
                  </w:rPr>
                  <m:t>(</m:t>
                </m:r>
                <m:r>
                  <w:rPr>
                    <w:rFonts w:ascii="Cambria Math" w:hAnsi="Cambria Math" w:cs="Arial"/>
                    <w:spacing w:val="3"/>
                    <w:w w:val="118"/>
                    <w:sz w:val="22"/>
                    <w:szCs w:val="22"/>
                  </w:rPr>
                  <m:t>x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spacing w:val="3"/>
                    <w:w w:val="118"/>
                    <w:sz w:val="22"/>
                    <w:szCs w:val="22"/>
                  </w:rPr>
                  <m:t>)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spacing w:val="-18"/>
                    <w:w w:val="118"/>
                    <w:sz w:val="22"/>
                    <w:szCs w:val="22"/>
                  </w:rPr>
                  <m:t xml:space="preserve"> </m:t>
                </m:r>
                <m:r>
                  <w:rPr>
                    <w:rFonts w:ascii="Cambria Math" w:hAnsi="Cambria Math" w:cs="Arial"/>
                    <w:w w:val="133"/>
                    <w:sz w:val="22"/>
                    <w:szCs w:val="22"/>
                  </w:rPr>
                  <m:t>s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pacing w:val="2"/>
                    <w:w w:val="133"/>
                    <w:sz w:val="22"/>
                    <w:szCs w:val="22"/>
                  </w:rPr>
                  <m:t xml:space="preserve"> </m:t>
                </m:r>
                <m:r>
                  <w:rPr>
                    <w:rFonts w:ascii="Cambria Math" w:hAnsi="Cambria Math" w:cs="Arial"/>
                    <w:w w:val="101"/>
                    <w:sz w:val="22"/>
                    <w:szCs w:val="22"/>
                  </w:rPr>
                  <m:t>et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pacing w:val="-9"/>
                    <w:w w:val="101"/>
                    <w:sz w:val="22"/>
                    <w:szCs w:val="22"/>
                  </w:rPr>
                  <m:t xml:space="preserve"> </m:t>
                </m:r>
                <m:r>
                  <w:rPr>
                    <w:rFonts w:ascii="Cambria Math" w:hAnsi="Cambria Math" w:cs="Arial"/>
                    <w:spacing w:val="3"/>
                    <w:w w:val="129"/>
                    <w:sz w:val="22"/>
                    <w:szCs w:val="22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pacing w:val="3"/>
                    <w:w w:val="129"/>
                    <w:sz w:val="22"/>
                    <w:szCs w:val="22"/>
                  </w:rPr>
                  <m:t>a</m:t>
                </m:r>
                <m:r>
                  <w:rPr>
                    <w:rFonts w:ascii="Cambria Math" w:hAnsi="Cambria Math" w:cs="Arial"/>
                    <w:spacing w:val="3"/>
                    <w:w w:val="129"/>
                    <w:sz w:val="22"/>
                    <w:szCs w:val="22"/>
                  </w:rPr>
                  <m:t>n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spacing w:val="3"/>
                    <w:w w:val="129"/>
                    <w:sz w:val="22"/>
                    <w:szCs w:val="22"/>
                  </w:rPr>
                  <m:t>(</m:t>
                </m:r>
                <m:r>
                  <w:rPr>
                    <w:rFonts w:ascii="Cambria Math" w:hAnsi="Cambria Math" w:cs="Arial"/>
                    <w:spacing w:val="3"/>
                    <w:w w:val="129"/>
                    <w:sz w:val="22"/>
                    <w:szCs w:val="22"/>
                  </w:rPr>
                  <m:t>x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spacing w:val="3"/>
                    <w:w w:val="129"/>
                    <w:sz w:val="22"/>
                    <w:szCs w:val="22"/>
                  </w:rPr>
                  <m:t>)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spacing w:val="-24"/>
                    <w:w w:val="129"/>
                    <w:sz w:val="22"/>
                    <w:szCs w:val="22"/>
                  </w:rPr>
                  <m:t xml:space="preserve"> 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w w:val="95"/>
                    <w:sz w:val="22"/>
                    <w:szCs w:val="22"/>
                  </w:rPr>
                  <m:t>=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spacing w:val="-5"/>
                    <w:w w:val="95"/>
                    <w:sz w:val="22"/>
                    <w:szCs w:val="22"/>
                  </w:rPr>
                  <m:t xml:space="preserve"> </m:t>
                </m:r>
                <m:r>
                  <w:rPr>
                    <w:rFonts w:ascii="Cambria Math" w:hAnsi="Cambria Math" w:cs="Arial"/>
                    <w:spacing w:val="3"/>
                    <w:w w:val="101"/>
                    <w:sz w:val="22"/>
                    <w:szCs w:val="22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pacing w:val="3"/>
                    <w:w w:val="101"/>
                    <w:sz w:val="22"/>
                    <w:szCs w:val="22"/>
                  </w:rPr>
                  <m:t>.</m:t>
                </m:r>
              </m:oMath>
            </m:oMathPara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Notations arcccos,  arcsin,</w:t>
            </w:r>
            <w:r w:rsidRPr="00A55FCA">
              <w:rPr>
                <w:rFonts w:ascii="Arial" w:hAnsi="Arial" w:cs="Arial"/>
                <w:spacing w:val="-48"/>
                <w:sz w:val="22"/>
                <w:szCs w:val="22"/>
              </w:rPr>
              <w:t xml:space="preserve">        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 arctan</w:t>
            </w:r>
          </w:p>
        </w:tc>
        <w:tc>
          <w:tcPr>
            <w:tcW w:w="496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>On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98"/>
                <w:sz w:val="22"/>
                <w:szCs w:val="22"/>
              </w:rPr>
              <w:t>int</w:t>
            </w:r>
            <w:r w:rsidRPr="00A55FCA">
              <w:rPr>
                <w:rFonts w:ascii="Arial" w:hAnsi="Arial" w:cs="Arial"/>
                <w:spacing w:val="-5"/>
                <w:w w:val="98"/>
                <w:sz w:val="22"/>
                <w:szCs w:val="22"/>
              </w:rPr>
              <w:t>r</w:t>
            </w:r>
            <w:r w:rsidRPr="00A55FCA">
              <w:rPr>
                <w:rFonts w:ascii="Arial" w:hAnsi="Arial" w:cs="Arial"/>
                <w:sz w:val="22"/>
                <w:szCs w:val="22"/>
              </w:rPr>
              <w:t>oduit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>les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notations arccos, arcsin et arctan en donnant les définitions</w:t>
            </w:r>
            <w:r w:rsidRPr="00A55FCA">
              <w:rPr>
                <w:rFonts w:ascii="Arial" w:hAnsi="Arial" w:cs="Arial"/>
                <w:spacing w:val="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correspondantes en termes de solutions</w:t>
            </w:r>
            <w:r w:rsidRPr="00A55FCA">
              <w:rPr>
                <w:rFonts w:ascii="Arial" w:hAnsi="Arial" w:cs="Arial"/>
                <w:spacing w:val="3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d’équations dans certains intervalles et en</w:t>
            </w:r>
            <w:r w:rsidRPr="00A55FCA">
              <w:rPr>
                <w:rFonts w:ascii="Arial" w:hAnsi="Arial" w:cs="Arial"/>
                <w:spacing w:val="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ad-</w:t>
            </w:r>
            <w:r w:rsidRPr="00A55FCA">
              <w:rPr>
                <w:rFonts w:ascii="Arial" w:hAnsi="Arial" w:cs="Arial"/>
                <w:w w:val="9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mettant l’existence et l’unicité de ces</w:t>
            </w:r>
            <w:r w:rsidRPr="00A55FCA">
              <w:rPr>
                <w:rFonts w:ascii="Arial" w:hAnsi="Arial" w:cs="Arial"/>
                <w:spacing w:val="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solutions.</w:t>
            </w:r>
          </w:p>
        </w:tc>
      </w:tr>
      <w:tr w:rsidR="00A55FCA" w:rsidRPr="00A55FCA" w:rsidTr="00A76C73">
        <w:trPr>
          <w:trHeight w:val="774"/>
          <w:jc w:val="center"/>
        </w:trPr>
        <w:tc>
          <w:tcPr>
            <w:tcW w:w="4711" w:type="dxa"/>
          </w:tcPr>
          <w:p w:rsidR="00A55FCA" w:rsidRPr="00A55FCA" w:rsidRDefault="00A55FCA" w:rsidP="00A55FCA">
            <w:pPr>
              <w:rPr>
                <w:rFonts w:ascii="Arial" w:hAnsi="Arial" w:cs="Arial"/>
                <w:spacing w:val="-12"/>
                <w:w w:val="105"/>
                <w:sz w:val="22"/>
                <w:szCs w:val="22"/>
              </w:rPr>
            </w:pPr>
            <w:r w:rsidRPr="00A55FCA">
              <w:rPr>
                <w:rFonts w:ascii="Arial" w:eastAsia="Times New Roman" w:hAnsi="Arial" w:cs="Arial"/>
                <w:iCs/>
                <w:w w:val="105"/>
                <w:sz w:val="22"/>
                <w:szCs w:val="22"/>
              </w:rPr>
              <w:t xml:space="preserve">Transformation de </w:t>
            </w:r>
            <m:oMath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a</m:t>
              </m:r>
              <m:r>
                <m:rPr>
                  <m:sty m:val="p"/>
                </m:rPr>
                <w:rPr>
                  <w:rFonts w:ascii="Cambria Math" w:hAnsi="Cambria Math" w:cs="Arial"/>
                  <w:spacing w:val="-14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cos</m:t>
              </m:r>
              <m:r>
                <m:rPr>
                  <m:sty m:val="b"/>
                </m:rPr>
                <w:rPr>
                  <w:rFonts w:ascii="Cambria Math" w:hAnsi="Cambria Math" w:cs="Arial"/>
                  <w:w w:val="105"/>
                  <w:sz w:val="22"/>
                  <w:szCs w:val="22"/>
                </w:rPr>
                <m:t>(</m:t>
              </m:r>
              <m:r>
                <m:rPr>
                  <m:sty m:val="bi"/>
                </m:rPr>
                <w:rPr>
                  <w:rFonts w:ascii="Cambria Math" w:hAnsi="Cambria Math" w:cs="Arial"/>
                  <w:w w:val="105"/>
                  <w:sz w:val="22"/>
                  <w:szCs w:val="22"/>
                </w:rPr>
                <m:t>θ</m:t>
              </m:r>
              <m:r>
                <m:rPr>
                  <m:sty m:val="b"/>
                </m:rPr>
                <w:rPr>
                  <w:rFonts w:ascii="Cambria Math" w:hAnsi="Cambria Math" w:cs="Arial"/>
                  <w:w w:val="105"/>
                  <w:sz w:val="22"/>
                  <w:szCs w:val="22"/>
                </w:rPr>
                <m:t>)</m:t>
              </m:r>
              <m:r>
                <m:rPr>
                  <m:sty m:val="b"/>
                </m:rPr>
                <w:rPr>
                  <w:rFonts w:ascii="Cambria Math" w:hAnsi="Cambria Math" w:cs="Arial"/>
                  <w:spacing w:val="-29"/>
                  <w:w w:val="105"/>
                  <w:sz w:val="22"/>
                  <w:szCs w:val="22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hAnsi="Cambria Math" w:cs="Arial"/>
                  <w:w w:val="105"/>
                  <w:sz w:val="22"/>
                  <w:szCs w:val="22"/>
                </w:rPr>
                <m:t>+</m:t>
              </m:r>
              <m:r>
                <m:rPr>
                  <m:sty m:val="b"/>
                </m:rPr>
                <w:rPr>
                  <w:rFonts w:ascii="Cambria Math" w:hAnsi="Cambria Math" w:cs="Arial"/>
                  <w:spacing w:val="-28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b</m:t>
              </m:r>
              <m:r>
                <m:rPr>
                  <m:sty m:val="p"/>
                </m:rPr>
                <w:rPr>
                  <w:rFonts w:ascii="Cambria Math" w:hAnsi="Cambria Math" w:cs="Arial"/>
                  <w:spacing w:val="-14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sin</m:t>
              </m:r>
              <m:r>
                <m:rPr>
                  <m:sty m:val="b"/>
                </m:rPr>
                <w:rPr>
                  <w:rFonts w:ascii="Cambria Math" w:hAnsi="Cambria Math" w:cs="Arial"/>
                  <w:w w:val="105"/>
                  <w:sz w:val="22"/>
                  <w:szCs w:val="22"/>
                </w:rPr>
                <m:t>(</m:t>
              </m:r>
              <m:r>
                <m:rPr>
                  <m:sty m:val="bi"/>
                </m:rPr>
                <w:rPr>
                  <w:rFonts w:ascii="Cambria Math" w:hAnsi="Cambria Math" w:cs="Arial"/>
                  <w:w w:val="105"/>
                  <w:sz w:val="22"/>
                  <w:szCs w:val="22"/>
                </w:rPr>
                <m:t>θ</m:t>
              </m:r>
              <m:r>
                <m:rPr>
                  <m:sty m:val="b"/>
                </m:rPr>
                <w:rPr>
                  <w:rFonts w:ascii="Cambria Math" w:hAnsi="Cambria Math" w:cs="Arial"/>
                  <w:w w:val="105"/>
                  <w:sz w:val="22"/>
                  <w:szCs w:val="22"/>
                </w:rPr>
                <m:t>)</m:t>
              </m:r>
            </m:oMath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 en</w:t>
            </w:r>
            <w:r w:rsidRPr="00A55FCA">
              <w:rPr>
                <w:rFonts w:ascii="Arial" w:hAnsi="Arial" w:cs="Arial"/>
                <w:spacing w:val="-12"/>
                <w:w w:val="105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r</m:t>
              </m:r>
              <m:r>
                <m:rPr>
                  <m:sty m:val="p"/>
                </m:rPr>
                <w:rPr>
                  <w:rFonts w:ascii="Cambria Math" w:hAnsi="Cambria Math" w:cs="Arial"/>
                  <w:spacing w:val="-3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cos</m:t>
              </m:r>
              <m:r>
                <m:rPr>
                  <m:sty m:val="b"/>
                </m:rPr>
                <w:rPr>
                  <w:rFonts w:ascii="Cambria Math" w:hAnsi="Cambria Math" w:cs="Arial"/>
                  <w:w w:val="105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θ</m:t>
              </m:r>
              <m:r>
                <m:rPr>
                  <m:sty m:val="p"/>
                </m:rPr>
                <w:rPr>
                  <w:rFonts w:ascii="Cambria Math" w:hAnsi="Cambria Math" w:cs="Arial"/>
                  <w:spacing w:val="-15"/>
                  <w:w w:val="105"/>
                  <w:sz w:val="22"/>
                  <w:szCs w:val="22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hAnsi="Cambria Math" w:cs="Arial"/>
                  <w:w w:val="105"/>
                  <w:sz w:val="22"/>
                  <w:szCs w:val="22"/>
                </w:rPr>
                <m:t>+</m:t>
              </m:r>
              <m:r>
                <m:rPr>
                  <m:sty m:val="b"/>
                </m:rPr>
                <w:rPr>
                  <w:rFonts w:ascii="Cambria Math" w:hAnsi="Cambria Math" w:cs="Arial"/>
                  <w:spacing w:val="-28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φ</m:t>
              </m:r>
              <m:r>
                <m:rPr>
                  <m:sty m:val="b"/>
                </m:rPr>
                <w:rPr>
                  <w:rFonts w:ascii="Cambria Math" w:hAnsi="Cambria Math" w:cs="Arial"/>
                  <w:w w:val="105"/>
                  <w:sz w:val="22"/>
                  <w:szCs w:val="22"/>
                </w:rPr>
                <m:t>)</m:t>
              </m:r>
              <m:r>
                <m:rPr>
                  <m:sty m:val="p"/>
                </m:rPr>
                <w:rPr>
                  <w:rFonts w:ascii="Cambria Math" w:hAnsi="Cambria Math" w:cs="Arial"/>
                  <w:w w:val="105"/>
                  <w:sz w:val="22"/>
                  <w:szCs w:val="22"/>
                </w:rPr>
                <m:t>.</m:t>
              </m:r>
            </m:oMath>
            <w:r w:rsidRPr="00A55FCA">
              <w:rPr>
                <w:rFonts w:ascii="Arial" w:hAnsi="Arial" w:cs="Arial"/>
                <w:w w:val="86"/>
                <w:sz w:val="22"/>
                <w:szCs w:val="22"/>
              </w:rPr>
              <w:t xml:space="preserve"> Résolution de 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pacing w:val="-10"/>
                    <w:w w:val="105"/>
                    <w:sz w:val="22"/>
                    <w:szCs w:val="22"/>
                  </w:rPr>
                  <m:t xml:space="preserve"> </m:t>
                </m:r>
                <m:r>
                  <w:rPr>
                    <w:rFonts w:ascii="Cambria Math" w:hAnsi="Cambria Math" w:cs="Arial"/>
                    <w:w w:val="105"/>
                    <w:sz w:val="22"/>
                    <w:szCs w:val="22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pacing w:val="-15"/>
                    <w:w w:val="105"/>
                    <w:sz w:val="22"/>
                    <w:szCs w:val="22"/>
                  </w:rPr>
                  <m:t xml:space="preserve"> </m:t>
                </m:r>
                <m:r>
                  <w:rPr>
                    <w:rFonts w:ascii="Cambria Math" w:hAnsi="Cambria Math" w:cs="Arial"/>
                    <w:w w:val="105"/>
                    <w:sz w:val="22"/>
                    <w:szCs w:val="22"/>
                  </w:rPr>
                  <m:t>cos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w w:val="105"/>
                    <w:sz w:val="22"/>
                    <w:szCs w:val="22"/>
                  </w:rPr>
                  <m:t>(</m:t>
                </m:r>
                <m:r>
                  <w:rPr>
                    <w:rFonts w:ascii="Cambria Math" w:hAnsi="Cambria Math" w:cs="Arial"/>
                    <w:w w:val="105"/>
                    <w:sz w:val="22"/>
                    <w:szCs w:val="22"/>
                  </w:rPr>
                  <m:t>φ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w w:val="105"/>
                    <w:sz w:val="22"/>
                    <w:szCs w:val="22"/>
                  </w:rPr>
                  <m:t>)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spacing w:val="-19"/>
                    <w:w w:val="105"/>
                    <w:sz w:val="22"/>
                    <w:szCs w:val="22"/>
                  </w:rPr>
                  <m:t xml:space="preserve"> 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w w:val="105"/>
                    <w:sz w:val="22"/>
                    <w:szCs w:val="22"/>
                  </w:rPr>
                  <m:t>+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spacing w:val="-19"/>
                    <w:w w:val="105"/>
                    <w:sz w:val="22"/>
                    <w:szCs w:val="22"/>
                  </w:rPr>
                  <m:t xml:space="preserve"> </m:t>
                </m:r>
                <m:r>
                  <w:rPr>
                    <w:rFonts w:ascii="Cambria Math" w:hAnsi="Cambria Math" w:cs="Arial"/>
                    <w:w w:val="105"/>
                    <w:sz w:val="22"/>
                    <w:szCs w:val="22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pacing w:val="-15"/>
                    <w:w w:val="105"/>
                    <w:sz w:val="22"/>
                    <w:szCs w:val="22"/>
                  </w:rPr>
                  <m:t xml:space="preserve"> </m:t>
                </m:r>
                <m:r>
                  <w:rPr>
                    <w:rFonts w:ascii="Cambria Math" w:hAnsi="Cambria Math" w:cs="Arial"/>
                    <w:w w:val="105"/>
                    <w:sz w:val="22"/>
                    <w:szCs w:val="22"/>
                  </w:rPr>
                  <m:t>sin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w w:val="105"/>
                    <w:sz w:val="22"/>
                    <w:szCs w:val="22"/>
                  </w:rPr>
                  <m:t>(</m:t>
                </m:r>
                <m:r>
                  <w:rPr>
                    <w:rFonts w:ascii="Cambria Math" w:hAnsi="Cambria Math" w:cs="Arial"/>
                    <w:w w:val="105"/>
                    <w:sz w:val="22"/>
                    <w:szCs w:val="22"/>
                  </w:rPr>
                  <m:t>φ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w w:val="105"/>
                    <w:sz w:val="22"/>
                    <w:szCs w:val="22"/>
                  </w:rPr>
                  <m:t>)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spacing w:val="-9"/>
                    <w:w w:val="105"/>
                    <w:sz w:val="22"/>
                    <w:szCs w:val="22"/>
                  </w:rPr>
                  <m:t xml:space="preserve"> 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w w:val="105"/>
                    <w:sz w:val="22"/>
                    <w:szCs w:val="22"/>
                  </w:rPr>
                  <m:t>=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spacing w:val="-9"/>
                    <w:w w:val="105"/>
                    <w:sz w:val="22"/>
                    <w:szCs w:val="22"/>
                  </w:rPr>
                  <m:t xml:space="preserve"> </m:t>
                </m:r>
                <m:r>
                  <w:rPr>
                    <w:rFonts w:ascii="Cambria Math" w:hAnsi="Cambria Math" w:cs="Arial"/>
                    <w:w w:val="105"/>
                    <w:sz w:val="22"/>
                    <w:szCs w:val="22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w w:val="105"/>
                    <w:sz w:val="22"/>
                    <w:szCs w:val="22"/>
                  </w:rPr>
                  <m:t>.</m:t>
                </m:r>
              </m:oMath>
            </m:oMathPara>
          </w:p>
        </w:tc>
        <w:tc>
          <w:tcPr>
            <w:tcW w:w="496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La méthode n’est pas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imposée.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On</w:t>
            </w:r>
            <w:r w:rsidRPr="00A55FCA">
              <w:rPr>
                <w:rFonts w:ascii="Arial" w:hAnsi="Arial" w:cs="Arial"/>
                <w:spacing w:val="-38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fait</w:t>
            </w:r>
            <w:r w:rsidRPr="00A55FCA">
              <w:rPr>
                <w:rFonts w:ascii="Arial" w:hAnsi="Arial" w:cs="Arial"/>
                <w:spacing w:val="-38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le</w:t>
            </w:r>
            <w:r w:rsidRPr="00A55FCA">
              <w:rPr>
                <w:rFonts w:ascii="Arial" w:hAnsi="Arial" w:cs="Arial"/>
                <w:spacing w:val="-38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lien</w:t>
            </w:r>
            <w:r w:rsidRPr="00A55FCA">
              <w:rPr>
                <w:rFonts w:ascii="Arial" w:hAnsi="Arial" w:cs="Arial"/>
                <w:spacing w:val="-38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avec</w:t>
            </w:r>
            <w:r w:rsidRPr="00A55FCA">
              <w:rPr>
                <w:rFonts w:ascii="Arial" w:hAnsi="Arial" w:cs="Arial"/>
                <w:spacing w:val="-38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diverses</w:t>
            </w:r>
            <w:r w:rsidRPr="00A55FCA">
              <w:rPr>
                <w:rFonts w:ascii="Arial" w:hAnsi="Arial" w:cs="Arial"/>
                <w:spacing w:val="3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situations</w:t>
            </w: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rencontrées en sciences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physiques.</w:t>
            </w:r>
          </w:p>
        </w:tc>
      </w:tr>
      <w:tr w:rsidR="00A55FCA" w:rsidRPr="00A55FCA" w:rsidTr="00A76C73">
        <w:trPr>
          <w:trHeight w:val="263"/>
          <w:jc w:val="center"/>
        </w:trPr>
        <w:tc>
          <w:tcPr>
            <w:tcW w:w="4711" w:type="dxa"/>
          </w:tcPr>
          <w:p w:rsidR="00A55FCA" w:rsidRPr="00A55FCA" w:rsidRDefault="00A55FCA" w:rsidP="00A55FCA">
            <w:pPr>
              <w:rPr>
                <w:rFonts w:ascii="Arial" w:eastAsia="Times New Roman" w:hAnsi="Arial" w:cs="Arial"/>
                <w:iCs/>
                <w:w w:val="105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Linéarisation  de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pacing w:val="-2"/>
                <w:w w:val="105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cos</m:t>
              </m:r>
              <m:r>
                <w:rPr>
                  <w:rFonts w:ascii="Cambria Math" w:hAnsi="Cambria Math" w:cs="Arial"/>
                  <w:w w:val="105"/>
                  <w:position w:val="7"/>
                  <w:sz w:val="22"/>
                  <w:szCs w:val="22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 w:cs="Arial"/>
                  <w:spacing w:val="-21"/>
                  <w:w w:val="105"/>
                  <w:position w:val="7"/>
                  <w:sz w:val="22"/>
                  <w:szCs w:val="22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hAnsi="Cambria Math" w:cs="Arial"/>
                  <w:w w:val="105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θ</m:t>
              </m:r>
              <m:r>
                <m:rPr>
                  <m:sty m:val="b"/>
                </m:rPr>
                <w:rPr>
                  <w:rFonts w:ascii="Cambria Math" w:hAnsi="Cambria Math" w:cs="Arial"/>
                  <w:w w:val="105"/>
                  <w:sz w:val="22"/>
                  <w:szCs w:val="22"/>
                </w:rPr>
                <m:t>)</m:t>
              </m:r>
              <m:r>
                <m:rPr>
                  <m:sty m:val="b"/>
                </m:rPr>
                <w:rPr>
                  <w:rFonts w:ascii="Cambria Math" w:hAnsi="Cambria Math" w:cs="Arial"/>
                  <w:spacing w:val="-25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sin</m:t>
              </m:r>
              <m:r>
                <w:rPr>
                  <w:rFonts w:ascii="Cambria Math" w:hAnsi="Cambria Math" w:cs="Arial"/>
                  <w:w w:val="105"/>
                  <w:position w:val="9"/>
                  <w:sz w:val="22"/>
                  <w:szCs w:val="22"/>
                </w:rPr>
                <m:t>q</m:t>
              </m:r>
              <m:r>
                <m:rPr>
                  <m:sty m:val="p"/>
                </m:rPr>
                <w:rPr>
                  <w:rFonts w:ascii="Cambria Math" w:hAnsi="Cambria Math" w:cs="Arial"/>
                  <w:spacing w:val="-21"/>
                  <w:w w:val="105"/>
                  <w:position w:val="9"/>
                  <w:sz w:val="22"/>
                  <w:szCs w:val="22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hAnsi="Cambria Math" w:cs="Arial"/>
                  <w:w w:val="105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θ</m:t>
              </m:r>
              <m:r>
                <m:rPr>
                  <m:sty m:val="b"/>
                </m:rPr>
                <w:rPr>
                  <w:rFonts w:ascii="Cambria Math" w:hAnsi="Cambria Math" w:cs="Arial"/>
                  <w:w w:val="105"/>
                  <w:sz w:val="22"/>
                  <w:szCs w:val="22"/>
                </w:rPr>
                <m:t>)</m:t>
              </m:r>
              <m:r>
                <m:rPr>
                  <m:sty m:val="p"/>
                </m:rPr>
                <w:rPr>
                  <w:rFonts w:ascii="Cambria Math" w:hAnsi="Cambria Math" w:cs="Arial"/>
                  <w:w w:val="105"/>
                  <w:sz w:val="22"/>
                  <w:szCs w:val="22"/>
                </w:rPr>
                <m:t>.</m:t>
              </m:r>
            </m:oMath>
          </w:p>
        </w:tc>
        <w:tc>
          <w:tcPr>
            <w:tcW w:w="496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On se limite à de petites valeurs de </w:t>
            </w:r>
            <w:r w:rsidRPr="00A55FCA">
              <w:rPr>
                <w:rFonts w:ascii="Arial" w:hAnsi="Arial" w:cs="Arial"/>
                <w:i/>
                <w:sz w:val="22"/>
                <w:szCs w:val="22"/>
              </w:rPr>
              <w:t xml:space="preserve">p  </w:t>
            </w:r>
            <w:r w:rsidRPr="00A55FCA">
              <w:rPr>
                <w:rFonts w:ascii="Arial" w:hAnsi="Arial" w:cs="Arial"/>
                <w:sz w:val="22"/>
                <w:szCs w:val="22"/>
              </w:rPr>
              <w:t>et  q.</w:t>
            </w:r>
          </w:p>
        </w:tc>
      </w:tr>
    </w:tbl>
    <w:p w:rsidR="00A55FCA" w:rsidRPr="00A55FCA" w:rsidRDefault="00A55FCA" w:rsidP="00A55FCA">
      <w:pPr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A55FCA" w:rsidRPr="00FC202B" w:rsidRDefault="00FC202B" w:rsidP="00A55FCA">
      <w:pPr>
        <w:numPr>
          <w:ilvl w:val="0"/>
          <w:numId w:val="1"/>
        </w:numPr>
        <w:spacing w:after="240"/>
        <w:jc w:val="both"/>
        <w:rPr>
          <w:rFonts w:ascii="Arial" w:hAnsi="Arial" w:cs="Arial"/>
          <w:b/>
          <w:color w:val="0000FF"/>
          <w:sz w:val="36"/>
          <w:szCs w:val="36"/>
        </w:rPr>
      </w:pPr>
      <w:r w:rsidRPr="00FC202B">
        <w:rPr>
          <w:rFonts w:ascii="Arial" w:eastAsia="Calibri" w:hAnsi="Arial" w:cs="Arial"/>
          <w:b/>
          <w:color w:val="0000FF"/>
          <w:sz w:val="36"/>
          <w:szCs w:val="36"/>
          <w:lang w:eastAsia="en-US"/>
        </w:rPr>
        <w:t>METHODES DE</w:t>
      </w:r>
      <w:r w:rsidRPr="00FC202B">
        <w:rPr>
          <w:rFonts w:ascii="Arial" w:eastAsia="Calibri" w:hAnsi="Arial" w:cs="Arial"/>
          <w:b/>
          <w:color w:val="0000FF"/>
          <w:spacing w:val="75"/>
          <w:sz w:val="36"/>
          <w:szCs w:val="36"/>
          <w:lang w:eastAsia="en-US"/>
        </w:rPr>
        <w:t xml:space="preserve"> </w:t>
      </w:r>
      <w:r w:rsidRPr="00FC202B">
        <w:rPr>
          <w:rFonts w:ascii="Arial" w:eastAsia="Calibri" w:hAnsi="Arial" w:cs="Arial"/>
          <w:b/>
          <w:color w:val="0000FF"/>
          <w:sz w:val="36"/>
          <w:szCs w:val="36"/>
          <w:lang w:eastAsia="en-US"/>
        </w:rPr>
        <w:t>CALCUL</w:t>
      </w:r>
    </w:p>
    <w:p w:rsidR="00A55FCA" w:rsidRPr="00A55FCA" w:rsidRDefault="00A55FCA" w:rsidP="00565CF8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L’objectif de ce chapitre est de mettre en place quelques principes et exemples de</w:t>
      </w:r>
      <w:r w:rsidRPr="00A55FCA">
        <w:rPr>
          <w:rFonts w:ascii="Arial" w:eastAsia="Calibri" w:hAnsi="Arial" w:cs="Arial"/>
          <w:color w:val="231F20"/>
          <w:spacing w:val="2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maniement</w:t>
      </w:r>
      <w:r w:rsidRPr="00A55FCA">
        <w:rPr>
          <w:rFonts w:ascii="Arial" w:eastAsia="Calibri" w:hAnsi="Arial" w:cs="Arial"/>
          <w:color w:val="231F20"/>
          <w:spacing w:val="-14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des</w:t>
      </w:r>
      <w:r w:rsidRPr="00A55FCA">
        <w:rPr>
          <w:rFonts w:ascii="Arial" w:eastAsia="Calibri" w:hAnsi="Arial" w:cs="Arial"/>
          <w:color w:val="231F20"/>
          <w:spacing w:val="-14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symboles</w:t>
      </w:r>
      <w:r w:rsidRPr="00A55FCA">
        <w:rPr>
          <w:rFonts w:ascii="Arial" w:eastAsia="Calibri" w:hAnsi="Arial" w:cs="Arial"/>
          <w:color w:val="231F20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X</w:t>
      </w:r>
      <w:r w:rsidRPr="00A55FCA">
        <w:rPr>
          <w:rFonts w:ascii="Arial" w:eastAsia="Calibri" w:hAnsi="Arial" w:cs="Arial"/>
          <w:color w:val="231F20"/>
          <w:spacing w:val="1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et</w:t>
      </w:r>
      <w:r w:rsidRPr="00A55FCA">
        <w:rPr>
          <w:rFonts w:ascii="Arial" w:eastAsia="Calibri" w:hAnsi="Arial" w:cs="Arial"/>
          <w:color w:val="231F20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W,</w:t>
      </w:r>
      <w:r w:rsidRPr="00A55FCA">
        <w:rPr>
          <w:rFonts w:ascii="Arial" w:eastAsia="Calibri" w:hAnsi="Arial" w:cs="Arial"/>
          <w:color w:val="231F20"/>
          <w:spacing w:val="-14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dont</w:t>
      </w:r>
      <w:r w:rsidRPr="00A55FCA">
        <w:rPr>
          <w:rFonts w:ascii="Arial" w:eastAsia="Calibri" w:hAnsi="Arial" w:cs="Arial"/>
          <w:color w:val="231F20"/>
          <w:spacing w:val="-14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les</w:t>
      </w:r>
      <w:r w:rsidRPr="00A55FCA">
        <w:rPr>
          <w:rFonts w:ascii="Arial" w:eastAsia="Calibri" w:hAnsi="Arial" w:cs="Arial"/>
          <w:color w:val="231F20"/>
          <w:spacing w:val="-14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usages</w:t>
      </w:r>
      <w:r w:rsidRPr="00A55FCA">
        <w:rPr>
          <w:rFonts w:ascii="Arial" w:eastAsia="Calibri" w:hAnsi="Arial" w:cs="Arial"/>
          <w:color w:val="231F20"/>
          <w:spacing w:val="-14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sont</w:t>
      </w:r>
      <w:r w:rsidRPr="00A55FCA">
        <w:rPr>
          <w:rFonts w:ascii="Arial" w:eastAsia="Calibri" w:hAnsi="Arial" w:cs="Arial"/>
          <w:color w:val="231F20"/>
          <w:spacing w:val="-14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constants.</w:t>
      </w:r>
      <w:r w:rsidRPr="00A55FCA">
        <w:rPr>
          <w:rFonts w:ascii="Arial" w:eastAsia="Calibri" w:hAnsi="Arial" w:cs="Arial"/>
          <w:color w:val="231F20"/>
          <w:spacing w:val="-14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La</w:t>
      </w:r>
      <w:r w:rsidRPr="00A55FCA">
        <w:rPr>
          <w:rFonts w:ascii="Arial" w:eastAsia="Calibri" w:hAnsi="Arial" w:cs="Arial"/>
          <w:color w:val="231F20"/>
          <w:spacing w:val="-14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présentation</w:t>
      </w:r>
      <w:r w:rsidRPr="00A55FCA">
        <w:rPr>
          <w:rFonts w:ascii="Arial" w:eastAsia="Calibri" w:hAnsi="Arial" w:cs="Arial"/>
          <w:color w:val="231F20"/>
          <w:spacing w:val="-14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des</w:t>
      </w:r>
      <w:r w:rsidRPr="00A55FCA">
        <w:rPr>
          <w:rFonts w:ascii="Arial" w:eastAsia="Calibri" w:hAnsi="Arial" w:cs="Arial"/>
          <w:color w:val="231F20"/>
          <w:spacing w:val="-14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coefficients</w:t>
      </w:r>
      <w:r w:rsidRPr="00A55FCA">
        <w:rPr>
          <w:rFonts w:ascii="Arial" w:eastAsia="Calibri" w:hAnsi="Arial" w:cs="Arial"/>
          <w:color w:val="231F20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binomiaux</w:t>
      </w:r>
      <w:r w:rsidRPr="00A55FCA">
        <w:rPr>
          <w:rFonts w:ascii="Arial" w:eastAsia="Calibri" w:hAnsi="Arial" w:cs="Arial"/>
          <w:color w:val="231F20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peut</w:t>
      </w:r>
      <w:r w:rsidRPr="00A55FCA">
        <w:rPr>
          <w:rFonts w:ascii="Arial" w:eastAsia="Calibri" w:hAnsi="Arial" w:cs="Arial"/>
          <w:color w:val="231F20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être</w:t>
      </w:r>
      <w:r w:rsidRPr="00A55FCA">
        <w:rPr>
          <w:rFonts w:ascii="Arial" w:eastAsia="Calibri" w:hAnsi="Arial" w:cs="Arial"/>
          <w:color w:val="231F20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faite</w:t>
      </w:r>
      <w:r w:rsidRPr="00A55FCA">
        <w:rPr>
          <w:rFonts w:ascii="Arial" w:eastAsia="Calibri" w:hAnsi="Arial" w:cs="Arial"/>
          <w:color w:val="231F20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dans</w:t>
      </w:r>
      <w:r w:rsidRPr="00A55FCA">
        <w:rPr>
          <w:rFonts w:ascii="Arial" w:eastAsia="Calibri" w:hAnsi="Arial" w:cs="Arial"/>
          <w:color w:val="231F20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ce</w:t>
      </w:r>
      <w:r w:rsidRPr="00A55FCA">
        <w:rPr>
          <w:rFonts w:ascii="Arial" w:eastAsia="Calibri" w:hAnsi="Arial" w:cs="Arial"/>
          <w:color w:val="231F20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contexte</w:t>
      </w:r>
      <w:r w:rsidRPr="00A55FCA">
        <w:rPr>
          <w:rFonts w:ascii="Arial" w:eastAsia="Calibri" w:hAnsi="Arial" w:cs="Arial"/>
          <w:color w:val="231F20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ou</w:t>
      </w:r>
      <w:r w:rsidRPr="00A55FCA">
        <w:rPr>
          <w:rFonts w:ascii="Arial" w:eastAsia="Calibri" w:hAnsi="Arial" w:cs="Arial"/>
          <w:color w:val="231F20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bien</w:t>
      </w:r>
      <w:r w:rsidRPr="00A55FCA">
        <w:rPr>
          <w:rFonts w:ascii="Arial" w:eastAsia="Calibri" w:hAnsi="Arial" w:cs="Arial"/>
          <w:color w:val="231F20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en</w:t>
      </w:r>
      <w:r w:rsidRPr="00A55FCA">
        <w:rPr>
          <w:rFonts w:ascii="Arial" w:eastAsia="Calibri" w:hAnsi="Arial" w:cs="Arial"/>
          <w:color w:val="231F20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lien</w:t>
      </w:r>
      <w:r w:rsidRPr="00A55FCA">
        <w:rPr>
          <w:rFonts w:ascii="Arial" w:eastAsia="Calibri" w:hAnsi="Arial" w:cs="Arial"/>
          <w:color w:val="231F20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avec</w:t>
      </w:r>
      <w:r w:rsidRPr="00A55FCA">
        <w:rPr>
          <w:rFonts w:ascii="Arial" w:eastAsia="Calibri" w:hAnsi="Arial" w:cs="Arial"/>
          <w:color w:val="231F20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le</w:t>
      </w:r>
      <w:r w:rsidRPr="00A55FCA">
        <w:rPr>
          <w:rFonts w:ascii="Arial" w:eastAsia="Calibri" w:hAnsi="Arial" w:cs="Arial"/>
          <w:color w:val="231F20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dénombrement.</w:t>
      </w:r>
    </w:p>
    <w:p w:rsidR="00A55FCA" w:rsidRPr="00A55FCA" w:rsidRDefault="00A55FCA" w:rsidP="00565CF8">
      <w:pPr>
        <w:jc w:val="both"/>
        <w:rPr>
          <w:rFonts w:ascii="Arial" w:eastAsia="Calibri" w:hAnsi="Arial" w:cs="Arial"/>
          <w:color w:val="231F20"/>
          <w:sz w:val="22"/>
          <w:szCs w:val="22"/>
          <w:lang w:eastAsia="en-US"/>
        </w:rPr>
      </w:pP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On</w:t>
      </w:r>
      <w:r w:rsidRPr="00A55FCA">
        <w:rPr>
          <w:rFonts w:ascii="Arial" w:eastAsia="Calibri" w:hAnsi="Arial" w:cs="Arial"/>
          <w:color w:val="231F20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travaille</w:t>
      </w:r>
      <w:r w:rsidRPr="00A55FCA">
        <w:rPr>
          <w:rFonts w:ascii="Arial" w:eastAsia="Calibri" w:hAnsi="Arial" w:cs="Arial"/>
          <w:color w:val="231F20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dans</w:t>
      </w:r>
      <w:r w:rsidRPr="00A55FCA">
        <w:rPr>
          <w:rFonts w:ascii="Arial" w:eastAsia="Calibri" w:hAnsi="Arial" w:cs="Arial"/>
          <w:color w:val="231F20"/>
          <w:spacing w:val="-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b/>
          <w:color w:val="231F20"/>
          <w:sz w:val="22"/>
          <w:szCs w:val="22"/>
          <w:lang w:eastAsia="en-US"/>
        </w:rPr>
        <w:t>R</w:t>
      </w:r>
      <w:r w:rsidRPr="00A55FCA">
        <w:rPr>
          <w:rFonts w:ascii="Arial" w:eastAsia="Calibri" w:hAnsi="Arial" w:cs="Arial"/>
          <w:b/>
          <w:color w:val="231F20"/>
          <w:spacing w:val="-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ou</w:t>
      </w:r>
      <w:r w:rsidRPr="00A55FCA">
        <w:rPr>
          <w:rFonts w:ascii="Arial" w:eastAsia="Calibri" w:hAnsi="Arial" w:cs="Arial"/>
          <w:color w:val="231F20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dans</w:t>
      </w:r>
      <w:r w:rsidRPr="00A55FCA">
        <w:rPr>
          <w:rFonts w:ascii="Arial" w:eastAsia="Calibri" w:hAnsi="Arial" w:cs="Arial"/>
          <w:color w:val="231F20"/>
          <w:spacing w:val="-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b/>
          <w:color w:val="231F20"/>
          <w:sz w:val="22"/>
          <w:szCs w:val="22"/>
          <w:lang w:eastAsia="en-US"/>
        </w:rPr>
        <w:t>C</w:t>
      </w:r>
      <w:r w:rsidRPr="00A55FCA">
        <w:rPr>
          <w:rFonts w:ascii="Arial" w:eastAsia="Calibri" w:hAnsi="Arial" w:cs="Arial"/>
          <w:color w:val="231F20"/>
          <w:sz w:val="22"/>
          <w:szCs w:val="22"/>
          <w:lang w:eastAsia="en-US"/>
        </w:rPr>
        <w:t>.</w:t>
      </w:r>
    </w:p>
    <w:p w:rsidR="00A55FCA" w:rsidRPr="00A55FCA" w:rsidRDefault="00A55FCA" w:rsidP="00A55FCA">
      <w:pPr>
        <w:rPr>
          <w:rFonts w:ascii="Arial" w:eastAsia="Calibri" w:hAnsi="Arial" w:cs="Arial"/>
          <w:color w:val="231F20"/>
          <w:sz w:val="22"/>
          <w:szCs w:val="22"/>
          <w:lang w:eastAsia="en-US"/>
        </w:rPr>
      </w:pPr>
    </w:p>
    <w:tbl>
      <w:tblPr>
        <w:tblStyle w:val="Grilledutableau1"/>
        <w:tblW w:w="0" w:type="auto"/>
        <w:tblLayout w:type="fixed"/>
        <w:tblLook w:val="04A0" w:firstRow="1" w:lastRow="0" w:firstColumn="1" w:lastColumn="0" w:noHBand="0" w:noVBand="1"/>
      </w:tblPr>
      <w:tblGrid>
        <w:gridCol w:w="4384"/>
        <w:gridCol w:w="5587"/>
      </w:tblGrid>
      <w:tr w:rsidR="00A55FCA" w:rsidRPr="00A55FCA" w:rsidTr="00565CF8">
        <w:trPr>
          <w:trHeight w:val="220"/>
        </w:trPr>
        <w:tc>
          <w:tcPr>
            <w:tcW w:w="4384" w:type="dxa"/>
          </w:tcPr>
          <w:p w:rsidR="00A55FCA" w:rsidRPr="00A95F32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95F32">
              <w:rPr>
                <w:rFonts w:ascii="Arial" w:hAnsi="Arial" w:cs="Arial"/>
                <w:b/>
                <w:sz w:val="22"/>
                <w:szCs w:val="22"/>
              </w:rPr>
              <w:t>Contenus</w:t>
            </w:r>
          </w:p>
        </w:tc>
        <w:tc>
          <w:tcPr>
            <w:tcW w:w="5587" w:type="dxa"/>
          </w:tcPr>
          <w:p w:rsidR="00A55FCA" w:rsidRPr="00A95F32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95F32">
              <w:rPr>
                <w:rFonts w:ascii="Arial" w:hAnsi="Arial" w:cs="Arial"/>
                <w:b/>
                <w:sz w:val="22"/>
                <w:szCs w:val="22"/>
              </w:rPr>
              <w:t>Commentaires</w:t>
            </w:r>
          </w:p>
        </w:tc>
      </w:tr>
      <w:tr w:rsidR="00A55FCA" w:rsidRPr="00A55FCA" w:rsidTr="00565CF8">
        <w:trPr>
          <w:trHeight w:val="440"/>
        </w:trPr>
        <w:tc>
          <w:tcPr>
            <w:tcW w:w="438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Notation ∑.</w:t>
            </w:r>
          </w:p>
        </w:tc>
        <w:tc>
          <w:tcPr>
            <w:tcW w:w="5587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On précise qu’une somme ayant un    </w:t>
            </w:r>
            <w:r w:rsidRPr="00A55FCA">
              <w:rPr>
                <w:rFonts w:ascii="Arial" w:hAnsi="Arial" w:cs="Arial"/>
                <w:spacing w:val="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en-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semble d’indices vide est</w:t>
            </w:r>
            <w:r w:rsidRPr="00A55FCA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nulle.</w:t>
            </w:r>
          </w:p>
        </w:tc>
      </w:tr>
      <w:tr w:rsidR="00A55FCA" w:rsidRPr="00A55FCA" w:rsidTr="00565CF8">
        <w:trPr>
          <w:trHeight w:val="440"/>
        </w:trPr>
        <w:tc>
          <w:tcPr>
            <w:tcW w:w="438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pacing w:val="-2"/>
                <w:w w:val="101"/>
                <w:sz w:val="22"/>
                <w:szCs w:val="22"/>
              </w:rPr>
              <w:t>Règles</w:t>
            </w:r>
            <w:r w:rsidRPr="00A55FCA">
              <w:rPr>
                <w:rFonts w:ascii="Arial" w:hAnsi="Arial" w:cs="Arial"/>
                <w:spacing w:val="-11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2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11"/>
                <w:w w:val="10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2"/>
                <w:sz w:val="22"/>
                <w:szCs w:val="22"/>
              </w:rPr>
              <w:t>calcul</w:t>
            </w:r>
            <w:r w:rsidRPr="00A55FCA">
              <w:rPr>
                <w:rFonts w:ascii="Arial" w:hAnsi="Arial" w:cs="Arial"/>
                <w:spacing w:val="-11"/>
                <w:w w:val="10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98"/>
                <w:sz w:val="22"/>
                <w:szCs w:val="22"/>
              </w:rPr>
              <w:t>sur</w:t>
            </w:r>
            <w:r w:rsidRPr="00A55FCA">
              <w:rPr>
                <w:rFonts w:ascii="Arial" w:hAnsi="Arial" w:cs="Arial"/>
                <w:spacing w:val="-9"/>
                <w:w w:val="9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2"/>
                <w:sz w:val="22"/>
                <w:szCs w:val="22"/>
              </w:rPr>
              <w:t>le</w:t>
            </w:r>
            <w:r w:rsidRPr="00A55FCA">
              <w:rPr>
                <w:rFonts w:ascii="Arial" w:hAnsi="Arial" w:cs="Arial"/>
                <w:spacing w:val="-11"/>
                <w:w w:val="10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symbole ∑.</w:t>
            </w:r>
          </w:p>
        </w:tc>
        <w:tc>
          <w:tcPr>
            <w:tcW w:w="5587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Linéarité, changements d’indices</w:t>
            </w:r>
            <w:r w:rsidRPr="00A55FCA">
              <w:rPr>
                <w:rFonts w:ascii="Arial" w:hAnsi="Arial" w:cs="Arial"/>
                <w:spacing w:val="4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(translations et symétries),</w:t>
            </w:r>
            <w:r w:rsidRPr="00A55FCA">
              <w:rPr>
                <w:rFonts w:ascii="Arial" w:hAnsi="Arial" w:cs="Arial"/>
                <w:spacing w:val="-3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télescopages.</w:t>
            </w:r>
          </w:p>
        </w:tc>
      </w:tr>
      <w:tr w:rsidR="00A55FCA" w:rsidRPr="00A55FCA" w:rsidTr="00565CF8">
        <w:trPr>
          <w:trHeight w:val="906"/>
        </w:trPr>
        <w:tc>
          <w:tcPr>
            <w:tcW w:w="4384" w:type="dxa"/>
          </w:tcPr>
          <w:p w:rsidR="00A55FCA" w:rsidRPr="00A55FCA" w:rsidRDefault="00A55FCA" w:rsidP="00A55FCA">
            <w:pPr>
              <w:rPr>
                <w:rFonts w:ascii="Arial" w:hAnsi="Arial" w:cs="Arial"/>
                <w:spacing w:val="-2"/>
                <w:w w:val="101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Sommes doubles</w:t>
            </w:r>
            <w:r w:rsidRPr="00A55FCA">
              <w:rPr>
                <w:rFonts w:ascii="Arial" w:hAnsi="Arial" w:cs="Arial"/>
                <w:sz w:val="22"/>
                <w:szCs w:val="22"/>
              </w:rPr>
              <w:br/>
            </w:r>
            <m:oMathPara>
              <m:oMath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naryPr>
                  <m:sub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  <w:sz w:val="22"/>
                            <w:szCs w:val="22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1≤i≤n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1≤j≤m</m:t>
                          </m:r>
                        </m:e>
                      </m:mr>
                    </m:m>
                  </m:sub>
                  <m:sup/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i,j</m:t>
                        </m:r>
                      </m:sub>
                    </m:sSub>
                  </m:e>
                </m:nary>
                <m:r>
                  <w:rPr>
                    <w:rFonts w:ascii="Cambria Math" w:hAnsi="Cambria Math" w:cs="Arial"/>
                    <w:sz w:val="22"/>
                    <w:szCs w:val="22"/>
                  </w:rPr>
                  <m:t xml:space="preserve"> et 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naryPr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1≤i≤j≤n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i,j</m:t>
                        </m:r>
                      </m:sub>
                    </m:sSub>
                  </m:e>
                </m:nary>
                <m:r>
                  <w:rPr>
                    <w:rFonts w:ascii="Cambria Math" w:hAnsi="Cambria Math" w:cs="Arial"/>
                    <w:sz w:val="22"/>
                    <w:szCs w:val="22"/>
                  </w:rPr>
                  <m:t>.</m:t>
                </m:r>
              </m:oMath>
            </m:oMathPara>
          </w:p>
        </w:tc>
        <w:tc>
          <w:tcPr>
            <w:tcW w:w="5587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Les attendus du programme se limitent</w:t>
            </w:r>
            <w:r w:rsidRPr="00A55FCA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au maniement de ces symboles conduisant</w:t>
            </w:r>
            <w:r w:rsidRPr="00A55FCA">
              <w:rPr>
                <w:rFonts w:ascii="Arial" w:hAnsi="Arial" w:cs="Arial"/>
                <w:spacing w:val="7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à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les mettre sous la forme de deux</w:t>
            </w:r>
            <w:r w:rsidRPr="00A55FCA">
              <w:rPr>
                <w:rFonts w:ascii="Arial" w:hAnsi="Arial" w:cs="Arial"/>
                <w:spacing w:val="3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sommes simples successives.</w:t>
            </w:r>
          </w:p>
        </w:tc>
      </w:tr>
      <w:tr w:rsidR="00A55FCA" w:rsidRPr="00A55FCA" w:rsidTr="00565CF8">
        <w:trPr>
          <w:trHeight w:val="434"/>
        </w:trPr>
        <w:tc>
          <w:tcPr>
            <w:tcW w:w="438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Notation ∏</w:t>
            </w:r>
          </w:p>
        </w:tc>
        <w:tc>
          <w:tcPr>
            <w:tcW w:w="5587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 précise qu’un produit ayant un</w:t>
            </w:r>
            <w:r w:rsidRPr="00A55FCA">
              <w:rPr>
                <w:rFonts w:ascii="Arial" w:hAnsi="Arial" w:cs="Arial"/>
                <w:spacing w:val="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en-</w:t>
            </w:r>
            <w:r w:rsidRPr="00A55FCA">
              <w:rPr>
                <w:rFonts w:ascii="Arial" w:hAnsi="Arial" w:cs="Arial"/>
                <w:w w:val="9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semble d’indices vide vaut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</w:tr>
      <w:tr w:rsidR="00A55FCA" w:rsidRPr="00A55FCA" w:rsidTr="00565CF8">
        <w:trPr>
          <w:trHeight w:val="440"/>
        </w:trPr>
        <w:tc>
          <w:tcPr>
            <w:tcW w:w="438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pacing w:val="-2"/>
                <w:w w:val="101"/>
                <w:sz w:val="22"/>
                <w:szCs w:val="22"/>
              </w:rPr>
              <w:t>Règles</w:t>
            </w:r>
            <w:r w:rsidRPr="00A55FCA">
              <w:rPr>
                <w:rFonts w:ascii="Arial" w:hAnsi="Arial" w:cs="Arial"/>
                <w:spacing w:val="-14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2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15"/>
                <w:w w:val="10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2"/>
                <w:sz w:val="22"/>
                <w:szCs w:val="22"/>
              </w:rPr>
              <w:t>calcul</w:t>
            </w:r>
            <w:r w:rsidRPr="00A55FCA">
              <w:rPr>
                <w:rFonts w:ascii="Arial" w:hAnsi="Arial" w:cs="Arial"/>
                <w:spacing w:val="-15"/>
                <w:w w:val="10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98"/>
                <w:sz w:val="22"/>
                <w:szCs w:val="22"/>
              </w:rPr>
              <w:t>sur</w:t>
            </w:r>
            <w:r w:rsidRPr="00A55FCA">
              <w:rPr>
                <w:rFonts w:ascii="Arial" w:hAnsi="Arial" w:cs="Arial"/>
                <w:spacing w:val="-12"/>
                <w:w w:val="9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2"/>
                <w:sz w:val="22"/>
                <w:szCs w:val="22"/>
              </w:rPr>
              <w:t>le</w:t>
            </w:r>
            <w:r w:rsidRPr="00A55FCA">
              <w:rPr>
                <w:rFonts w:ascii="Arial" w:hAnsi="Arial" w:cs="Arial"/>
                <w:spacing w:val="-15"/>
                <w:w w:val="10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symbole ∏</w:t>
            </w:r>
          </w:p>
        </w:tc>
        <w:tc>
          <w:tcPr>
            <w:tcW w:w="5587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On</w:t>
            </w:r>
            <w:r w:rsidRPr="00A55FCA">
              <w:rPr>
                <w:rFonts w:ascii="Arial" w:hAnsi="Arial" w:cs="Arial"/>
                <w:spacing w:val="-39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se </w:t>
            </w:r>
            <w:r w:rsidRPr="00A55FCA">
              <w:rPr>
                <w:rFonts w:ascii="Arial" w:hAnsi="Arial" w:cs="Arial"/>
                <w:spacing w:val="-40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contente </w:t>
            </w:r>
            <w:r w:rsidRPr="00A55FCA">
              <w:rPr>
                <w:rFonts w:ascii="Arial" w:hAnsi="Arial" w:cs="Arial"/>
                <w:spacing w:val="-39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de </w:t>
            </w:r>
            <w:r w:rsidRPr="00A55FCA">
              <w:rPr>
                <w:rFonts w:ascii="Arial" w:hAnsi="Arial" w:cs="Arial"/>
                <w:spacing w:val="-40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mettre </w:t>
            </w:r>
            <w:r w:rsidRPr="00A55FCA">
              <w:rPr>
                <w:rFonts w:ascii="Arial" w:hAnsi="Arial" w:cs="Arial"/>
                <w:spacing w:val="-39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en </w:t>
            </w:r>
            <w:r w:rsidRPr="00A55FCA">
              <w:rPr>
                <w:rFonts w:ascii="Arial" w:hAnsi="Arial" w:cs="Arial"/>
                <w:spacing w:val="-39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valeur </w:t>
            </w:r>
            <w:r w:rsidRPr="00A55FCA">
              <w:rPr>
                <w:rFonts w:ascii="Arial" w:hAnsi="Arial" w:cs="Arial"/>
                <w:spacing w:val="-40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la</w:t>
            </w:r>
            <w:r w:rsidRPr="00A55FCA">
              <w:rPr>
                <w:rFonts w:ascii="Arial" w:hAnsi="Arial" w:cs="Arial"/>
                <w:spacing w:val="-39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mul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>tiplicativité</w:t>
            </w:r>
            <w:r w:rsidRPr="00A55FCA">
              <w:rPr>
                <w:rFonts w:ascii="Arial" w:hAnsi="Arial" w:cs="Arial"/>
                <w:spacing w:val="-20"/>
                <w:w w:val="101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du</w:t>
            </w:r>
            <w:r w:rsidRPr="00A55FCA">
              <w:rPr>
                <w:rFonts w:ascii="Arial" w:hAnsi="Arial" w:cs="Arial"/>
                <w:spacing w:val="-19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symbole ∏.</w:t>
            </w:r>
          </w:p>
        </w:tc>
      </w:tr>
      <w:tr w:rsidR="00A55FCA" w:rsidRPr="00A55FCA" w:rsidTr="00565CF8">
        <w:trPr>
          <w:trHeight w:val="227"/>
        </w:trPr>
        <w:tc>
          <w:tcPr>
            <w:tcW w:w="4384" w:type="dxa"/>
          </w:tcPr>
          <w:p w:rsidR="00A55FCA" w:rsidRPr="00A55FCA" w:rsidRDefault="00A55FCA" w:rsidP="00A55FCA">
            <w:pPr>
              <w:rPr>
                <w:rFonts w:ascii="Arial" w:hAnsi="Arial" w:cs="Arial"/>
                <w:spacing w:val="-2"/>
                <w:w w:val="101"/>
                <w:sz w:val="22"/>
                <w:szCs w:val="22"/>
              </w:rPr>
            </w:pP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Factorielle,</w:t>
            </w:r>
            <w:r w:rsidRPr="00A55FCA">
              <w:rPr>
                <w:rFonts w:ascii="Arial" w:hAnsi="Arial" w:cs="Arial"/>
                <w:color w:val="231F20"/>
                <w:spacing w:val="-49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notation</w:t>
            </w:r>
            <m:oMath>
              <m:r>
                <w:rPr>
                  <w:rFonts w:ascii="Cambria Math" w:hAnsi="Cambria Math" w:cs="Arial"/>
                  <w:color w:val="231F20"/>
                  <w:spacing w:val="-48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color w:val="231F20"/>
                  <w:w w:val="105"/>
                  <w:sz w:val="22"/>
                  <w:szCs w:val="22"/>
                </w:rPr>
                <m:t>n!</m:t>
              </m:r>
            </m:oMath>
            <w:r w:rsidRPr="00A55FCA">
              <w:rPr>
                <w:rFonts w:ascii="Arial" w:eastAsia="Times New Roman" w:hAnsi="Arial" w:cs="Arial"/>
                <w:color w:val="231F20"/>
                <w:w w:val="105"/>
                <w:sz w:val="22"/>
                <w:szCs w:val="22"/>
              </w:rPr>
              <w:t>.</w:t>
            </w:r>
          </w:p>
        </w:tc>
        <w:tc>
          <w:tcPr>
            <w:tcW w:w="5587" w:type="dxa"/>
          </w:tcPr>
          <w:p w:rsidR="00A55FCA" w:rsidRPr="00A55FCA" w:rsidRDefault="00A55FCA" w:rsidP="00A55FCA">
            <w:pPr>
              <w:rPr>
                <w:rFonts w:ascii="Arial" w:hAnsi="Arial" w:cs="Arial"/>
                <w:w w:val="105"/>
                <w:sz w:val="22"/>
                <w:szCs w:val="22"/>
              </w:rPr>
            </w:pPr>
          </w:p>
        </w:tc>
      </w:tr>
      <w:tr w:rsidR="00A55FCA" w:rsidRPr="00A55FCA" w:rsidTr="00565CF8">
        <w:trPr>
          <w:trHeight w:val="1187"/>
        </w:trPr>
        <w:tc>
          <w:tcPr>
            <w:tcW w:w="4384" w:type="dxa"/>
          </w:tcPr>
          <w:p w:rsidR="00A55FCA" w:rsidRPr="00A55FCA" w:rsidRDefault="00A55FCA" w:rsidP="00A55FCA">
            <w:pPr>
              <w:rPr>
                <w:rFonts w:ascii="Arial" w:eastAsia="Times New Roman" w:hAnsi="Arial" w:cs="Arial"/>
                <w:w w:val="105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Somme de termes consécutifs d’une progression :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br/>
            </w:r>
            <m:oMathPara>
              <m:oMath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 w:cs="Arial"/>
                        <w:i/>
                        <w:w w:val="105"/>
                        <w:sz w:val="22"/>
                        <w:szCs w:val="22"/>
                      </w:rPr>
                    </m:ctrlPr>
                  </m:naryPr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1≤k≤n</m:t>
                    </m:r>
                  </m:sub>
                  <m:sup/>
                  <m:e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w w:val="105"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w w:val="105"/>
                            <w:sz w:val="22"/>
                            <w:szCs w:val="22"/>
                          </w:rPr>
                          <m:t>q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w w:val="105"/>
                            <w:sz w:val="22"/>
                            <w:szCs w:val="22"/>
                          </w:rPr>
                          <m:t>k</m:t>
                        </m:r>
                      </m:sup>
                    </m:sSup>
                  </m:e>
                </m:nary>
                <m:r>
                  <w:rPr>
                    <w:rFonts w:ascii="Cambria Math" w:hAnsi="Cambria Math" w:cs="Arial"/>
                    <w:w w:val="105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w w:val="105"/>
                        <w:sz w:val="22"/>
                        <w:szCs w:val="2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w w:val="105"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w w:val="105"/>
                            <w:sz w:val="22"/>
                            <w:szCs w:val="22"/>
                          </w:rPr>
                          <m:t>q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w w:val="105"/>
                            <w:sz w:val="22"/>
                            <w:szCs w:val="22"/>
                          </w:rPr>
                          <m:t>n+1</m:t>
                        </m:r>
                      </m:sup>
                    </m:sSup>
                    <m:r>
                      <w:rPr>
                        <w:rFonts w:ascii="Cambria Math" w:hAnsi="Cambria Math" w:cs="Arial"/>
                        <w:w w:val="105"/>
                        <w:sz w:val="22"/>
                        <w:szCs w:val="22"/>
                      </w:rPr>
                      <m:t>-1</m:t>
                    </m:r>
                  </m:num>
                  <m:den>
                    <m:r>
                      <w:rPr>
                        <w:rFonts w:ascii="Cambria Math" w:hAnsi="Cambria Math" w:cs="Arial"/>
                        <w:w w:val="105"/>
                        <w:sz w:val="22"/>
                        <w:szCs w:val="22"/>
                      </w:rPr>
                      <m:t>q-1</m:t>
                    </m:r>
                  </m:den>
                </m:f>
                <m:r>
                  <w:rPr>
                    <w:rFonts w:ascii="Cambria Math" w:hAnsi="Cambria Math" w:cs="Arial"/>
                    <w:w w:val="105"/>
                    <w:sz w:val="22"/>
                    <w:szCs w:val="22"/>
                  </w:rPr>
                  <m:t>.</m:t>
                </m:r>
              </m:oMath>
            </m:oMathPara>
          </w:p>
          <w:p w:rsidR="00A55FCA" w:rsidRPr="00A55FCA" w:rsidRDefault="00A55FCA" w:rsidP="00A55FCA">
            <w:pPr>
              <w:rPr>
                <w:rFonts w:ascii="Arial" w:hAnsi="Arial" w:cs="Arial"/>
                <w:w w:val="105"/>
                <w:sz w:val="22"/>
                <w:szCs w:val="22"/>
              </w:rPr>
            </w:pPr>
            <w:r w:rsidRPr="00A55FCA">
              <w:rPr>
                <w:rFonts w:ascii="Arial" w:eastAsia="Times New Roman" w:hAnsi="Arial" w:cs="Arial"/>
                <w:w w:val="105"/>
                <w:sz w:val="22"/>
                <w:szCs w:val="22"/>
              </w:rPr>
              <w:t>Sommes des n premiers entiers et des n premiers carrés.</w:t>
            </w:r>
          </w:p>
        </w:tc>
        <w:tc>
          <w:tcPr>
            <w:tcW w:w="5587" w:type="dxa"/>
          </w:tcPr>
          <w:p w:rsidR="00A55FCA" w:rsidRPr="00A55FCA" w:rsidRDefault="00A55FCA" w:rsidP="00A55FCA">
            <w:pPr>
              <w:rPr>
                <w:rFonts w:ascii="Arial" w:hAnsi="Arial" w:cs="Arial"/>
                <w:w w:val="105"/>
                <w:sz w:val="22"/>
                <w:szCs w:val="22"/>
              </w:rPr>
            </w:pP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La</w:t>
            </w:r>
            <w:r w:rsidRPr="00A55FCA">
              <w:rPr>
                <w:rFonts w:ascii="Arial" w:hAnsi="Arial" w:cs="Arial"/>
                <w:color w:val="231F20"/>
                <w:spacing w:val="-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99"/>
                <w:sz w:val="22"/>
                <w:szCs w:val="22"/>
              </w:rPr>
              <w:t>raison</w:t>
            </w:r>
            <m:oMath>
              <m:r>
                <w:rPr>
                  <w:rFonts w:ascii="Cambria Math" w:eastAsia="Times New Roman" w:hAnsi="Cambria Math" w:cs="Arial"/>
                  <w:color w:val="231F20"/>
                  <w:w w:val="99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color w:val="231F20"/>
                  <w:w w:val="99"/>
                  <w:sz w:val="22"/>
                  <w:szCs w:val="22"/>
                </w:rPr>
                <m:t>q</m:t>
              </m:r>
            </m:oMath>
            <w:r w:rsidRPr="00A55FCA">
              <w:rPr>
                <w:rFonts w:ascii="Arial" w:eastAsia="Times New Roman" w:hAnsi="Arial" w:cs="Arial"/>
                <w:color w:val="231F20"/>
                <w:w w:val="9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est</w:t>
            </w:r>
            <w:r w:rsidRPr="00A55FCA">
              <w:rPr>
                <w:rFonts w:ascii="Arial" w:hAnsi="Arial" w:cs="Arial"/>
                <w:color w:val="231F20"/>
                <w:spacing w:val="-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dans</w:t>
            </w:r>
            <m:oMath>
              <m:r>
                <w:rPr>
                  <w:rFonts w:ascii="Cambria Math" w:hAnsi="Cambria Math" w:cs="Arial"/>
                  <w:color w:val="231F20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color w:val="231F20"/>
                  <w:spacing w:val="-5"/>
                  <w:sz w:val="22"/>
                  <w:szCs w:val="22"/>
                </w:rPr>
                <m:t>C∖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Arial"/>
                      <w:i/>
                      <w:color w:val="231F20"/>
                      <w:spacing w:val="-5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color w:val="231F20"/>
                      <w:spacing w:val="-5"/>
                      <w:sz w:val="22"/>
                      <w:szCs w:val="22"/>
                    </w:rPr>
                    <m:t>1</m:t>
                  </m:r>
                </m:e>
              </m:d>
            </m:oMath>
            <w:r w:rsidRPr="00A55FCA">
              <w:rPr>
                <w:rFonts w:ascii="Arial" w:eastAsia="Times New Roman" w:hAnsi="Arial" w:cs="Arial"/>
                <w:color w:val="231F20"/>
                <w:spacing w:val="-5"/>
                <w:sz w:val="22"/>
                <w:szCs w:val="22"/>
              </w:rPr>
              <w:t>.</w:t>
            </w:r>
          </w:p>
        </w:tc>
      </w:tr>
      <w:tr w:rsidR="00A55FCA" w:rsidRPr="00A55FCA" w:rsidTr="00565CF8">
        <w:trPr>
          <w:trHeight w:val="915"/>
        </w:trPr>
        <w:tc>
          <w:tcPr>
            <w:tcW w:w="4384" w:type="dxa"/>
          </w:tcPr>
          <w:p w:rsidR="00A55FCA" w:rsidRPr="00A55FCA" w:rsidRDefault="00A55FCA" w:rsidP="00A55FCA">
            <w:pPr>
              <w:rPr>
                <w:rFonts w:ascii="Arial" w:hAnsi="Arial" w:cs="Arial"/>
                <w:w w:val="105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Coefficients </w:t>
            </w:r>
            <w:r w:rsidRPr="00A55FCA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binomiaux.</w:t>
            </w:r>
          </w:p>
        </w:tc>
        <w:tc>
          <w:tcPr>
            <w:tcW w:w="5587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 adopte la définition suivante</w:t>
            </w:r>
            <w:r w:rsidRPr="00A55FCA">
              <w:rPr>
                <w:rFonts w:ascii="Arial" w:hAnsi="Arial" w:cs="Arial"/>
                <w:spacing w:val="-4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A55FCA" w:rsidRPr="00A95F32" w:rsidRDefault="007F6C9A" w:rsidP="00A55FCA">
            <w:pPr>
              <w:rPr>
                <w:rFonts w:ascii="Arial" w:eastAsia="Times New Roman" w:hAnsi="Arial" w:cs="Arial"/>
                <w:sz w:val="20"/>
                <w:szCs w:val="20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Arial"/>
                              <w:sz w:val="20"/>
                              <w:szCs w:val="20"/>
                            </w:rPr>
                            <m:t>n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Arial"/>
                              <w:sz w:val="20"/>
                              <w:szCs w:val="20"/>
                            </w:rPr>
                            <m:t>k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Arial"/>
                    <w:sz w:val="20"/>
                    <w:szCs w:val="20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Arial"/>
                              <w:sz w:val="20"/>
                              <w:szCs w:val="20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Arial"/>
                              <w:sz w:val="20"/>
                              <w:szCs w:val="20"/>
                            </w:rPr>
                            <m:t>si k&lt;0 ou k&gt;n</m:t>
                          </m:r>
                        </m:e>
                      </m:mr>
                      <m:mr>
                        <m:e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0"/>
                                  <w:szCs w:val="20"/>
                                </w:rPr>
                                <m:t>n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="Arial"/>
                                      <w:sz w:val="20"/>
                                      <w:szCs w:val="20"/>
                                    </w:rPr>
                                    <m:t>n-1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 w:cs="Arial"/>
                                  <w:sz w:val="20"/>
                                  <w:szCs w:val="20"/>
                                </w:rPr>
                                <m:t>….(n-k-1)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20"/>
                                  <w:szCs w:val="20"/>
                                </w:rPr>
                                <m:t>k!</m:t>
                              </m:r>
                            </m:den>
                          </m:f>
                          <m:r>
                            <w:rPr>
                              <w:rFonts w:ascii="Cambria Math" w:hAnsi="Cambria Math" w:cs="Arial"/>
                              <w:sz w:val="20"/>
                              <w:szCs w:val="20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0"/>
                                  <w:szCs w:val="20"/>
                                </w:rPr>
                                <m:t>n!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20"/>
                                  <w:szCs w:val="20"/>
                                </w:rPr>
                                <m:t>k!(n-k)!</m:t>
                              </m:r>
                            </m:den>
                          </m:f>
                        </m:e>
                        <m:e>
                          <m:r>
                            <w:rPr>
                              <w:rFonts w:ascii="Cambria Math" w:hAnsi="Cambria Math" w:cs="Arial"/>
                              <w:sz w:val="20"/>
                              <w:szCs w:val="20"/>
                            </w:rPr>
                            <m:t>sinon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A55FCA" w:rsidRPr="00A55FCA" w:rsidTr="00565CF8">
        <w:trPr>
          <w:trHeight w:val="915"/>
        </w:trPr>
        <w:tc>
          <w:tcPr>
            <w:tcW w:w="4384" w:type="dxa"/>
          </w:tcPr>
          <w:p w:rsidR="00A55FCA" w:rsidRPr="00A55FCA" w:rsidRDefault="00A55FCA" w:rsidP="00A55FCA">
            <w:pPr>
              <w:rPr>
                <w:rFonts w:ascii="Arial" w:hAnsi="Arial" w:cs="Arial"/>
                <w:w w:val="99"/>
                <w:sz w:val="22"/>
                <w:szCs w:val="22"/>
              </w:rPr>
            </w:pPr>
            <w:r w:rsidRPr="00A55FCA">
              <w:rPr>
                <w:rFonts w:ascii="Arial" w:hAnsi="Arial" w:cs="Arial"/>
                <w:spacing w:val="-4"/>
                <w:sz w:val="22"/>
                <w:szCs w:val="22"/>
              </w:rPr>
              <w:lastRenderedPageBreak/>
              <w:t xml:space="preserve">Triangle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Pascal.</w:t>
            </w: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 xml:space="preserve"> 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Formule du</w:t>
            </w:r>
            <w:r w:rsidRPr="00A55FCA">
              <w:rPr>
                <w:rFonts w:ascii="Arial" w:hAnsi="Arial" w:cs="Arial"/>
                <w:spacing w:val="-33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binôme.</w:t>
            </w:r>
          </w:p>
        </w:tc>
        <w:tc>
          <w:tcPr>
            <w:tcW w:w="5587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 met en valeur les formules :</w:t>
            </w:r>
          </w:p>
          <w:p w:rsidR="00A55FCA" w:rsidRPr="00A55FCA" w:rsidRDefault="007F6C9A" w:rsidP="00A55FCA">
            <w:pPr>
              <w:rPr>
                <w:rFonts w:ascii="Arial" w:eastAsia="Times New Roman" w:hAnsi="Arial" w:cs="Arial"/>
                <w:sz w:val="22"/>
                <w:szCs w:val="22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  <w:sz w:val="22"/>
                            <w:szCs w:val="22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n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k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Arial"/>
                    <w:sz w:val="22"/>
                    <w:szCs w:val="22"/>
                  </w:rPr>
                  <m:t>=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  <w:sz w:val="22"/>
                            <w:szCs w:val="22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n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n-k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Arial"/>
                    <w:sz w:val="22"/>
                    <w:szCs w:val="22"/>
                  </w:rPr>
                  <m:t xml:space="preserve">           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  <w:sz w:val="22"/>
                            <w:szCs w:val="22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n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k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Arial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k</m:t>
                    </m:r>
                  </m:den>
                </m:f>
                <m:d>
                  <m:d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  <w:sz w:val="22"/>
                            <w:szCs w:val="22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n-1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k-1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Arial"/>
                    <w:sz w:val="22"/>
                    <w:szCs w:val="22"/>
                  </w:rPr>
                  <m:t xml:space="preserve"> </m:t>
                </m:r>
              </m:oMath>
            </m:oMathPara>
          </w:p>
          <w:p w:rsidR="00A55FCA" w:rsidRPr="00A55FCA" w:rsidRDefault="007F6C9A" w:rsidP="00A55FCA">
            <w:pPr>
              <w:rPr>
                <w:rFonts w:ascii="Arial" w:hAnsi="Arial" w:cs="Arial"/>
                <w:sz w:val="22"/>
                <w:szCs w:val="22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  <w:sz w:val="22"/>
                            <w:szCs w:val="22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n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k-1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Arial"/>
                    <w:sz w:val="22"/>
                    <w:szCs w:val="22"/>
                  </w:rPr>
                  <m:t>+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  <w:sz w:val="22"/>
                            <w:szCs w:val="22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n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k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Arial"/>
                    <w:sz w:val="22"/>
                    <w:szCs w:val="22"/>
                  </w:rPr>
                  <m:t>=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  <w:sz w:val="22"/>
                            <w:szCs w:val="22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n+1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k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Arial"/>
                    <w:sz w:val="22"/>
                    <w:szCs w:val="22"/>
                  </w:rPr>
                  <m:t xml:space="preserve"> </m:t>
                </m:r>
                <m:r>
                  <w:rPr>
                    <w:rFonts w:ascii="Cambria Math" w:eastAsia="Times New Roman" w:hAnsi="Cambria Math" w:cs="Arial"/>
                    <w:sz w:val="22"/>
                    <w:szCs w:val="22"/>
                  </w:rPr>
                  <m:t>.</m:t>
                </m:r>
              </m:oMath>
            </m:oMathPara>
          </w:p>
        </w:tc>
      </w:tr>
    </w:tbl>
    <w:p w:rsidR="00A55FCA" w:rsidRPr="00A55FCA" w:rsidRDefault="00A55FCA" w:rsidP="00A55FCA">
      <w:pPr>
        <w:rPr>
          <w:rFonts w:ascii="Arial" w:eastAsia="Calibri" w:hAnsi="Arial" w:cs="Arial"/>
          <w:sz w:val="22"/>
          <w:szCs w:val="22"/>
          <w:lang w:eastAsia="en-US"/>
        </w:rPr>
      </w:pPr>
    </w:p>
    <w:p w:rsidR="00A55FCA" w:rsidRPr="00A76C73" w:rsidRDefault="00A76C73" w:rsidP="00A55FCA">
      <w:pPr>
        <w:numPr>
          <w:ilvl w:val="0"/>
          <w:numId w:val="1"/>
        </w:numPr>
        <w:spacing w:after="240"/>
        <w:jc w:val="both"/>
        <w:rPr>
          <w:rFonts w:ascii="Arial" w:hAnsi="Arial" w:cs="Arial"/>
          <w:b/>
          <w:color w:val="0000FF"/>
          <w:sz w:val="36"/>
          <w:szCs w:val="36"/>
        </w:rPr>
      </w:pPr>
      <w:r w:rsidRPr="00A76C73">
        <w:rPr>
          <w:rFonts w:ascii="Arial" w:eastAsia="Calibri" w:hAnsi="Arial" w:cs="Arial"/>
          <w:b/>
          <w:color w:val="0000FF"/>
          <w:sz w:val="36"/>
          <w:szCs w:val="36"/>
          <w:lang w:eastAsia="en-US"/>
        </w:rPr>
        <w:t xml:space="preserve">VOCABULAIRE DES </w:t>
      </w:r>
      <w:r w:rsidRPr="00A76C73">
        <w:rPr>
          <w:rFonts w:ascii="Arial" w:eastAsia="Calibri" w:hAnsi="Arial" w:cs="Arial"/>
          <w:b/>
          <w:color w:val="0000FF"/>
          <w:spacing w:val="7"/>
          <w:sz w:val="36"/>
          <w:szCs w:val="36"/>
          <w:lang w:eastAsia="en-US"/>
        </w:rPr>
        <w:t xml:space="preserve"> </w:t>
      </w:r>
      <w:r w:rsidRPr="00A76C73">
        <w:rPr>
          <w:rFonts w:ascii="Arial" w:eastAsia="Calibri" w:hAnsi="Arial" w:cs="Arial"/>
          <w:b/>
          <w:color w:val="0000FF"/>
          <w:sz w:val="36"/>
          <w:szCs w:val="36"/>
          <w:lang w:eastAsia="en-US"/>
        </w:rPr>
        <w:t>APPLICATIONS</w:t>
      </w:r>
    </w:p>
    <w:p w:rsidR="00A55FCA" w:rsidRPr="00A55FCA" w:rsidRDefault="00A55FCA" w:rsidP="00F50AB1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55FCA">
        <w:rPr>
          <w:rFonts w:ascii="Arial" w:eastAsia="Calibri" w:hAnsi="Arial" w:cs="Arial"/>
          <w:sz w:val="22"/>
          <w:szCs w:val="22"/>
          <w:lang w:eastAsia="en-US"/>
        </w:rPr>
        <w:t>On</w:t>
      </w:r>
      <w:r w:rsidRPr="00A55FCA">
        <w:rPr>
          <w:rFonts w:ascii="Arial" w:eastAsia="Calibri" w:hAnsi="Arial" w:cs="Arial"/>
          <w:spacing w:val="-2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évite</w:t>
      </w:r>
      <w:r w:rsidRPr="00A55FCA">
        <w:rPr>
          <w:rFonts w:ascii="Arial" w:eastAsia="Calibri" w:hAnsi="Arial" w:cs="Arial"/>
          <w:spacing w:val="-2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ici</w:t>
      </w:r>
      <w:r w:rsidRPr="00A55FCA">
        <w:rPr>
          <w:rFonts w:ascii="Arial" w:eastAsia="Calibri" w:hAnsi="Arial" w:cs="Arial"/>
          <w:spacing w:val="-2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tout</w:t>
      </w:r>
      <w:r w:rsidRPr="00A55FCA">
        <w:rPr>
          <w:rFonts w:ascii="Arial" w:eastAsia="Calibri" w:hAnsi="Arial" w:cs="Arial"/>
          <w:spacing w:val="-26"/>
          <w:sz w:val="22"/>
          <w:szCs w:val="22"/>
          <w:lang w:eastAsia="en-US"/>
        </w:rPr>
        <w:t xml:space="preserve"> 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excès</w:t>
      </w:r>
      <w:r w:rsidRPr="00A55FCA">
        <w:rPr>
          <w:rFonts w:ascii="Arial" w:eastAsia="Calibri" w:hAnsi="Arial" w:cs="Arial"/>
          <w:spacing w:val="-26"/>
          <w:sz w:val="22"/>
          <w:szCs w:val="22"/>
          <w:lang w:eastAsia="en-US"/>
        </w:rPr>
        <w:t xml:space="preserve"> 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spacing w:val="-26"/>
          <w:sz w:val="22"/>
          <w:szCs w:val="22"/>
          <w:lang w:eastAsia="en-US"/>
        </w:rPr>
        <w:t xml:space="preserve"> 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formalisme</w:t>
      </w:r>
      <w:r w:rsidRPr="00A55FCA">
        <w:rPr>
          <w:rFonts w:ascii="Arial" w:eastAsia="Calibri" w:hAnsi="Arial" w:cs="Arial"/>
          <w:spacing w:val="-26"/>
          <w:sz w:val="22"/>
          <w:szCs w:val="22"/>
          <w:lang w:eastAsia="en-US"/>
        </w:rPr>
        <w:t xml:space="preserve"> 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et</w:t>
      </w:r>
      <w:r w:rsidRPr="00A55FCA">
        <w:rPr>
          <w:rFonts w:ascii="Arial" w:eastAsia="Calibri" w:hAnsi="Arial" w:cs="Arial"/>
          <w:spacing w:val="-26"/>
          <w:sz w:val="22"/>
          <w:szCs w:val="22"/>
          <w:lang w:eastAsia="en-US"/>
        </w:rPr>
        <w:t xml:space="preserve"> 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 xml:space="preserve">on </w:t>
      </w:r>
      <w:r w:rsidRPr="00A55FCA">
        <w:rPr>
          <w:rFonts w:ascii="Arial" w:eastAsia="Calibri" w:hAnsi="Arial" w:cs="Arial"/>
          <w:spacing w:val="-2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illustre</w:t>
      </w:r>
      <w:r w:rsidRPr="00A55FCA">
        <w:rPr>
          <w:rFonts w:ascii="Arial" w:eastAsia="Calibri" w:hAnsi="Arial" w:cs="Arial"/>
          <w:spacing w:val="-26"/>
          <w:sz w:val="22"/>
          <w:szCs w:val="22"/>
          <w:lang w:eastAsia="en-US"/>
        </w:rPr>
        <w:t xml:space="preserve">  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 xml:space="preserve">les </w:t>
      </w:r>
      <w:r w:rsidRPr="00A55FCA">
        <w:rPr>
          <w:rFonts w:ascii="Arial" w:eastAsia="Calibri" w:hAnsi="Arial" w:cs="Arial"/>
          <w:spacing w:val="-2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 xml:space="preserve">notions </w:t>
      </w:r>
      <w:r w:rsidRPr="00A55FCA">
        <w:rPr>
          <w:rFonts w:ascii="Arial" w:eastAsia="Calibri" w:hAnsi="Arial" w:cs="Arial"/>
          <w:spacing w:val="-2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 xml:space="preserve">présentées </w:t>
      </w:r>
      <w:r w:rsidRPr="00A55FCA">
        <w:rPr>
          <w:rFonts w:ascii="Arial" w:eastAsia="Calibri" w:hAnsi="Arial" w:cs="Arial"/>
          <w:spacing w:val="-2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par</w:t>
      </w:r>
      <w:r w:rsidRPr="00A55FCA">
        <w:rPr>
          <w:rFonts w:ascii="Arial" w:eastAsia="Calibri" w:hAnsi="Arial" w:cs="Arial"/>
          <w:spacing w:val="-26"/>
          <w:sz w:val="22"/>
          <w:szCs w:val="22"/>
          <w:lang w:eastAsia="en-US"/>
        </w:rPr>
        <w:t xml:space="preserve"> 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des</w:t>
      </w:r>
      <w:r w:rsidRPr="00A55FCA">
        <w:rPr>
          <w:rFonts w:ascii="Arial" w:eastAsia="Calibri" w:hAnsi="Arial" w:cs="Arial"/>
          <w:spacing w:val="-26"/>
          <w:sz w:val="22"/>
          <w:szCs w:val="22"/>
          <w:lang w:eastAsia="en-US"/>
        </w:rPr>
        <w:t xml:space="preserve"> 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exemples  issus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fonctions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spacing w:val="-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b/>
          <w:sz w:val="22"/>
          <w:szCs w:val="22"/>
          <w:lang w:eastAsia="en-US"/>
        </w:rPr>
        <w:t>R</w:t>
      </w:r>
      <w:r w:rsidRPr="00A55FCA">
        <w:rPr>
          <w:rFonts w:ascii="Arial" w:eastAsia="Calibri" w:hAnsi="Arial" w:cs="Arial"/>
          <w:b/>
          <w:spacing w:val="-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dans</w:t>
      </w:r>
      <w:r w:rsidRPr="00A55FCA">
        <w:rPr>
          <w:rFonts w:ascii="Arial" w:eastAsia="Calibri" w:hAnsi="Arial" w:cs="Arial"/>
          <w:spacing w:val="-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b/>
          <w:sz w:val="22"/>
          <w:szCs w:val="22"/>
          <w:lang w:eastAsia="en-US"/>
        </w:rPr>
        <w:t>R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.</w:t>
      </w:r>
    </w:p>
    <w:p w:rsidR="00A55FCA" w:rsidRPr="00A55FCA" w:rsidRDefault="00A55FCA" w:rsidP="00F50AB1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55FCA">
        <w:rPr>
          <w:rFonts w:ascii="Arial" w:eastAsia="Calibri" w:hAnsi="Arial" w:cs="Arial"/>
          <w:sz w:val="22"/>
          <w:szCs w:val="22"/>
          <w:lang w:eastAsia="en-US"/>
        </w:rPr>
        <w:t>Ces</w:t>
      </w:r>
      <w:r w:rsidRPr="00A55FCA">
        <w:rPr>
          <w:rFonts w:ascii="Arial" w:eastAsia="Calibri" w:hAnsi="Arial" w:cs="Arial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notions</w:t>
      </w:r>
      <w:r w:rsidRPr="00A55FCA">
        <w:rPr>
          <w:rFonts w:ascii="Arial" w:eastAsia="Calibri" w:hAnsi="Arial" w:cs="Arial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ne</w:t>
      </w:r>
      <w:r w:rsidRPr="00A55FCA">
        <w:rPr>
          <w:rFonts w:ascii="Arial" w:eastAsia="Calibri" w:hAnsi="Arial" w:cs="Arial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pourront</w:t>
      </w:r>
      <w:r w:rsidRPr="00A55FCA">
        <w:rPr>
          <w:rFonts w:ascii="Arial" w:eastAsia="Calibri" w:hAnsi="Arial" w:cs="Arial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constituer</w:t>
      </w:r>
      <w:r w:rsidRPr="00A55FCA">
        <w:rPr>
          <w:rFonts w:ascii="Arial" w:eastAsia="Calibri" w:hAnsi="Arial" w:cs="Arial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le</w:t>
      </w:r>
      <w:r w:rsidRPr="00A55FCA">
        <w:rPr>
          <w:rFonts w:ascii="Arial" w:eastAsia="Calibri" w:hAnsi="Arial" w:cs="Arial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thème</w:t>
      </w:r>
      <w:r w:rsidRPr="00A55FCA">
        <w:rPr>
          <w:rFonts w:ascii="Arial" w:eastAsia="Calibri" w:hAnsi="Arial" w:cs="Arial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principal</w:t>
      </w:r>
      <w:r w:rsidRPr="00A55FCA">
        <w:rPr>
          <w:rFonts w:ascii="Arial" w:eastAsia="Calibri" w:hAnsi="Arial" w:cs="Arial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d’aucune</w:t>
      </w:r>
      <w:r w:rsidRPr="00A55FCA">
        <w:rPr>
          <w:rFonts w:ascii="Arial" w:eastAsia="Calibri" w:hAnsi="Arial" w:cs="Arial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question</w:t>
      </w:r>
      <w:r w:rsidRPr="00A55FCA">
        <w:rPr>
          <w:rFonts w:ascii="Arial" w:eastAsia="Calibri" w:hAnsi="Arial" w:cs="Arial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d’écrit</w:t>
      </w:r>
      <w:r w:rsidRPr="00A55FCA">
        <w:rPr>
          <w:rFonts w:ascii="Arial" w:eastAsia="Calibri" w:hAnsi="Arial" w:cs="Arial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ou</w:t>
      </w:r>
      <w:r w:rsidRPr="00A55FCA">
        <w:rPr>
          <w:rFonts w:ascii="Arial" w:eastAsia="Calibri" w:hAnsi="Arial" w:cs="Arial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d’oral.</w:t>
      </w:r>
    </w:p>
    <w:p w:rsidR="00A55FCA" w:rsidRPr="00A55FCA" w:rsidRDefault="00A55FCA" w:rsidP="00A55FCA">
      <w:pPr>
        <w:tabs>
          <w:tab w:val="left" w:pos="1485"/>
        </w:tabs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A55FCA">
        <w:rPr>
          <w:rFonts w:ascii="Arial" w:eastAsia="Calibri" w:hAnsi="Arial" w:cs="Arial"/>
          <w:sz w:val="22"/>
          <w:szCs w:val="22"/>
          <w:lang w:eastAsia="en-US"/>
        </w:rPr>
        <w:tab/>
      </w: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5023"/>
        <w:gridCol w:w="5023"/>
      </w:tblGrid>
      <w:tr w:rsidR="00A55FCA" w:rsidRPr="00A55FCA" w:rsidTr="00F50AB1">
        <w:trPr>
          <w:trHeight w:val="258"/>
        </w:trPr>
        <w:tc>
          <w:tcPr>
            <w:tcW w:w="5023" w:type="dxa"/>
          </w:tcPr>
          <w:p w:rsidR="00A55FCA" w:rsidRPr="00C00139" w:rsidRDefault="00A55FCA" w:rsidP="00A55FCA">
            <w:pPr>
              <w:tabs>
                <w:tab w:val="left" w:pos="1485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00139">
              <w:rPr>
                <w:rFonts w:ascii="Arial" w:hAnsi="Arial" w:cs="Arial"/>
                <w:b/>
                <w:sz w:val="22"/>
                <w:szCs w:val="22"/>
              </w:rPr>
              <w:t>Contenus</w:t>
            </w:r>
          </w:p>
        </w:tc>
        <w:tc>
          <w:tcPr>
            <w:tcW w:w="5023" w:type="dxa"/>
          </w:tcPr>
          <w:p w:rsidR="00A55FCA" w:rsidRPr="00C00139" w:rsidRDefault="00A55FCA" w:rsidP="00A55FCA">
            <w:pPr>
              <w:tabs>
                <w:tab w:val="left" w:pos="1485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00139">
              <w:rPr>
                <w:rFonts w:ascii="Arial" w:hAnsi="Arial" w:cs="Arial"/>
                <w:b/>
                <w:sz w:val="22"/>
                <w:szCs w:val="22"/>
              </w:rPr>
              <w:t>Commentaires</w:t>
            </w:r>
          </w:p>
        </w:tc>
      </w:tr>
      <w:tr w:rsidR="00A55FCA" w:rsidRPr="00A55FCA" w:rsidTr="00F50AB1">
        <w:trPr>
          <w:trHeight w:val="516"/>
        </w:trPr>
        <w:tc>
          <w:tcPr>
            <w:tcW w:w="5023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Application d’un ensemble de départ dans un   </w:t>
            </w:r>
            <w:r w:rsidRPr="00A55FCA">
              <w:rPr>
                <w:rFonts w:ascii="Arial" w:hAnsi="Arial" w:cs="Arial"/>
                <w:spacing w:val="5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ensemble</w:t>
            </w:r>
            <w:r w:rsidRPr="00A55FCA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d’arrivée.</w:t>
            </w:r>
          </w:p>
        </w:tc>
        <w:tc>
          <w:tcPr>
            <w:tcW w:w="5023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</w:t>
            </w:r>
            <w:r w:rsidRPr="00A55FCA">
              <w:rPr>
                <w:rFonts w:ascii="Arial" w:hAnsi="Arial" w:cs="Arial"/>
                <w:spacing w:val="-2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introduit</w:t>
            </w:r>
            <w:r w:rsidRPr="00A55FCA">
              <w:rPr>
                <w:rFonts w:ascii="Arial" w:hAnsi="Arial" w:cs="Arial"/>
                <w:spacing w:val="-21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l’exemple </w:t>
            </w:r>
            <w:r w:rsidRPr="00A55FCA">
              <w:rPr>
                <w:rFonts w:ascii="Arial" w:hAnsi="Arial" w:cs="Arial"/>
                <w:spacing w:val="-2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des </w:t>
            </w:r>
            <w:r w:rsidRPr="00A55FCA">
              <w:rPr>
                <w:rFonts w:ascii="Arial" w:hAnsi="Arial" w:cs="Arial"/>
                <w:spacing w:val="-2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fonctions </w:t>
            </w:r>
            <w:r w:rsidRPr="00A55FCA">
              <w:rPr>
                <w:rFonts w:ascii="Arial" w:hAnsi="Arial" w:cs="Arial"/>
                <w:spacing w:val="-2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indicatrices.</w:t>
            </w:r>
          </w:p>
        </w:tc>
      </w:tr>
      <w:tr w:rsidR="00A55FCA" w:rsidRPr="00A55FCA" w:rsidTr="00F50AB1">
        <w:trPr>
          <w:trHeight w:val="767"/>
        </w:trPr>
        <w:tc>
          <w:tcPr>
            <w:tcW w:w="5023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Image directe d’une partie de l’ensemble de</w:t>
            </w:r>
            <w:r w:rsidRPr="00A55FCA">
              <w:rPr>
                <w:rFonts w:ascii="Arial" w:hAnsi="Arial" w:cs="Arial"/>
                <w:spacing w:val="-2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départ.</w:t>
            </w:r>
          </w:p>
        </w:tc>
        <w:tc>
          <w:tcPr>
            <w:tcW w:w="5023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La notion d’image réciproque d’une</w:t>
            </w:r>
            <w:r w:rsidRPr="00A55FCA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partie de l’ensemble d’arrivée n’est pas un attendu du</w:t>
            </w:r>
            <w:r w:rsidRPr="00A55FCA">
              <w:rPr>
                <w:rFonts w:ascii="Arial" w:hAnsi="Arial" w:cs="Arial"/>
                <w:spacing w:val="-2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programme.</w:t>
            </w:r>
          </w:p>
        </w:tc>
      </w:tr>
      <w:tr w:rsidR="00A55FCA" w:rsidRPr="00A55FCA" w:rsidTr="00F50AB1">
        <w:trPr>
          <w:trHeight w:val="775"/>
        </w:trPr>
        <w:tc>
          <w:tcPr>
            <w:tcW w:w="5023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Composition.</w:t>
            </w:r>
          </w:p>
        </w:tc>
        <w:tc>
          <w:tcPr>
            <w:tcW w:w="5023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On étudie quelques exemples fournis  </w:t>
            </w:r>
            <w:r w:rsidRPr="00A55FCA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par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des fonctions de </w:t>
            </w:r>
            <w:r w:rsidRPr="00A55FC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dans </w:t>
            </w:r>
            <w:r w:rsidRPr="00A55FC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 </w:t>
            </w:r>
            <w:r w:rsidRPr="00A55FCA">
              <w:rPr>
                <w:rFonts w:ascii="Arial" w:hAnsi="Arial" w:cs="Arial"/>
                <w:sz w:val="22"/>
                <w:szCs w:val="22"/>
              </w:rPr>
              <w:t>que l’on</w:t>
            </w:r>
            <w:r w:rsidRPr="00A55FCA">
              <w:rPr>
                <w:rFonts w:ascii="Arial" w:hAnsi="Arial" w:cs="Arial"/>
                <w:spacing w:val="4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compose de diverses</w:t>
            </w:r>
            <w:r w:rsidRPr="00A55FCA">
              <w:rPr>
                <w:rFonts w:ascii="Arial" w:hAnsi="Arial" w:cs="Arial"/>
                <w:spacing w:val="-22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manières.</w:t>
            </w:r>
          </w:p>
        </w:tc>
      </w:tr>
      <w:tr w:rsidR="00A55FCA" w:rsidRPr="00A55FCA" w:rsidTr="00F50AB1">
        <w:trPr>
          <w:trHeight w:val="1284"/>
        </w:trPr>
        <w:tc>
          <w:tcPr>
            <w:tcW w:w="5023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95"/>
                <w:sz w:val="22"/>
                <w:szCs w:val="22"/>
              </w:rPr>
              <w:t xml:space="preserve">Injection, surjection, bijection,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application           </w:t>
            </w:r>
            <w:r w:rsidRPr="00A55FCA">
              <w:rPr>
                <w:rFonts w:ascii="Arial" w:hAnsi="Arial" w:cs="Arial"/>
                <w:w w:val="95"/>
                <w:sz w:val="22"/>
                <w:szCs w:val="22"/>
              </w:rPr>
              <w:t>réci</w:t>
            </w:r>
            <w:r w:rsidRPr="00A55FCA">
              <w:rPr>
                <w:rFonts w:ascii="Arial" w:hAnsi="Arial" w:cs="Arial"/>
                <w:spacing w:val="-63"/>
                <w:w w:val="9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proque.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Composée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deux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bijections,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réciproque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la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composée</w:t>
            </w:r>
          </w:p>
        </w:tc>
        <w:tc>
          <w:tcPr>
            <w:tcW w:w="5023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 fait remarquer que, dans le cadre</w:t>
            </w:r>
            <w:r w:rsidRPr="00A55FCA">
              <w:rPr>
                <w:rFonts w:ascii="Arial" w:hAnsi="Arial" w:cs="Arial"/>
                <w:spacing w:val="4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des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fonctions de </w:t>
            </w:r>
            <w:r w:rsidRPr="00A55FC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dans </w:t>
            </w:r>
            <w:r w:rsidRPr="00A55FCA">
              <w:rPr>
                <w:rFonts w:ascii="Arial" w:hAnsi="Arial" w:cs="Arial"/>
                <w:b/>
                <w:bCs/>
                <w:sz w:val="22"/>
                <w:szCs w:val="22"/>
              </w:rPr>
              <w:t>R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, une bijection </w:t>
            </w:r>
            <w:r w:rsidRPr="00A55FCA">
              <w:rPr>
                <w:rFonts w:ascii="Arial" w:hAnsi="Arial" w:cs="Arial"/>
                <w:spacing w:val="6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et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sa</w:t>
            </w:r>
            <w:r w:rsidRPr="00A55FCA">
              <w:rPr>
                <w:rFonts w:ascii="Arial" w:hAnsi="Arial" w:cs="Arial"/>
                <w:spacing w:val="-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réciproque</w:t>
            </w:r>
            <w:r w:rsidRPr="00A55FCA">
              <w:rPr>
                <w:rFonts w:ascii="Arial" w:hAnsi="Arial" w:cs="Arial"/>
                <w:spacing w:val="-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ont</w:t>
            </w:r>
            <w:r w:rsidRPr="00A55FCA">
              <w:rPr>
                <w:rFonts w:ascii="Arial" w:hAnsi="Arial" w:cs="Arial"/>
                <w:spacing w:val="-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des</w:t>
            </w:r>
            <w:r w:rsidRPr="00A55FCA">
              <w:rPr>
                <w:rFonts w:ascii="Arial" w:hAnsi="Arial" w:cs="Arial"/>
                <w:spacing w:val="-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graphes</w:t>
            </w:r>
            <w:r w:rsidRPr="00A55FCA">
              <w:rPr>
                <w:rFonts w:ascii="Arial" w:hAnsi="Arial" w:cs="Arial"/>
                <w:spacing w:val="-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symétriques l’un</w:t>
            </w:r>
            <w:r w:rsidRPr="00A55FCA">
              <w:rPr>
                <w:rFonts w:ascii="Arial" w:hAnsi="Arial" w:cs="Arial"/>
                <w:spacing w:val="-2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2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l’autre</w:t>
            </w:r>
            <w:r w:rsidRPr="00A55FCA">
              <w:rPr>
                <w:rFonts w:ascii="Arial" w:hAnsi="Arial" w:cs="Arial"/>
                <w:spacing w:val="-2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par</w:t>
            </w:r>
            <w:r w:rsidRPr="00A55FCA">
              <w:rPr>
                <w:rFonts w:ascii="Arial" w:hAnsi="Arial" w:cs="Arial"/>
                <w:spacing w:val="-2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rapport</w:t>
            </w:r>
            <w:r w:rsidRPr="00A55FCA">
              <w:rPr>
                <w:rFonts w:ascii="Arial" w:hAnsi="Arial" w:cs="Arial"/>
                <w:spacing w:val="-2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à</w:t>
            </w:r>
            <w:r w:rsidRPr="00A55FCA">
              <w:rPr>
                <w:rFonts w:ascii="Arial" w:hAnsi="Arial" w:cs="Arial"/>
                <w:spacing w:val="-2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la</w:t>
            </w:r>
            <w:r w:rsidRPr="00A55FCA">
              <w:rPr>
                <w:rFonts w:ascii="Arial" w:hAnsi="Arial" w:cs="Arial"/>
                <w:spacing w:val="-2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première</w:t>
            </w:r>
            <w:r w:rsidRPr="00A55FCA">
              <w:rPr>
                <w:rFonts w:ascii="Arial" w:hAnsi="Arial" w:cs="Arial"/>
                <w:spacing w:val="-23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bissectrice.</w:t>
            </w:r>
          </w:p>
        </w:tc>
      </w:tr>
    </w:tbl>
    <w:p w:rsidR="00A55FCA" w:rsidRDefault="00A55FCA" w:rsidP="00A55FCA">
      <w:pPr>
        <w:tabs>
          <w:tab w:val="left" w:pos="1485"/>
        </w:tabs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:rsidR="00A55FCA" w:rsidRPr="00F50AB1" w:rsidRDefault="00F50AB1" w:rsidP="00A55FCA">
      <w:pPr>
        <w:numPr>
          <w:ilvl w:val="0"/>
          <w:numId w:val="1"/>
        </w:numPr>
        <w:spacing w:after="240"/>
        <w:jc w:val="both"/>
        <w:rPr>
          <w:rFonts w:ascii="Arial" w:hAnsi="Arial" w:cs="Arial"/>
          <w:b/>
          <w:color w:val="0000FF"/>
          <w:sz w:val="36"/>
          <w:szCs w:val="36"/>
        </w:rPr>
      </w:pPr>
      <w:r w:rsidRPr="00F50AB1">
        <w:rPr>
          <w:rFonts w:ascii="Arial" w:eastAsia="Calibri" w:hAnsi="Arial" w:cs="Arial"/>
          <w:b/>
          <w:color w:val="0000FF"/>
          <w:w w:val="105"/>
          <w:sz w:val="36"/>
          <w:szCs w:val="36"/>
          <w:lang w:eastAsia="en-US"/>
        </w:rPr>
        <w:t>DENOMBREMENT</w:t>
      </w:r>
    </w:p>
    <w:p w:rsidR="00A55FCA" w:rsidRPr="00A55FCA" w:rsidRDefault="00A55FCA" w:rsidP="00F50AB1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55FCA">
        <w:rPr>
          <w:rFonts w:ascii="Arial" w:eastAsia="Calibri" w:hAnsi="Arial" w:cs="Arial"/>
          <w:sz w:val="22"/>
          <w:szCs w:val="22"/>
          <w:lang w:eastAsia="en-US"/>
        </w:rPr>
        <w:t>Le</w:t>
      </w:r>
      <w:r w:rsidRPr="00A55FCA">
        <w:rPr>
          <w:rFonts w:ascii="Arial" w:eastAsia="Calibri" w:hAnsi="Arial" w:cs="Arial"/>
          <w:spacing w:val="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but</w:t>
      </w:r>
      <w:r w:rsidRPr="00A55FCA">
        <w:rPr>
          <w:rFonts w:ascii="Arial" w:eastAsia="Calibri" w:hAnsi="Arial" w:cs="Arial"/>
          <w:spacing w:val="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spacing w:val="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ce</w:t>
      </w:r>
      <w:r w:rsidRPr="00A55FCA">
        <w:rPr>
          <w:rFonts w:ascii="Arial" w:eastAsia="Calibri" w:hAnsi="Arial" w:cs="Arial"/>
          <w:spacing w:val="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chapitre</w:t>
      </w:r>
      <w:r w:rsidRPr="00A55FCA">
        <w:rPr>
          <w:rFonts w:ascii="Arial" w:eastAsia="Calibri" w:hAnsi="Arial" w:cs="Arial"/>
          <w:spacing w:val="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est</w:t>
      </w:r>
      <w:r w:rsidRPr="00A55FCA">
        <w:rPr>
          <w:rFonts w:ascii="Arial" w:eastAsia="Calibri" w:hAnsi="Arial" w:cs="Arial"/>
          <w:spacing w:val="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spacing w:val="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mettre</w:t>
      </w:r>
      <w:r w:rsidRPr="00A55FCA">
        <w:rPr>
          <w:rFonts w:ascii="Arial" w:eastAsia="Calibri" w:hAnsi="Arial" w:cs="Arial"/>
          <w:spacing w:val="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en</w:t>
      </w:r>
      <w:r w:rsidRPr="00A55FCA">
        <w:rPr>
          <w:rFonts w:ascii="Arial" w:eastAsia="Calibri" w:hAnsi="Arial" w:cs="Arial"/>
          <w:spacing w:val="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place</w:t>
      </w:r>
      <w:r w:rsidRPr="00A55FCA">
        <w:rPr>
          <w:rFonts w:ascii="Arial" w:eastAsia="Calibri" w:hAnsi="Arial" w:cs="Arial"/>
          <w:spacing w:val="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un</w:t>
      </w:r>
      <w:r w:rsidRPr="00A55FCA">
        <w:rPr>
          <w:rFonts w:ascii="Arial" w:eastAsia="Calibri" w:hAnsi="Arial" w:cs="Arial"/>
          <w:spacing w:val="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vocabulaire</w:t>
      </w:r>
      <w:r w:rsidRPr="00A55FCA">
        <w:rPr>
          <w:rFonts w:ascii="Arial" w:eastAsia="Calibri" w:hAnsi="Arial" w:cs="Arial"/>
          <w:spacing w:val="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efficace</w:t>
      </w:r>
      <w:r w:rsidRPr="00A55FCA">
        <w:rPr>
          <w:rFonts w:ascii="Arial" w:eastAsia="Calibri" w:hAnsi="Arial" w:cs="Arial"/>
          <w:spacing w:val="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pour</w:t>
      </w:r>
      <w:r w:rsidRPr="00A55FCA">
        <w:rPr>
          <w:rFonts w:ascii="Arial" w:eastAsia="Calibri" w:hAnsi="Arial" w:cs="Arial"/>
          <w:spacing w:val="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décrire</w:t>
      </w:r>
      <w:r w:rsidRPr="00A55FCA">
        <w:rPr>
          <w:rFonts w:ascii="Arial" w:eastAsia="Calibri" w:hAnsi="Arial" w:cs="Arial"/>
          <w:spacing w:val="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(ou</w:t>
      </w:r>
      <w:r w:rsidRPr="00A55FCA">
        <w:rPr>
          <w:rFonts w:ascii="Arial" w:eastAsia="Calibri" w:hAnsi="Arial" w:cs="Arial"/>
          <w:w w:val="9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modéliser) et analyser les problèmes combinatoires, ainsi que quelques résultats</w:t>
      </w:r>
      <w:r w:rsidRPr="00A55FCA">
        <w:rPr>
          <w:rFonts w:ascii="Arial" w:eastAsia="Calibri" w:hAnsi="Arial" w:cs="Arial"/>
          <w:spacing w:val="-2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 xml:space="preserve">fondamentaux </w:t>
      </w:r>
      <w:r w:rsidRPr="00A55FCA">
        <w:rPr>
          <w:rFonts w:ascii="Arial" w:eastAsia="Calibri" w:hAnsi="Arial" w:cs="Arial"/>
          <w:spacing w:val="-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associés.</w:t>
      </w:r>
      <w:r w:rsidRPr="00A55FCA">
        <w:rPr>
          <w:rFonts w:ascii="Arial" w:eastAsia="Calibri" w:hAnsi="Arial" w:cs="Arial"/>
          <w:spacing w:val="-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Les</w:t>
      </w:r>
      <w:r w:rsidRPr="00A55FCA">
        <w:rPr>
          <w:rFonts w:ascii="Arial" w:eastAsia="Calibri" w:hAnsi="Arial" w:cs="Arial"/>
          <w:spacing w:val="-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résultats</w:t>
      </w:r>
      <w:r w:rsidRPr="00A55FCA">
        <w:rPr>
          <w:rFonts w:ascii="Arial" w:eastAsia="Calibri" w:hAnsi="Arial" w:cs="Arial"/>
          <w:spacing w:val="-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spacing w:val="-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 xml:space="preserve">ce </w:t>
      </w:r>
      <w:r w:rsidRPr="00A55FCA">
        <w:rPr>
          <w:rFonts w:ascii="Arial" w:eastAsia="Calibri" w:hAnsi="Arial" w:cs="Arial"/>
          <w:spacing w:val="-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chapitre</w:t>
      </w:r>
      <w:r w:rsidRPr="00A55FCA">
        <w:rPr>
          <w:rFonts w:ascii="Arial" w:eastAsia="Calibri" w:hAnsi="Arial" w:cs="Arial"/>
          <w:spacing w:val="-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seront</w:t>
      </w:r>
      <w:r w:rsidRPr="00A55FCA">
        <w:rPr>
          <w:rFonts w:ascii="Arial" w:eastAsia="Calibri" w:hAnsi="Arial" w:cs="Arial"/>
          <w:spacing w:val="-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justifiés</w:t>
      </w:r>
      <w:r w:rsidRPr="00A55FCA">
        <w:rPr>
          <w:rFonts w:ascii="Arial" w:eastAsia="Calibri" w:hAnsi="Arial" w:cs="Arial"/>
          <w:spacing w:val="-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intuitivement,</w:t>
      </w:r>
      <w:r w:rsidRPr="00A55FCA">
        <w:rPr>
          <w:rFonts w:ascii="Arial" w:eastAsia="Calibri" w:hAnsi="Arial" w:cs="Arial"/>
          <w:spacing w:val="-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sans</w:t>
      </w:r>
      <w:r w:rsidRPr="00A55FCA">
        <w:rPr>
          <w:rFonts w:ascii="Arial" w:eastAsia="Calibri" w:hAnsi="Arial" w:cs="Arial"/>
          <w:spacing w:val="-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recours à des démonstrations formelles. De façon générale, on évitera tout excès de</w:t>
      </w:r>
      <w:r w:rsidRPr="00A55FCA">
        <w:rPr>
          <w:rFonts w:ascii="Arial" w:eastAsia="Calibri" w:hAnsi="Arial" w:cs="Arial"/>
          <w:spacing w:val="3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technicité</w:t>
      </w:r>
      <w:r w:rsidRPr="00A55FCA">
        <w:rPr>
          <w:rFonts w:ascii="Arial" w:eastAsia="Calibri" w:hAnsi="Arial" w:cs="Arial"/>
          <w:w w:val="10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dans les</w:t>
      </w:r>
      <w:r w:rsidRPr="00A55FCA">
        <w:rPr>
          <w:rFonts w:ascii="Arial" w:eastAsia="Calibri" w:hAnsi="Arial" w:cs="Arial"/>
          <w:spacing w:val="-33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dénombrements.</w:t>
      </w:r>
    </w:p>
    <w:p w:rsidR="00A55FCA" w:rsidRPr="00A55FCA" w:rsidRDefault="00A55FCA" w:rsidP="00F50AB1">
      <w:pPr>
        <w:jc w:val="both"/>
        <w:rPr>
          <w:rFonts w:ascii="Arial" w:eastAsia="Calibri" w:hAnsi="Arial" w:cs="Arial"/>
          <w:w w:val="104"/>
          <w:sz w:val="22"/>
          <w:szCs w:val="22"/>
          <w:lang w:eastAsia="en-US"/>
        </w:rPr>
      </w:pPr>
      <w:r w:rsidRPr="00A55FCA">
        <w:rPr>
          <w:rFonts w:ascii="Arial" w:eastAsia="Calibri" w:hAnsi="Arial" w:cs="Arial"/>
          <w:spacing w:val="-10"/>
          <w:w w:val="105"/>
          <w:sz w:val="22"/>
          <w:szCs w:val="22"/>
          <w:lang w:eastAsia="en-US"/>
        </w:rPr>
        <w:t xml:space="preserve">Tous </w:t>
      </w:r>
      <w:r w:rsidRPr="00A55FCA">
        <w:rPr>
          <w:rFonts w:ascii="Arial" w:eastAsia="Calibri" w:hAnsi="Arial" w:cs="Arial"/>
          <w:spacing w:val="-36"/>
          <w:w w:val="10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w w:val="105"/>
          <w:sz w:val="22"/>
          <w:szCs w:val="22"/>
          <w:lang w:eastAsia="en-US"/>
        </w:rPr>
        <w:t>les</w:t>
      </w:r>
      <w:r w:rsidRPr="00A55FCA">
        <w:rPr>
          <w:rFonts w:ascii="Arial" w:eastAsia="Calibri" w:hAnsi="Arial" w:cs="Arial"/>
          <w:spacing w:val="-36"/>
          <w:w w:val="105"/>
          <w:sz w:val="22"/>
          <w:szCs w:val="22"/>
          <w:lang w:eastAsia="en-US"/>
        </w:rPr>
        <w:t xml:space="preserve">  </w:t>
      </w:r>
      <w:r w:rsidRPr="00A55FCA">
        <w:rPr>
          <w:rFonts w:ascii="Arial" w:eastAsia="Calibri" w:hAnsi="Arial" w:cs="Arial"/>
          <w:w w:val="105"/>
          <w:sz w:val="22"/>
          <w:szCs w:val="22"/>
          <w:lang w:eastAsia="en-US"/>
        </w:rPr>
        <w:t>ensembles</w:t>
      </w:r>
      <w:r w:rsidRPr="00A55FCA">
        <w:rPr>
          <w:rFonts w:ascii="Arial" w:eastAsia="Calibri" w:hAnsi="Arial" w:cs="Arial"/>
          <w:spacing w:val="-36"/>
          <w:w w:val="105"/>
          <w:sz w:val="22"/>
          <w:szCs w:val="22"/>
          <w:lang w:eastAsia="en-US"/>
        </w:rPr>
        <w:t xml:space="preserve">   </w:t>
      </w:r>
      <w:r w:rsidRPr="00A55FCA">
        <w:rPr>
          <w:rFonts w:ascii="Arial" w:eastAsia="Calibri" w:hAnsi="Arial" w:cs="Arial"/>
          <w:w w:val="105"/>
          <w:sz w:val="22"/>
          <w:szCs w:val="22"/>
          <w:lang w:eastAsia="en-US"/>
        </w:rPr>
        <w:t xml:space="preserve">considérés  </w:t>
      </w:r>
      <w:r w:rsidRPr="00A55FCA">
        <w:rPr>
          <w:rFonts w:ascii="Arial" w:eastAsia="Calibri" w:hAnsi="Arial" w:cs="Arial"/>
          <w:spacing w:val="-36"/>
          <w:w w:val="10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w w:val="105"/>
          <w:sz w:val="22"/>
          <w:szCs w:val="22"/>
          <w:lang w:eastAsia="en-US"/>
        </w:rPr>
        <w:t xml:space="preserve">dans </w:t>
      </w:r>
      <w:r w:rsidRPr="00A55FCA">
        <w:rPr>
          <w:rFonts w:ascii="Arial" w:eastAsia="Calibri" w:hAnsi="Arial" w:cs="Arial"/>
          <w:spacing w:val="-36"/>
          <w:w w:val="10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w w:val="105"/>
          <w:sz w:val="22"/>
          <w:szCs w:val="22"/>
          <w:lang w:eastAsia="en-US"/>
        </w:rPr>
        <w:t xml:space="preserve">ce </w:t>
      </w:r>
      <w:r w:rsidRPr="00A55FCA">
        <w:rPr>
          <w:rFonts w:ascii="Arial" w:eastAsia="Calibri" w:hAnsi="Arial" w:cs="Arial"/>
          <w:spacing w:val="-36"/>
          <w:w w:val="10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w w:val="105"/>
          <w:sz w:val="22"/>
          <w:szCs w:val="22"/>
          <w:lang w:eastAsia="en-US"/>
        </w:rPr>
        <w:t xml:space="preserve">chapitre </w:t>
      </w:r>
      <w:r w:rsidRPr="00A55FCA">
        <w:rPr>
          <w:rFonts w:ascii="Arial" w:eastAsia="Calibri" w:hAnsi="Arial" w:cs="Arial"/>
          <w:spacing w:val="-36"/>
          <w:w w:val="10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w w:val="105"/>
          <w:sz w:val="22"/>
          <w:szCs w:val="22"/>
          <w:lang w:eastAsia="en-US"/>
        </w:rPr>
        <w:t>sont</w:t>
      </w:r>
      <w:r w:rsidRPr="00A55FCA">
        <w:rPr>
          <w:rFonts w:ascii="Arial" w:eastAsia="Calibri" w:hAnsi="Arial" w:cs="Arial"/>
          <w:spacing w:val="-36"/>
          <w:w w:val="105"/>
          <w:sz w:val="22"/>
          <w:szCs w:val="22"/>
          <w:lang w:eastAsia="en-US"/>
        </w:rPr>
        <w:t xml:space="preserve">  </w:t>
      </w:r>
      <w:r w:rsidRPr="00A55FCA">
        <w:rPr>
          <w:rFonts w:ascii="Arial" w:eastAsia="Calibri" w:hAnsi="Arial" w:cs="Arial"/>
          <w:w w:val="105"/>
          <w:sz w:val="22"/>
          <w:szCs w:val="22"/>
          <w:lang w:eastAsia="en-US"/>
        </w:rPr>
        <w:t>finis.</w:t>
      </w:r>
      <w:r w:rsidRPr="00A55FCA">
        <w:rPr>
          <w:rFonts w:ascii="Arial" w:eastAsia="Calibri" w:hAnsi="Arial" w:cs="Arial"/>
          <w:w w:val="9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w w:val="99"/>
          <w:sz w:val="22"/>
          <w:szCs w:val="22"/>
          <w:lang w:eastAsia="en-US"/>
        </w:rPr>
        <w:t>Dans</w:t>
      </w:r>
      <w:r w:rsidRPr="00A55FCA">
        <w:rPr>
          <w:rFonts w:ascii="Arial" w:eastAsia="Calibri" w:hAnsi="Arial" w:cs="Arial"/>
          <w:spacing w:val="-10"/>
          <w:w w:val="9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les</w:t>
      </w:r>
      <w:r w:rsidRPr="00A55FCA">
        <w:rPr>
          <w:rFonts w:ascii="Arial" w:eastAsia="Calibri" w:hAnsi="Arial" w:cs="Arial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w w:val="99"/>
          <w:sz w:val="22"/>
          <w:szCs w:val="22"/>
          <w:lang w:eastAsia="en-US"/>
        </w:rPr>
        <w:t>définitions</w:t>
      </w:r>
      <w:r w:rsidRPr="00A55FCA">
        <w:rPr>
          <w:rFonts w:ascii="Arial" w:eastAsia="Calibri" w:hAnsi="Arial" w:cs="Arial"/>
          <w:spacing w:val="-10"/>
          <w:w w:val="9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qui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w w:val="98"/>
          <w:sz w:val="22"/>
          <w:szCs w:val="22"/>
          <w:lang w:eastAsia="en-US"/>
        </w:rPr>
        <w:t>suivent,</w:t>
      </w:r>
      <w:r w:rsidRPr="00A55FCA">
        <w:rPr>
          <w:rFonts w:ascii="Arial" w:eastAsia="Calibri" w:hAnsi="Arial" w:cs="Arial"/>
          <w:spacing w:val="-9"/>
          <w:w w:val="9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w w:val="99"/>
          <w:sz w:val="22"/>
          <w:szCs w:val="22"/>
          <w:lang w:eastAsia="en-US"/>
        </w:rPr>
        <w:t>on</w:t>
      </w:r>
      <w:r w:rsidRPr="00A55FCA">
        <w:rPr>
          <w:rFonts w:ascii="Arial" w:eastAsia="Calibri" w:hAnsi="Arial" w:cs="Arial"/>
          <w:spacing w:val="-10"/>
          <w:w w:val="9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suppose</w:t>
      </w:r>
      <w:r w:rsidRPr="00A55FCA">
        <w:rPr>
          <w:rFonts w:ascii="Arial" w:eastAsia="Calibri" w:hAnsi="Arial" w:cs="Arial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que</w:t>
      </w:r>
      <w:r w:rsidRPr="00A55FCA">
        <w:rPr>
          <w:rFonts w:ascii="Arial" w:eastAsia="Calibri" w:hAnsi="Arial" w:cs="Arial"/>
          <w:w w:val="104"/>
          <w:sz w:val="22"/>
          <w:szCs w:val="22"/>
          <w:lang w:eastAsia="en-US"/>
        </w:rPr>
        <w:t xml:space="preserve">  Card(E)=n</w:t>
      </w:r>
    </w:p>
    <w:p w:rsidR="00A55FCA" w:rsidRPr="00A55FCA" w:rsidRDefault="00A55FCA" w:rsidP="00A55FCA">
      <w:pPr>
        <w:rPr>
          <w:rFonts w:ascii="Arial" w:eastAsia="Calibri" w:hAnsi="Arial" w:cs="Arial"/>
          <w:w w:val="104"/>
          <w:sz w:val="22"/>
          <w:szCs w:val="22"/>
          <w:lang w:eastAsia="en-US"/>
        </w:rPr>
      </w:pP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5034"/>
        <w:gridCol w:w="5034"/>
      </w:tblGrid>
      <w:tr w:rsidR="00A55FCA" w:rsidRPr="00A55FCA" w:rsidTr="00BF78C0">
        <w:trPr>
          <w:trHeight w:val="250"/>
        </w:trPr>
        <w:tc>
          <w:tcPr>
            <w:tcW w:w="5034" w:type="dxa"/>
          </w:tcPr>
          <w:p w:rsidR="00A55FCA" w:rsidRPr="00C00139" w:rsidRDefault="00A55FCA" w:rsidP="00A55FCA">
            <w:pPr>
              <w:rPr>
                <w:rFonts w:ascii="Arial" w:hAnsi="Arial" w:cs="Arial"/>
                <w:b/>
                <w:w w:val="104"/>
                <w:sz w:val="22"/>
                <w:szCs w:val="22"/>
              </w:rPr>
            </w:pPr>
            <w:r w:rsidRPr="00C00139">
              <w:rPr>
                <w:rFonts w:ascii="Arial" w:hAnsi="Arial" w:cs="Arial"/>
                <w:b/>
                <w:w w:val="104"/>
                <w:sz w:val="22"/>
                <w:szCs w:val="22"/>
              </w:rPr>
              <w:t>Contenus</w:t>
            </w:r>
          </w:p>
        </w:tc>
        <w:tc>
          <w:tcPr>
            <w:tcW w:w="5034" w:type="dxa"/>
          </w:tcPr>
          <w:p w:rsidR="00A55FCA" w:rsidRPr="00C00139" w:rsidRDefault="00A55FCA" w:rsidP="00A55FCA">
            <w:pPr>
              <w:rPr>
                <w:rFonts w:ascii="Arial" w:hAnsi="Arial" w:cs="Arial"/>
                <w:b/>
                <w:w w:val="104"/>
                <w:sz w:val="22"/>
                <w:szCs w:val="22"/>
              </w:rPr>
            </w:pPr>
            <w:r w:rsidRPr="00C00139">
              <w:rPr>
                <w:rFonts w:ascii="Arial" w:hAnsi="Arial" w:cs="Arial"/>
                <w:b/>
                <w:w w:val="104"/>
                <w:sz w:val="22"/>
                <w:szCs w:val="22"/>
              </w:rPr>
              <w:t>Commentaires</w:t>
            </w:r>
          </w:p>
        </w:tc>
      </w:tr>
      <w:tr w:rsidR="00A55FCA" w:rsidRPr="00A55FCA" w:rsidTr="00BF78C0">
        <w:trPr>
          <w:trHeight w:val="1242"/>
        </w:trPr>
        <w:tc>
          <w:tcPr>
            <w:tcW w:w="503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>Ca</w:t>
            </w:r>
            <w:r w:rsidRPr="00A55FCA">
              <w:rPr>
                <w:rFonts w:ascii="Arial" w:hAnsi="Arial" w:cs="Arial"/>
                <w:spacing w:val="-4"/>
                <w:w w:val="99"/>
                <w:sz w:val="22"/>
                <w:szCs w:val="22"/>
              </w:rPr>
              <w:t>r</w:t>
            </w:r>
            <w:r w:rsidRPr="00A55FCA">
              <w:rPr>
                <w:rFonts w:ascii="Arial" w:hAnsi="Arial" w:cs="Arial"/>
                <w:w w:val="98"/>
                <w:sz w:val="22"/>
                <w:szCs w:val="22"/>
              </w:rPr>
              <w:t>dinal,</w:t>
            </w:r>
            <w:r w:rsidRPr="00A55FCA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notation</w:t>
            </w:r>
            <w:r w:rsidRPr="00A55FCA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4"/>
                <w:sz w:val="22"/>
                <w:szCs w:val="22"/>
              </w:rPr>
              <w:t>Card(E)=n.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Deux ensembles finis </w:t>
            </w:r>
            <w:r w:rsidRPr="00A55FCA">
              <w:rPr>
                <w:rFonts w:ascii="Arial" w:hAnsi="Arial" w:cs="Arial"/>
                <w:i/>
                <w:sz w:val="22"/>
                <w:szCs w:val="22"/>
              </w:rPr>
              <w:t xml:space="preserve">E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et </w:t>
            </w:r>
            <w:r w:rsidRPr="00A55FCA">
              <w:rPr>
                <w:rFonts w:ascii="Arial" w:hAnsi="Arial" w:cs="Arial"/>
                <w:i/>
                <w:sz w:val="22"/>
                <w:szCs w:val="22"/>
              </w:rPr>
              <w:t xml:space="preserve">F </w:t>
            </w:r>
            <w:r w:rsidRPr="00A55FCA">
              <w:rPr>
                <w:rFonts w:ascii="Arial" w:hAnsi="Arial" w:cs="Arial"/>
                <w:sz w:val="22"/>
                <w:szCs w:val="22"/>
              </w:rPr>
              <w:t>ont le même cardinal</w:t>
            </w:r>
            <w:r w:rsidRPr="00A55FCA">
              <w:rPr>
                <w:rFonts w:ascii="Arial" w:hAnsi="Arial" w:cs="Arial"/>
                <w:spacing w:val="1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si,</w:t>
            </w:r>
            <w:r w:rsidRPr="00A55FCA">
              <w:rPr>
                <w:rFonts w:ascii="Arial" w:hAnsi="Arial" w:cs="Arial"/>
                <w:w w:val="9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et</w:t>
            </w:r>
            <w:r w:rsidRPr="00A55FCA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seulement</w:t>
            </w:r>
            <w:r w:rsidRPr="00A55FCA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si,</w:t>
            </w:r>
            <w:r w:rsidRPr="00A55FCA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il</w:t>
            </w:r>
            <w:r w:rsidRPr="00A55FCA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existe</w:t>
            </w:r>
            <w:r w:rsidRPr="00A55FCA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une</w:t>
            </w:r>
            <w:r w:rsidRPr="00A55FCA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bijection</w:t>
            </w:r>
            <w:r w:rsidRPr="00A55FCA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entre</w:t>
            </w:r>
            <w:r w:rsidRPr="00A55FCA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i/>
                <w:sz w:val="22"/>
                <w:szCs w:val="22"/>
              </w:rPr>
              <w:t>E</w:t>
            </w:r>
            <w:r w:rsidRPr="00A55FCA">
              <w:rPr>
                <w:rFonts w:ascii="Arial" w:hAnsi="Arial" w:cs="Arial"/>
                <w:i/>
                <w:spacing w:val="2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et</w:t>
            </w:r>
            <w:r w:rsidRPr="00A55FCA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i/>
                <w:sz w:val="22"/>
                <w:szCs w:val="22"/>
              </w:rPr>
              <w:t>F</w:t>
            </w:r>
            <w:r w:rsidRPr="00A55FCA">
              <w:rPr>
                <w:rFonts w:ascii="Arial" w:hAnsi="Arial" w:cs="Arial"/>
                <w:sz w:val="22"/>
                <w:szCs w:val="22"/>
              </w:rPr>
              <w:t>.</w:t>
            </w:r>
            <w:r w:rsidRPr="00A55FCA">
              <w:rPr>
                <w:rFonts w:ascii="Arial" w:hAnsi="Arial" w:cs="Arial"/>
                <w:spacing w:val="-6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Cardinal d’une union</w:t>
            </w:r>
            <w:r w:rsidRPr="00A55FCA">
              <w:rPr>
                <w:rFonts w:ascii="Arial" w:hAnsi="Arial" w:cs="Arial"/>
                <w:spacing w:val="-3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disjointe.</w:t>
            </w:r>
          </w:p>
        </w:tc>
        <w:tc>
          <w:tcPr>
            <w:tcW w:w="503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On définit le cardinal grâce à la notion </w:t>
            </w:r>
            <w:r w:rsidRPr="00A55FCA">
              <w:rPr>
                <w:rFonts w:ascii="Arial" w:hAnsi="Arial" w:cs="Arial"/>
                <w:spacing w:val="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intuitive de nombre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d’éléments.</w:t>
            </w:r>
          </w:p>
          <w:p w:rsidR="00A55FCA" w:rsidRPr="00A55FCA" w:rsidRDefault="00A55FCA" w:rsidP="00A55FCA">
            <w:pPr>
              <w:rPr>
                <w:rFonts w:ascii="Arial" w:hAnsi="Arial" w:cs="Arial"/>
                <w:w w:val="104"/>
                <w:sz w:val="22"/>
                <w:szCs w:val="22"/>
              </w:rPr>
            </w:pPr>
          </w:p>
        </w:tc>
      </w:tr>
      <w:tr w:rsidR="00A55FCA" w:rsidRPr="00A55FCA" w:rsidTr="00BF78C0">
        <w:trPr>
          <w:trHeight w:val="999"/>
        </w:trPr>
        <w:tc>
          <w:tcPr>
            <w:tcW w:w="503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Cardinal d’une  union</w:t>
            </w:r>
            <w:r w:rsidRPr="00A55FCA">
              <w:rPr>
                <w:rFonts w:ascii="Arial" w:hAnsi="Arial" w:cs="Arial"/>
                <w:spacing w:val="-33"/>
                <w:sz w:val="22"/>
                <w:szCs w:val="22"/>
              </w:rPr>
              <w:t xml:space="preserve">   </w:t>
            </w:r>
            <w:r w:rsidRPr="00A55FCA">
              <w:rPr>
                <w:rFonts w:ascii="Arial" w:hAnsi="Arial" w:cs="Arial"/>
                <w:sz w:val="22"/>
                <w:szCs w:val="22"/>
              </w:rPr>
              <w:t>disjointe.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pacing w:val="-5"/>
                <w:sz w:val="22"/>
                <w:szCs w:val="22"/>
              </w:rPr>
            </w:pPr>
            <w:r w:rsidRPr="00A55FCA">
              <w:rPr>
                <w:rFonts w:ascii="Arial" w:hAnsi="Arial" w:cs="Arial"/>
                <w:spacing w:val="-8"/>
                <w:w w:val="99"/>
                <w:sz w:val="22"/>
                <w:szCs w:val="22"/>
              </w:rPr>
              <w:t>F</w:t>
            </w:r>
            <w:r w:rsidRPr="00A55FCA">
              <w:rPr>
                <w:rFonts w:ascii="Arial" w:hAnsi="Arial" w:cs="Arial"/>
                <w:w w:val="98"/>
                <w:sz w:val="22"/>
                <w:szCs w:val="22"/>
              </w:rPr>
              <w:t>o</w:t>
            </w:r>
            <w:r w:rsidRPr="00A55FCA">
              <w:rPr>
                <w:rFonts w:ascii="Arial" w:hAnsi="Arial" w:cs="Arial"/>
                <w:spacing w:val="-4"/>
                <w:w w:val="98"/>
                <w:sz w:val="22"/>
                <w:szCs w:val="22"/>
              </w:rPr>
              <w:t>r</w:t>
            </w:r>
            <w:r w:rsidRPr="00A55FCA">
              <w:rPr>
                <w:rFonts w:ascii="Arial" w:hAnsi="Arial" w:cs="Arial"/>
                <w:sz w:val="22"/>
                <w:szCs w:val="22"/>
              </w:rPr>
              <w:t>mule</w:t>
            </w:r>
            <w:r w:rsidRPr="00A55FCA">
              <w:rPr>
                <w:rFonts w:ascii="Arial" w:hAnsi="Arial" w:cs="Arial"/>
                <w:spacing w:val="-5"/>
                <w:sz w:val="22"/>
                <w:szCs w:val="22"/>
              </w:rPr>
              <w:t xml:space="preserve">  </w:t>
            </w:r>
            <m:oMath>
              <m:r>
                <w:rPr>
                  <w:rFonts w:ascii="Cambria Math" w:hAnsi="Cambria Math" w:cs="Arial"/>
                  <w:spacing w:val="-5"/>
                  <w:sz w:val="22"/>
                  <w:szCs w:val="22"/>
                </w:rPr>
                <m:t xml:space="preserve">card </m:t>
              </m:r>
              <m:d>
                <m:dPr>
                  <m:ctrlPr>
                    <w:rPr>
                      <w:rFonts w:ascii="Cambria Math" w:hAnsi="Cambria Math" w:cs="Arial"/>
                      <w:i/>
                      <w:spacing w:val="-5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pacing w:val="-5"/>
                      <w:sz w:val="22"/>
                      <w:szCs w:val="22"/>
                    </w:rPr>
                    <m:t>A∪B</m:t>
                  </m:r>
                </m:e>
              </m:d>
              <m:r>
                <w:rPr>
                  <w:rFonts w:ascii="Cambria Math" w:hAnsi="Cambria Math" w:cs="Arial"/>
                  <w:spacing w:val="-5"/>
                  <w:sz w:val="22"/>
                  <w:szCs w:val="22"/>
                </w:rPr>
                <m:t xml:space="preserve">=card A+card B-card </m:t>
              </m:r>
              <m:d>
                <m:dPr>
                  <m:ctrlPr>
                    <w:rPr>
                      <w:rFonts w:ascii="Cambria Math" w:hAnsi="Cambria Math" w:cs="Arial"/>
                      <w:i/>
                      <w:spacing w:val="-5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pacing w:val="-5"/>
                      <w:sz w:val="22"/>
                      <w:szCs w:val="22"/>
                    </w:rPr>
                    <m:t>A∩B</m:t>
                  </m:r>
                </m:e>
              </m:d>
              <m:r>
                <w:rPr>
                  <w:rFonts w:ascii="Cambria Math" w:hAnsi="Cambria Math" w:cs="Arial"/>
                  <w:spacing w:val="-5"/>
                  <w:sz w:val="22"/>
                  <w:szCs w:val="22"/>
                </w:rPr>
                <m:t>.</m:t>
              </m:r>
            </m:oMath>
          </w:p>
          <w:p w:rsidR="00A55FCA" w:rsidRPr="00A55FCA" w:rsidRDefault="00A55FCA" w:rsidP="00A55FCA">
            <w:pPr>
              <w:rPr>
                <w:rFonts w:ascii="Arial" w:hAnsi="Arial" w:cs="Arial"/>
                <w:w w:val="99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Cardinal d’un produit</w:t>
            </w:r>
            <w:r w:rsidRPr="00A55FCA">
              <w:rPr>
                <w:rFonts w:ascii="Arial" w:hAnsi="Arial" w:cs="Arial"/>
                <w:spacing w:val="-2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cartésien.</w:t>
            </w:r>
          </w:p>
        </w:tc>
        <w:tc>
          <w:tcPr>
            <w:tcW w:w="503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BF78C0">
        <w:trPr>
          <w:trHeight w:val="749"/>
        </w:trPr>
        <w:tc>
          <w:tcPr>
            <w:tcW w:w="503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Un</w:t>
            </w:r>
            <w:r w:rsidRPr="00A55FCA">
              <w:rPr>
                <w:rFonts w:ascii="Arial" w:hAnsi="Arial" w:cs="Arial"/>
                <w:spacing w:val="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élément</w:t>
            </w:r>
            <w:r w:rsidRPr="00A55FCA">
              <w:rPr>
                <w:rFonts w:ascii="Arial" w:hAnsi="Arial" w:cs="Arial"/>
                <w:spacing w:val="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7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E</m:t>
              </m:r>
              <m:r>
                <w:rPr>
                  <w:rFonts w:ascii="Cambria Math" w:hAnsi="Cambria Math" w:cs="Arial"/>
                  <w:position w:val="7"/>
                  <w:sz w:val="22"/>
                  <w:szCs w:val="22"/>
                </w:rPr>
                <m:t>p</m:t>
              </m:r>
            </m:oMath>
            <w:r w:rsidRPr="00A55FCA">
              <w:rPr>
                <w:rFonts w:ascii="Arial" w:hAnsi="Arial" w:cs="Arial"/>
                <w:i/>
                <w:spacing w:val="21"/>
                <w:position w:val="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est</w:t>
            </w:r>
            <w:r w:rsidRPr="00A55FCA">
              <w:rPr>
                <w:rFonts w:ascii="Arial" w:hAnsi="Arial" w:cs="Arial"/>
                <w:spacing w:val="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appelée</w:t>
            </w:r>
            <w:r w:rsidRPr="00A55FCA">
              <w:rPr>
                <w:rFonts w:ascii="Arial" w:hAnsi="Arial" w:cs="Arial"/>
                <w:spacing w:val="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une</w:t>
            </w:r>
            <w:r w:rsidRPr="00A55FCA">
              <w:rPr>
                <w:rFonts w:ascii="Arial" w:hAnsi="Arial" w:cs="Arial"/>
                <w:spacing w:val="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i/>
                <w:sz w:val="22"/>
                <w:szCs w:val="22"/>
              </w:rPr>
              <w:t>p</w:t>
            </w:r>
            <w:r w:rsidRPr="00A55FCA">
              <w:rPr>
                <w:rFonts w:ascii="Arial" w:hAnsi="Arial" w:cs="Arial"/>
                <w:sz w:val="22"/>
                <w:szCs w:val="22"/>
              </w:rPr>
              <w:t>-liste</w:t>
            </w:r>
            <w:r w:rsidRPr="00A55FCA">
              <w:rPr>
                <w:rFonts w:ascii="Arial" w:hAnsi="Arial" w:cs="Arial"/>
                <w:spacing w:val="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i/>
                <w:sz w:val="22"/>
                <w:szCs w:val="22"/>
              </w:rPr>
              <w:t>E</w:t>
            </w:r>
            <w:r w:rsidRPr="00A55FCA">
              <w:rPr>
                <w:rFonts w:ascii="Arial" w:hAnsi="Arial" w:cs="Arial"/>
                <w:sz w:val="22"/>
                <w:szCs w:val="22"/>
              </w:rPr>
              <w:t>.</w:t>
            </w:r>
            <w:r w:rsidRPr="00A55FCA">
              <w:rPr>
                <w:rFonts w:ascii="Arial" w:hAnsi="Arial" w:cs="Arial"/>
                <w:spacing w:val="-6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Il y a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n</m:t>
              </m:r>
              <m:r>
                <w:rPr>
                  <w:rFonts w:ascii="Cambria Math" w:hAnsi="Cambria Math" w:cs="Arial"/>
                  <w:position w:val="7"/>
                  <w:sz w:val="22"/>
                  <w:szCs w:val="22"/>
                </w:rPr>
                <m:t>p</m:t>
              </m:r>
            </m:oMath>
            <w:r w:rsidRPr="00A55FCA">
              <w:rPr>
                <w:rFonts w:ascii="Arial" w:hAnsi="Arial" w:cs="Arial"/>
                <w:i/>
                <w:position w:val="7"/>
                <w:sz w:val="22"/>
                <w:szCs w:val="22"/>
              </w:rPr>
              <w:t xml:space="preserve">   </w:t>
            </w:r>
            <w:r w:rsidRPr="00A55FCA">
              <w:rPr>
                <w:rFonts w:ascii="Arial" w:hAnsi="Arial" w:cs="Arial"/>
                <w:i/>
                <w:sz w:val="22"/>
                <w:szCs w:val="22"/>
              </w:rPr>
              <w:t>p</w:t>
            </w:r>
            <w:r w:rsidRPr="00A55FCA">
              <w:rPr>
                <w:rFonts w:ascii="Arial" w:hAnsi="Arial" w:cs="Arial"/>
                <w:sz w:val="22"/>
                <w:szCs w:val="22"/>
              </w:rPr>
              <w:t>-listes de</w:t>
            </w:r>
            <w:r w:rsidRPr="00A55FCA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i/>
                <w:sz w:val="22"/>
                <w:szCs w:val="22"/>
              </w:rPr>
              <w:t>E</w:t>
            </w:r>
            <w:r w:rsidRPr="00A55FCA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A55FCA" w:rsidRPr="00A55FCA" w:rsidRDefault="00A55FCA" w:rsidP="00A55FCA">
            <w:pPr>
              <w:widowControl w:val="0"/>
              <w:spacing w:line="235" w:lineRule="auto"/>
              <w:ind w:left="56" w:right="54"/>
              <w:rPr>
                <w:rFonts w:ascii="Arial" w:hAnsi="Arial" w:cs="Arial"/>
                <w:color w:val="231F20"/>
                <w:sz w:val="22"/>
                <w:szCs w:val="22"/>
              </w:rPr>
            </w:pPr>
          </w:p>
        </w:tc>
        <w:tc>
          <w:tcPr>
            <w:tcW w:w="503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C’est le nombre de façons de choisir</w:t>
            </w:r>
            <w:r w:rsidRPr="00A55FCA">
              <w:rPr>
                <w:rFonts w:ascii="Arial" w:hAnsi="Arial" w:cs="Arial"/>
                <w:spacing w:val="61"/>
                <w:sz w:val="22"/>
                <w:szCs w:val="22"/>
              </w:rPr>
              <w:t xml:space="preserve">        </w:t>
            </w:r>
            <w:r w:rsidRPr="00A55FCA">
              <w:rPr>
                <w:rFonts w:ascii="Arial" w:hAnsi="Arial" w:cs="Arial"/>
                <w:sz w:val="22"/>
                <w:szCs w:val="22"/>
              </w:rPr>
              <w:t>successivement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i/>
                <w:sz w:val="22"/>
                <w:szCs w:val="22"/>
              </w:rPr>
              <w:t>p</w:t>
            </w:r>
            <w:r w:rsidRPr="00A55FCA">
              <w:rPr>
                <w:rFonts w:ascii="Arial" w:hAnsi="Arial" w:cs="Arial"/>
                <w:i/>
                <w:spacing w:val="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objets</w:t>
            </w:r>
            <w:r w:rsidRPr="00A55FCA">
              <w:rPr>
                <w:rFonts w:ascii="Arial" w:hAnsi="Arial" w:cs="Arial"/>
                <w:spacing w:val="-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parmi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i/>
                <w:sz w:val="22"/>
                <w:szCs w:val="22"/>
              </w:rPr>
              <w:t>n</w:t>
            </w:r>
            <w:r w:rsidRPr="00A55FCA">
              <w:rPr>
                <w:rFonts w:ascii="Arial" w:hAnsi="Arial" w:cs="Arial"/>
                <w:sz w:val="22"/>
                <w:szCs w:val="22"/>
              </w:rPr>
              <w:t>,</w:t>
            </w:r>
            <w:r w:rsidRPr="00A55FCA">
              <w:rPr>
                <w:rFonts w:ascii="Arial" w:hAnsi="Arial" w:cs="Arial"/>
                <w:spacing w:val="-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avec</w:t>
            </w:r>
            <w:r w:rsidRPr="00A55FCA">
              <w:rPr>
                <w:rFonts w:ascii="Arial" w:hAnsi="Arial" w:cs="Arial"/>
                <w:spacing w:val="-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d’éventuelles</w:t>
            </w:r>
            <w:r w:rsidRPr="00A55FCA">
              <w:rPr>
                <w:rFonts w:ascii="Arial" w:hAnsi="Arial" w:cs="Arial"/>
                <w:spacing w:val="-1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répétitions.</w:t>
            </w:r>
          </w:p>
        </w:tc>
      </w:tr>
      <w:tr w:rsidR="00A55FCA" w:rsidRPr="00A55FCA" w:rsidTr="00BF78C0">
        <w:trPr>
          <w:trHeight w:val="999"/>
        </w:trPr>
        <w:tc>
          <w:tcPr>
            <w:tcW w:w="503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Une </w:t>
            </w:r>
            <w:r w:rsidRPr="00A55FCA">
              <w:rPr>
                <w:rFonts w:ascii="Arial" w:hAnsi="Arial" w:cs="Arial"/>
                <w:i/>
                <w:sz w:val="22"/>
                <w:szCs w:val="22"/>
              </w:rPr>
              <w:t>p</w:t>
            </w:r>
            <w:r w:rsidRPr="00A55FCA">
              <w:rPr>
                <w:rFonts w:ascii="Arial" w:hAnsi="Arial" w:cs="Arial"/>
                <w:sz w:val="22"/>
                <w:szCs w:val="22"/>
              </w:rPr>
              <w:t>-liste est dite sans répétition lorsque ses</w:t>
            </w:r>
            <w:r w:rsidRPr="00A55FCA">
              <w:rPr>
                <w:rFonts w:ascii="Arial" w:hAnsi="Arial" w:cs="Arial"/>
                <w:spacing w:val="3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éléments sont distincts deux à</w:t>
            </w:r>
            <w:r w:rsidRPr="00A55FCA">
              <w:rPr>
                <w:rFonts w:ascii="Arial" w:hAnsi="Arial" w:cs="Arial"/>
                <w:spacing w:val="-3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deux.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Il</w:t>
            </w:r>
            <w:r w:rsidRPr="00A55FCA">
              <w:rPr>
                <w:rFonts w:ascii="Arial" w:hAnsi="Arial" w:cs="Arial"/>
                <w:spacing w:val="-1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y</w:t>
            </w:r>
            <w:r w:rsidRPr="00A55FCA">
              <w:rPr>
                <w:rFonts w:ascii="Arial" w:hAnsi="Arial" w:cs="Arial"/>
                <w:spacing w:val="-1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spacing w:val="2"/>
                  <w:sz w:val="22"/>
                  <w:szCs w:val="22"/>
                </w:rPr>
                <m:t>n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2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spacing w:val="2"/>
                  <w:sz w:val="22"/>
                  <w:szCs w:val="22"/>
                </w:rPr>
                <m:t>n</m:t>
              </m:r>
              <m:r>
                <w:rPr>
                  <w:rFonts w:ascii="Cambria Math" w:hAnsi="Cambria Math" w:cs="Arial"/>
                  <w:spacing w:val="-26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sz w:val="22"/>
                  <w:szCs w:val="22"/>
                </w:rPr>
                <m:t>-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spacing w:val="-46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>1</m:t>
              </m:r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)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-24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sz w:val="22"/>
                  <w:szCs w:val="22"/>
                </w:rPr>
                <m:t>·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spacing w:val="-32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sz w:val="22"/>
                  <w:szCs w:val="22"/>
                </w:rPr>
                <m:t>·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spacing w:val="-32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sz w:val="22"/>
                  <w:szCs w:val="22"/>
                </w:rPr>
                <m:t>·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spacing w:val="-32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2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spacing w:val="2"/>
                  <w:sz w:val="22"/>
                  <w:szCs w:val="22"/>
                </w:rPr>
                <m:t>n</m:t>
              </m:r>
              <m:r>
                <w:rPr>
                  <w:rFonts w:ascii="Cambria Math" w:hAnsi="Cambria Math" w:cs="Arial"/>
                  <w:spacing w:val="-26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sz w:val="22"/>
                  <w:szCs w:val="22"/>
                </w:rPr>
                <m:t>-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spacing w:val="-46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>p</m:t>
              </m:r>
              <m:r>
                <w:rPr>
                  <w:rFonts w:ascii="Cambria Math" w:hAnsi="Cambria Math" w:cs="Arial"/>
                  <w:spacing w:val="-26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+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-38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>1</m:t>
              </m:r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)</m:t>
              </m:r>
            </m:oMath>
            <w:r w:rsidRPr="00A55FCA">
              <w:rPr>
                <w:rFonts w:ascii="Arial" w:hAnsi="Arial" w:cs="Arial"/>
                <w:b/>
                <w:bCs/>
                <w:spacing w:val="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i/>
                <w:sz w:val="22"/>
                <w:szCs w:val="22"/>
              </w:rPr>
              <w:t>p</w:t>
            </w:r>
            <w:r w:rsidRPr="00A55FCA">
              <w:rPr>
                <w:rFonts w:ascii="Arial" w:hAnsi="Arial" w:cs="Arial"/>
                <w:sz w:val="22"/>
                <w:szCs w:val="22"/>
              </w:rPr>
              <w:t>-listes</w:t>
            </w:r>
            <w:r w:rsidRPr="00A55FCA">
              <w:rPr>
                <w:rFonts w:ascii="Arial" w:hAnsi="Arial" w:cs="Arial"/>
                <w:spacing w:val="-1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sans</w:t>
            </w:r>
            <w:r w:rsidRPr="00A55FCA">
              <w:rPr>
                <w:rFonts w:ascii="Arial" w:hAnsi="Arial" w:cs="Arial"/>
                <w:spacing w:val="-1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répétition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4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i/>
                <w:w w:val="105"/>
                <w:sz w:val="22"/>
                <w:szCs w:val="22"/>
              </w:rPr>
              <w:t>E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.</w:t>
            </w:r>
          </w:p>
        </w:tc>
        <w:tc>
          <w:tcPr>
            <w:tcW w:w="503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C’est le nombre de façons de choisir</w:t>
            </w:r>
            <w:r w:rsidRPr="00A55FCA">
              <w:rPr>
                <w:rFonts w:ascii="Arial" w:hAnsi="Arial" w:cs="Arial"/>
                <w:spacing w:val="61"/>
                <w:sz w:val="22"/>
                <w:szCs w:val="22"/>
              </w:rPr>
              <w:t xml:space="preserve">       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successivement  </w:t>
            </w:r>
            <w:r w:rsidRPr="00A55FCA">
              <w:rPr>
                <w:rFonts w:ascii="Arial" w:hAnsi="Arial" w:cs="Arial"/>
                <w:i/>
                <w:sz w:val="22"/>
                <w:szCs w:val="22"/>
              </w:rPr>
              <w:t xml:space="preserve">p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objets parmi </w:t>
            </w:r>
            <w:r w:rsidRPr="00A55FCA">
              <w:rPr>
                <w:rFonts w:ascii="Arial" w:hAnsi="Arial" w:cs="Arial"/>
                <w:i/>
                <w:sz w:val="22"/>
                <w:szCs w:val="22"/>
              </w:rPr>
              <w:t>n</w:t>
            </w:r>
            <w:r w:rsidRPr="00A55FCA">
              <w:rPr>
                <w:rFonts w:ascii="Arial" w:hAnsi="Arial" w:cs="Arial"/>
                <w:sz w:val="22"/>
                <w:szCs w:val="22"/>
              </w:rPr>
              <w:t>, sans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répétition.</w:t>
            </w:r>
          </w:p>
        </w:tc>
      </w:tr>
      <w:tr w:rsidR="00A55FCA" w:rsidRPr="00A55FCA" w:rsidTr="00BF78C0">
        <w:trPr>
          <w:trHeight w:val="749"/>
        </w:trPr>
        <w:tc>
          <w:tcPr>
            <w:tcW w:w="503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Une liste de </w:t>
            </w:r>
            <w:r w:rsidRPr="00A55FCA">
              <w:rPr>
                <w:rFonts w:ascii="Arial" w:hAnsi="Arial" w:cs="Arial"/>
                <w:i/>
                <w:w w:val="105"/>
                <w:sz w:val="22"/>
                <w:szCs w:val="22"/>
              </w:rPr>
              <w:t xml:space="preserve">E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contenant exactement une</w:t>
            </w:r>
            <w:r w:rsidRPr="00A55FCA">
              <w:rPr>
                <w:rFonts w:ascii="Arial" w:hAnsi="Arial" w:cs="Arial"/>
                <w:spacing w:val="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fois</w:t>
            </w: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chaque</w:t>
            </w:r>
            <w:r w:rsidRPr="00A55FCA">
              <w:rPr>
                <w:rFonts w:ascii="Arial" w:hAnsi="Arial" w:cs="Arial"/>
                <w:spacing w:val="-14"/>
                <w:w w:val="105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élément</w:t>
            </w:r>
            <w:r w:rsidRPr="00A55FCA">
              <w:rPr>
                <w:rFonts w:ascii="Arial" w:hAnsi="Arial" w:cs="Arial"/>
                <w:spacing w:val="-14"/>
                <w:w w:val="105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de </w:t>
            </w:r>
            <w:r w:rsidRPr="00A55FCA">
              <w:rPr>
                <w:rFonts w:ascii="Arial" w:hAnsi="Arial" w:cs="Arial"/>
                <w:spacing w:val="-12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i/>
                <w:w w:val="105"/>
                <w:sz w:val="22"/>
                <w:szCs w:val="22"/>
              </w:rPr>
              <w:t>E</w:t>
            </w:r>
            <w:r w:rsidRPr="00A55FCA">
              <w:rPr>
                <w:rFonts w:ascii="Arial" w:hAnsi="Arial" w:cs="Arial"/>
                <w:i/>
                <w:spacing w:val="14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est</w:t>
            </w:r>
            <w:r w:rsidRPr="00A55FCA">
              <w:rPr>
                <w:rFonts w:ascii="Arial" w:hAnsi="Arial" w:cs="Arial"/>
                <w:spacing w:val="-14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appelée</w:t>
            </w:r>
            <w:r w:rsidRPr="00A55FCA">
              <w:rPr>
                <w:rFonts w:ascii="Arial" w:hAnsi="Arial" w:cs="Arial"/>
                <w:spacing w:val="-14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une</w:t>
            </w:r>
            <w:r w:rsidRPr="00A55FCA">
              <w:rPr>
                <w:rFonts w:ascii="Arial" w:hAnsi="Arial" w:cs="Arial"/>
                <w:spacing w:val="-14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permutation</w:t>
            </w: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4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i/>
                <w:w w:val="105"/>
                <w:sz w:val="22"/>
                <w:szCs w:val="22"/>
              </w:rPr>
              <w:t>E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.</w:t>
            </w:r>
          </w:p>
        </w:tc>
        <w:tc>
          <w:tcPr>
            <w:tcW w:w="503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C’est le nombre de façons de</w:t>
            </w:r>
            <w:r w:rsidRPr="00A55FCA">
              <w:rPr>
                <w:rFonts w:ascii="Arial" w:hAnsi="Arial" w:cs="Arial"/>
                <w:spacing w:val="6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choisir successivement tous les objets d’un</w:t>
            </w:r>
            <w:r w:rsidRPr="00A55FCA">
              <w:rPr>
                <w:rFonts w:ascii="Arial" w:hAnsi="Arial" w:cs="Arial"/>
                <w:spacing w:val="-28"/>
                <w:sz w:val="22"/>
                <w:szCs w:val="22"/>
              </w:rPr>
              <w:t xml:space="preserve">  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ensemble, sans  </w:t>
            </w:r>
            <w:r w:rsidRPr="00A55FCA">
              <w:rPr>
                <w:rFonts w:ascii="Arial" w:hAnsi="Arial" w:cs="Arial"/>
                <w:spacing w:val="-2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répétition.</w:t>
            </w:r>
          </w:p>
        </w:tc>
      </w:tr>
      <w:tr w:rsidR="00A55FCA" w:rsidRPr="00A55FCA" w:rsidTr="00BF78C0">
        <w:trPr>
          <w:trHeight w:val="141"/>
        </w:trPr>
        <w:tc>
          <w:tcPr>
            <w:tcW w:w="503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lastRenderedPageBreak/>
              <w:t>Il</w:t>
            </w:r>
            <w:r w:rsidRPr="00A55FCA">
              <w:rPr>
                <w:rFonts w:ascii="Arial" w:hAnsi="Arial" w:cs="Arial"/>
                <w:spacing w:val="-24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y</w:t>
            </w:r>
            <w:r w:rsidRPr="00A55FCA">
              <w:rPr>
                <w:rFonts w:ascii="Arial" w:hAnsi="Arial" w:cs="Arial"/>
                <w:spacing w:val="-24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a</w:t>
            </w:r>
            <w:r w:rsidRPr="00A55FCA">
              <w:rPr>
                <w:rFonts w:ascii="Arial" w:hAnsi="Arial" w:cs="Arial"/>
                <w:spacing w:val="-22"/>
                <w:w w:val="105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n!</m:t>
              </m:r>
            </m:oMath>
            <w:r w:rsidRPr="00A55FCA">
              <w:rPr>
                <w:rFonts w:ascii="Arial" w:hAnsi="Arial" w:cs="Arial"/>
                <w:spacing w:val="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permutations</w:t>
            </w:r>
            <w:r w:rsidRPr="00A55FCA">
              <w:rPr>
                <w:rFonts w:ascii="Arial" w:hAnsi="Arial" w:cs="Arial"/>
                <w:spacing w:val="-24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22"/>
                <w:w w:val="105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i/>
                <w:w w:val="105"/>
                <w:sz w:val="22"/>
                <w:szCs w:val="22"/>
              </w:rPr>
              <w:t>E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.</w:t>
            </w:r>
          </w:p>
        </w:tc>
        <w:tc>
          <w:tcPr>
            <w:tcW w:w="503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BF78C0">
        <w:trPr>
          <w:trHeight w:val="141"/>
        </w:trPr>
        <w:tc>
          <w:tcPr>
            <w:tcW w:w="503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Si</w:t>
            </w:r>
            <m:oMath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 xml:space="preserve"> p</m:t>
              </m:r>
              <m:r>
                <w:rPr>
                  <w:rFonts w:ascii="Cambria Math" w:hAnsi="Cambria Math" w:cs="Arial"/>
                  <w:spacing w:val="-3"/>
                  <w:w w:val="105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w w:val="105"/>
                  <w:sz w:val="22"/>
                  <w:szCs w:val="22"/>
                </w:rPr>
                <m:t>≤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spacing w:val="-25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n</m:t>
              </m:r>
            </m:oMath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,</w:t>
            </w:r>
            <w:r w:rsidRPr="00A55FCA">
              <w:rPr>
                <w:rFonts w:ascii="Arial" w:hAnsi="Arial" w:cs="Arial"/>
                <w:spacing w:val="-2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une</w:t>
            </w:r>
            <w:r w:rsidRPr="00A55FCA">
              <w:rPr>
                <w:rFonts w:ascii="Arial" w:hAnsi="Arial" w:cs="Arial"/>
                <w:spacing w:val="-23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i/>
                <w:w w:val="105"/>
                <w:sz w:val="22"/>
                <w:szCs w:val="22"/>
              </w:rPr>
              <w:t>p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-combinaison </w:t>
            </w:r>
            <w:r w:rsidRPr="00A55FCA">
              <w:rPr>
                <w:rFonts w:ascii="Arial" w:hAnsi="Arial" w:cs="Arial"/>
                <w:spacing w:val="-2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de </w:t>
            </w:r>
            <w:r w:rsidRPr="00A55FCA">
              <w:rPr>
                <w:rFonts w:ascii="Arial" w:hAnsi="Arial" w:cs="Arial"/>
                <w:spacing w:val="-23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i/>
                <w:w w:val="105"/>
                <w:sz w:val="22"/>
                <w:szCs w:val="22"/>
              </w:rPr>
              <w:t>E</w:t>
            </w:r>
            <w:r w:rsidRPr="00A55FCA">
              <w:rPr>
                <w:rFonts w:ascii="Arial" w:hAnsi="Arial" w:cs="Arial"/>
                <w:i/>
                <w:spacing w:val="3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est </w:t>
            </w:r>
            <w:r w:rsidRPr="00A55FCA">
              <w:rPr>
                <w:rFonts w:ascii="Arial" w:hAnsi="Arial" w:cs="Arial"/>
                <w:spacing w:val="-2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une</w:t>
            </w:r>
            <w:r w:rsidRPr="00A55FCA">
              <w:rPr>
                <w:rFonts w:ascii="Arial" w:hAnsi="Arial" w:cs="Arial"/>
                <w:spacing w:val="-2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partie</w:t>
            </w:r>
            <w:r w:rsidRPr="00A55FCA">
              <w:rPr>
                <w:rFonts w:ascii="Arial" w:hAnsi="Arial" w:cs="Arial"/>
                <w:spacing w:val="-2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de </w:t>
            </w:r>
            <w:r w:rsidRPr="00A55FCA">
              <w:rPr>
                <w:rFonts w:ascii="Arial" w:hAnsi="Arial" w:cs="Arial"/>
                <w:spacing w:val="-23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i/>
                <w:w w:val="105"/>
                <w:sz w:val="22"/>
                <w:szCs w:val="22"/>
              </w:rPr>
              <w:t>E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à </w:t>
            </w:r>
            <w:r w:rsidRPr="00A55FCA">
              <w:rPr>
                <w:rFonts w:ascii="Arial" w:hAnsi="Arial" w:cs="Arial"/>
                <w:i/>
                <w:w w:val="105"/>
                <w:sz w:val="22"/>
                <w:szCs w:val="22"/>
              </w:rPr>
              <w:t xml:space="preserve">p </w:t>
            </w:r>
            <w:r w:rsidRPr="00A55FCA">
              <w:rPr>
                <w:rFonts w:ascii="Arial" w:hAnsi="Arial" w:cs="Arial"/>
                <w:i/>
                <w:spacing w:val="-28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éléments.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Il y</w:t>
            </w:r>
            <w:r w:rsidRPr="00A55FCA">
              <w:rPr>
                <w:rFonts w:ascii="Arial" w:hAnsi="Arial" w:cs="Arial"/>
                <w:spacing w:val="-4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 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n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p</m:t>
                        </m:r>
                      </m:e>
                    </m:mr>
                  </m:m>
                </m:e>
              </m:d>
            </m:oMath>
            <w:r w:rsidRPr="00A55FCA">
              <w:rPr>
                <w:rFonts w:ascii="Arial" w:eastAsia="Times New Roman" w:hAnsi="Arial" w:cs="Arial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i/>
                <w:sz w:val="22"/>
                <w:szCs w:val="22"/>
              </w:rPr>
              <w:t>p</w:t>
            </w:r>
            <w:r w:rsidRPr="00A55FCA">
              <w:rPr>
                <w:rFonts w:ascii="Arial" w:hAnsi="Arial" w:cs="Arial"/>
                <w:sz w:val="22"/>
                <w:szCs w:val="22"/>
              </w:rPr>
              <w:t>-combinaisons de</w:t>
            </w:r>
            <w:r w:rsidRPr="00A55FCA">
              <w:rPr>
                <w:rFonts w:ascii="Arial" w:hAnsi="Arial" w:cs="Arial"/>
                <w:spacing w:val="2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i/>
                <w:sz w:val="22"/>
                <w:szCs w:val="22"/>
              </w:rPr>
              <w:t>E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A55FCA">
              <w:rPr>
                <w:rFonts w:ascii="Arial" w:hAnsi="Arial" w:cs="Arial"/>
                <w:w w:val="86"/>
                <w:sz w:val="22"/>
                <w:szCs w:val="22"/>
              </w:rPr>
              <w:t xml:space="preserve"> </w:t>
            </w:r>
          </w:p>
          <w:p w:rsidR="00A55FCA" w:rsidRPr="00A55FCA" w:rsidRDefault="00A55FCA" w:rsidP="00A55FCA">
            <w:pPr>
              <w:rPr>
                <w:rFonts w:ascii="Arial" w:hAnsi="Arial" w:cs="Arial"/>
                <w:w w:val="105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Cardinal de l’ensemble des parties de</w:t>
            </w:r>
            <w:r w:rsidRPr="00A55FCA">
              <w:rPr>
                <w:rFonts w:ascii="Arial" w:hAnsi="Arial" w:cs="Arial"/>
                <w:spacing w:val="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i/>
                <w:sz w:val="22"/>
                <w:szCs w:val="22"/>
              </w:rPr>
              <w:t>E</w:t>
            </w:r>
            <w:r w:rsidRPr="00A55FC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503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C’est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le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nombre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façons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choisir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simultanément </w:t>
            </w:r>
            <w:r w:rsidRPr="00A55FCA">
              <w:rPr>
                <w:rFonts w:ascii="Arial" w:hAnsi="Arial" w:cs="Arial"/>
                <w:i/>
                <w:sz w:val="22"/>
                <w:szCs w:val="22"/>
              </w:rPr>
              <w:t xml:space="preserve">p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objets parmi </w:t>
            </w:r>
            <w:r w:rsidRPr="00A55FCA">
              <w:rPr>
                <w:rFonts w:ascii="Arial" w:hAnsi="Arial" w:cs="Arial"/>
                <w:i/>
                <w:sz w:val="22"/>
                <w:szCs w:val="22"/>
              </w:rPr>
              <w:t>n</w:t>
            </w:r>
            <w:r w:rsidRPr="00A55FCA">
              <w:rPr>
                <w:rFonts w:ascii="Arial" w:hAnsi="Arial" w:cs="Arial"/>
                <w:sz w:val="22"/>
                <w:szCs w:val="22"/>
              </w:rPr>
              <w:t>. On peut</w:t>
            </w:r>
            <w:r w:rsidRPr="00A55FCA">
              <w:rPr>
                <w:rFonts w:ascii="Arial" w:hAnsi="Arial" w:cs="Arial"/>
                <w:spacing w:val="6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sur</w:t>
            </w:r>
            <w:r w:rsidRPr="00A55FCA">
              <w:rPr>
                <w:rFonts w:ascii="Arial" w:hAnsi="Arial" w:cs="Arial"/>
                <w:w w:val="9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cette base réinterpréter la formule du</w:t>
            </w:r>
            <w:r w:rsidRPr="00A55FCA">
              <w:rPr>
                <w:rFonts w:ascii="Arial" w:hAnsi="Arial" w:cs="Arial"/>
                <w:spacing w:val="6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binôme.</w:t>
            </w:r>
          </w:p>
        </w:tc>
      </w:tr>
    </w:tbl>
    <w:p w:rsidR="00A55FCA" w:rsidRPr="00A55FCA" w:rsidRDefault="00A55FCA" w:rsidP="00A55FCA">
      <w:pPr>
        <w:rPr>
          <w:rFonts w:ascii="Arial" w:eastAsia="Calibri" w:hAnsi="Arial" w:cs="Arial"/>
          <w:w w:val="104"/>
          <w:sz w:val="22"/>
          <w:szCs w:val="22"/>
          <w:lang w:eastAsia="en-US"/>
        </w:rPr>
      </w:pPr>
    </w:p>
    <w:p w:rsidR="00A55FCA" w:rsidRPr="00A55FCA" w:rsidRDefault="00A55FCA" w:rsidP="00A55FCA">
      <w:pPr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A55FCA" w:rsidRPr="00BF78C0" w:rsidRDefault="00BF78C0" w:rsidP="00A55FCA">
      <w:pPr>
        <w:numPr>
          <w:ilvl w:val="0"/>
          <w:numId w:val="1"/>
        </w:numPr>
        <w:spacing w:after="240"/>
        <w:jc w:val="both"/>
        <w:rPr>
          <w:rFonts w:ascii="Arial" w:hAnsi="Arial" w:cs="Arial"/>
          <w:b/>
          <w:color w:val="0000FF"/>
          <w:sz w:val="36"/>
          <w:szCs w:val="36"/>
        </w:rPr>
      </w:pPr>
      <w:r w:rsidRPr="00BF78C0">
        <w:rPr>
          <w:rFonts w:ascii="Arial" w:eastAsia="Calibri" w:hAnsi="Arial" w:cs="Arial"/>
          <w:b/>
          <w:color w:val="0000FF"/>
          <w:sz w:val="36"/>
          <w:szCs w:val="36"/>
          <w:lang w:eastAsia="en-US"/>
        </w:rPr>
        <w:t>ANALYSE 1 – SUITES</w:t>
      </w:r>
      <w:r w:rsidRPr="00BF78C0">
        <w:rPr>
          <w:rFonts w:ascii="Arial" w:eastAsia="Calibri" w:hAnsi="Arial" w:cs="Arial"/>
          <w:b/>
          <w:color w:val="0000FF"/>
          <w:spacing w:val="70"/>
          <w:sz w:val="36"/>
          <w:szCs w:val="36"/>
          <w:lang w:eastAsia="en-US"/>
        </w:rPr>
        <w:t xml:space="preserve"> </w:t>
      </w:r>
      <w:r w:rsidRPr="00BF78C0">
        <w:rPr>
          <w:rFonts w:ascii="Arial" w:eastAsia="Calibri" w:hAnsi="Arial" w:cs="Arial"/>
          <w:b/>
          <w:color w:val="0000FF"/>
          <w:sz w:val="36"/>
          <w:szCs w:val="36"/>
          <w:lang w:eastAsia="en-US"/>
        </w:rPr>
        <w:t>USUELLES</w:t>
      </w:r>
    </w:p>
    <w:p w:rsidR="00A55FCA" w:rsidRPr="00A55FCA" w:rsidRDefault="00A55FCA" w:rsidP="00BF78C0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55FCA">
        <w:rPr>
          <w:rFonts w:ascii="Arial" w:eastAsia="Calibri" w:hAnsi="Arial" w:cs="Arial"/>
          <w:sz w:val="22"/>
          <w:szCs w:val="22"/>
          <w:lang w:eastAsia="en-US"/>
        </w:rPr>
        <w:t>Le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but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ce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chapitre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est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d’étendre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un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peu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l’ensemble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des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suites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«</w:t>
      </w:r>
      <w:r w:rsidRPr="00A55FCA">
        <w:rPr>
          <w:rFonts w:ascii="Arial" w:eastAsia="Calibri" w:hAnsi="Arial" w:cs="Arial"/>
          <w:spacing w:val="-24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connues</w:t>
      </w:r>
      <w:r w:rsidRPr="00A55FCA">
        <w:rPr>
          <w:rFonts w:ascii="Arial" w:eastAsia="Calibri" w:hAnsi="Arial" w:cs="Arial"/>
          <w:spacing w:val="-24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»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et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développer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les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aptitudes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au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calcul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sur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ces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suites</w:t>
      </w:r>
      <w:r w:rsidRPr="00A55FCA">
        <w:rPr>
          <w:rFonts w:ascii="Arial" w:eastAsia="Calibri" w:hAnsi="Arial" w:cs="Arial"/>
          <w:spacing w:val="-4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;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le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point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vue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est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ici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algébrique.</w:t>
      </w:r>
    </w:p>
    <w:p w:rsidR="00A55FCA" w:rsidRPr="00A55FCA" w:rsidRDefault="00A55FCA" w:rsidP="00BF78C0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55FCA">
        <w:rPr>
          <w:rFonts w:ascii="Arial" w:eastAsia="Calibri" w:hAnsi="Arial" w:cs="Arial"/>
          <w:sz w:val="22"/>
          <w:szCs w:val="22"/>
          <w:lang w:eastAsia="en-US"/>
        </w:rPr>
        <w:t xml:space="preserve">On ne travaille ici qu’avec des suites </w:t>
      </w:r>
      <w:r w:rsidRPr="00A55FCA">
        <w:rPr>
          <w:rFonts w:ascii="Arial" w:eastAsia="Calibri" w:hAnsi="Arial" w:cs="Arial"/>
          <w:spacing w:val="-5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réelles.</w:t>
      </w:r>
    </w:p>
    <w:p w:rsidR="00A55FCA" w:rsidRPr="00A55FCA" w:rsidRDefault="00A55FCA" w:rsidP="00A55FCA">
      <w:pPr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5079"/>
        <w:gridCol w:w="5079"/>
      </w:tblGrid>
      <w:tr w:rsidR="00A55FCA" w:rsidRPr="00A55FCA" w:rsidTr="00BF78C0">
        <w:trPr>
          <w:trHeight w:val="257"/>
        </w:trPr>
        <w:tc>
          <w:tcPr>
            <w:tcW w:w="5079" w:type="dxa"/>
          </w:tcPr>
          <w:p w:rsidR="00A55FCA" w:rsidRPr="00C00139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00139">
              <w:rPr>
                <w:rFonts w:ascii="Arial" w:hAnsi="Arial" w:cs="Arial"/>
                <w:b/>
                <w:sz w:val="22"/>
                <w:szCs w:val="22"/>
              </w:rPr>
              <w:t>Contenus</w:t>
            </w:r>
          </w:p>
        </w:tc>
        <w:tc>
          <w:tcPr>
            <w:tcW w:w="5079" w:type="dxa"/>
          </w:tcPr>
          <w:p w:rsidR="00A55FCA" w:rsidRPr="00C00139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00139">
              <w:rPr>
                <w:rFonts w:ascii="Arial" w:hAnsi="Arial" w:cs="Arial"/>
                <w:b/>
                <w:sz w:val="22"/>
                <w:szCs w:val="22"/>
              </w:rPr>
              <w:t>Commentaires</w:t>
            </w:r>
          </w:p>
        </w:tc>
      </w:tr>
      <w:tr w:rsidR="00A55FCA" w:rsidRPr="00A55FCA" w:rsidTr="00BF78C0">
        <w:trPr>
          <w:trHeight w:val="513"/>
        </w:trPr>
        <w:tc>
          <w:tcPr>
            <w:tcW w:w="5079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Somme,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produit,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quotient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suites 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réelles.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Suites arithmétiques, suites</w:t>
            </w:r>
            <w:r w:rsidRPr="00A55FCA">
              <w:rPr>
                <w:rFonts w:ascii="Arial" w:hAnsi="Arial" w:cs="Arial"/>
                <w:spacing w:val="-37"/>
                <w:sz w:val="22"/>
                <w:szCs w:val="22"/>
              </w:rPr>
              <w:t xml:space="preserve">    </w:t>
            </w:r>
            <w:r w:rsidRPr="00A55FCA">
              <w:rPr>
                <w:rFonts w:ascii="Arial" w:hAnsi="Arial" w:cs="Arial"/>
                <w:sz w:val="22"/>
                <w:szCs w:val="22"/>
              </w:rPr>
              <w:t>géométriques.</w:t>
            </w:r>
          </w:p>
        </w:tc>
        <w:tc>
          <w:tcPr>
            <w:tcW w:w="5079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BF78C0">
        <w:trPr>
          <w:trHeight w:val="1555"/>
        </w:trPr>
        <w:tc>
          <w:tcPr>
            <w:tcW w:w="5079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Suites</w:t>
            </w:r>
            <w:r w:rsidRPr="00A55FCA">
              <w:rPr>
                <w:rFonts w:ascii="Arial" w:hAnsi="Arial" w:cs="Arial"/>
                <w:spacing w:val="-29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arithmético-géométriques.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pacing w:val="-15"/>
                <w:w w:val="105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Suites </w:t>
            </w:r>
            <w:r w:rsidRPr="00A55FCA">
              <w:rPr>
                <w:rFonts w:ascii="Arial" w:hAnsi="Arial" w:cs="Arial"/>
                <w:spacing w:val="-18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vérifiant</w:t>
            </w:r>
            <w:r w:rsidRPr="00A55FCA">
              <w:rPr>
                <w:rFonts w:ascii="Arial" w:hAnsi="Arial" w:cs="Arial"/>
                <w:spacing w:val="-17"/>
                <w:w w:val="105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une</w:t>
            </w:r>
            <w:r w:rsidRPr="00A55FCA">
              <w:rPr>
                <w:rFonts w:ascii="Arial" w:hAnsi="Arial" w:cs="Arial"/>
                <w:spacing w:val="-18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relation</w:t>
            </w:r>
            <w:r w:rsidRPr="00A55FCA">
              <w:rPr>
                <w:rFonts w:ascii="Arial" w:hAnsi="Arial" w:cs="Arial"/>
                <w:spacing w:val="-18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du</w:t>
            </w:r>
            <w:r w:rsidRPr="00A55FCA">
              <w:rPr>
                <w:rFonts w:ascii="Arial" w:hAnsi="Arial" w:cs="Arial"/>
                <w:spacing w:val="-18"/>
                <w:w w:val="105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type</w:t>
            </w:r>
            <w:r w:rsidRPr="00A55FCA">
              <w:rPr>
                <w:rFonts w:ascii="Arial" w:hAnsi="Arial" w:cs="Arial"/>
                <w:spacing w:val="-15"/>
                <w:w w:val="105"/>
                <w:sz w:val="22"/>
                <w:szCs w:val="22"/>
              </w:rPr>
              <w:t xml:space="preserve"> </w:t>
            </w:r>
          </w:p>
          <w:p w:rsidR="00A55FCA" w:rsidRPr="00A55FCA" w:rsidRDefault="007F6C9A" w:rsidP="00A55FCA">
            <w:pPr>
              <w:rPr>
                <w:rFonts w:ascii="Arial" w:hAnsi="Arial" w:cs="Arial"/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n+2</m:t>
                    </m:r>
                  </m:sub>
                </m:sSub>
                <m:r>
                  <w:rPr>
                    <w:rFonts w:ascii="Cambria Math" w:hAnsi="Cambria Math" w:cs="Arial"/>
                    <w:sz w:val="22"/>
                    <w:szCs w:val="22"/>
                  </w:rPr>
                  <m:t>=a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n+1</m:t>
                    </m:r>
                  </m:sub>
                </m:sSub>
                <m:r>
                  <w:rPr>
                    <w:rFonts w:ascii="Cambria Math" w:hAnsi="Cambria Math" w:cs="Arial"/>
                    <w:sz w:val="22"/>
                    <w:szCs w:val="22"/>
                  </w:rPr>
                  <m:t>+b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n</m:t>
                    </m:r>
                  </m:sub>
                </m:sSub>
                <m:r>
                  <w:rPr>
                    <w:rFonts w:ascii="Cambria Math" w:eastAsia="Times New Roman" w:hAnsi="Cambria Math" w:cs="Arial"/>
                    <w:sz w:val="22"/>
                    <w:szCs w:val="22"/>
                  </w:rPr>
                  <m:t>.</m:t>
                </m:r>
              </m:oMath>
            </m:oMathPara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79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Pour</w:t>
            </w:r>
            <w:r w:rsidRPr="00A55FCA">
              <w:rPr>
                <w:rFonts w:ascii="Arial" w:hAnsi="Arial" w:cs="Arial"/>
                <w:spacing w:val="-2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ces</w:t>
            </w:r>
            <w:r w:rsidRPr="00A55FCA">
              <w:rPr>
                <w:rFonts w:ascii="Arial" w:hAnsi="Arial" w:cs="Arial"/>
                <w:spacing w:val="-2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deux</w:t>
            </w:r>
            <w:r w:rsidRPr="00A55FCA">
              <w:rPr>
                <w:rFonts w:ascii="Arial" w:hAnsi="Arial" w:cs="Arial"/>
                <w:spacing w:val="-2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situations,</w:t>
            </w:r>
            <w:r w:rsidRPr="00A55FCA">
              <w:rPr>
                <w:rFonts w:ascii="Arial" w:hAnsi="Arial" w:cs="Arial"/>
                <w:spacing w:val="-2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l’attendu</w:t>
            </w:r>
            <w:r w:rsidRPr="00A55FCA">
              <w:rPr>
                <w:rFonts w:ascii="Arial" w:hAnsi="Arial" w:cs="Arial"/>
                <w:spacing w:val="-2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se</w:t>
            </w:r>
            <w:r w:rsidRPr="00A55FCA">
              <w:rPr>
                <w:rFonts w:ascii="Arial" w:hAnsi="Arial" w:cs="Arial"/>
                <w:spacing w:val="-2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limite à la maitrise d’une méthode de calcul</w:t>
            </w:r>
            <w:r w:rsidRPr="00A55FCA">
              <w:rPr>
                <w:rFonts w:ascii="Arial" w:hAnsi="Arial" w:cs="Arial"/>
                <w:spacing w:val="4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du</w:t>
            </w:r>
            <m:oMath>
              <m:sSup>
                <m:sSupPr>
                  <m:ctrlPr>
                    <w:rPr>
                      <w:rFonts w:ascii="Cambria Math" w:eastAsia="Times New Roman" w:hAnsi="Cambria Math" w:cs="Arial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eastAsia="Times New Roman" w:hAnsi="Cambria Math" w:cs="Arial"/>
                      <w:sz w:val="22"/>
                      <w:szCs w:val="22"/>
                    </w:rPr>
                    <m:t xml:space="preserve"> n</m:t>
                  </m:r>
                </m:e>
                <m:sup>
                  <m:r>
                    <w:rPr>
                      <w:rFonts w:ascii="Cambria Math" w:eastAsia="Times New Roman" w:hAnsi="Cambria Math" w:cs="Arial"/>
                      <w:sz w:val="22"/>
                      <w:szCs w:val="22"/>
                    </w:rPr>
                    <m:t>ème</m:t>
                  </m:r>
                </m:sup>
              </m:sSup>
              <m:r>
                <w:rPr>
                  <w:rFonts w:ascii="Cambria Math" w:hAnsi="Cambria Math" w:cs="Arial"/>
                  <w:spacing w:val="34"/>
                  <w:position w:val="6"/>
                  <w:sz w:val="22"/>
                  <w:szCs w:val="22"/>
                </w:rPr>
                <m:t xml:space="preserve"> </m:t>
              </m:r>
            </m:oMath>
            <w:r w:rsidRPr="00A55FCA">
              <w:rPr>
                <w:rFonts w:ascii="Arial" w:eastAsia="Times New Roman" w:hAnsi="Arial" w:cs="Arial"/>
                <w:spacing w:val="34"/>
                <w:position w:val="6"/>
                <w:sz w:val="22"/>
                <w:szCs w:val="22"/>
              </w:rPr>
              <w:t xml:space="preserve">   </w:t>
            </w:r>
            <w:r w:rsidRPr="00A55FCA">
              <w:rPr>
                <w:rFonts w:ascii="Arial" w:hAnsi="Arial" w:cs="Arial"/>
                <w:sz w:val="22"/>
                <w:szCs w:val="22"/>
              </w:rPr>
              <w:t>terme.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On</w:t>
            </w:r>
            <w:r w:rsidRPr="00A55FCA">
              <w:rPr>
                <w:rFonts w:ascii="Arial" w:hAnsi="Arial" w:cs="Arial"/>
                <w:spacing w:val="-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pourra</w:t>
            </w:r>
            <w:r w:rsidRPr="00A55FCA">
              <w:rPr>
                <w:rFonts w:ascii="Arial" w:hAnsi="Arial" w:cs="Arial"/>
                <w:spacing w:val="-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illustrer</w:t>
            </w:r>
            <w:r w:rsidRPr="00A55FCA">
              <w:rPr>
                <w:rFonts w:ascii="Arial" w:hAnsi="Arial" w:cs="Arial"/>
                <w:spacing w:val="-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ces</w:t>
            </w:r>
            <w:r w:rsidRPr="00A55FCA">
              <w:rPr>
                <w:rFonts w:ascii="Arial" w:hAnsi="Arial" w:cs="Arial"/>
                <w:spacing w:val="-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différents</w:t>
            </w:r>
            <w:r w:rsidRPr="00A55FCA">
              <w:rPr>
                <w:rFonts w:ascii="Arial" w:hAnsi="Arial" w:cs="Arial"/>
                <w:spacing w:val="-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types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38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suites</w:t>
            </w:r>
            <w:r w:rsidRPr="00A55FCA">
              <w:rPr>
                <w:rFonts w:ascii="Arial" w:hAnsi="Arial" w:cs="Arial"/>
                <w:spacing w:val="-38"/>
                <w:w w:val="105"/>
                <w:sz w:val="22"/>
                <w:szCs w:val="22"/>
              </w:rPr>
              <w:t xml:space="preserve">   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avec  des</w:t>
            </w:r>
            <w:r w:rsidRPr="00A55FCA">
              <w:rPr>
                <w:rFonts w:ascii="Arial" w:hAnsi="Arial" w:cs="Arial"/>
                <w:spacing w:val="-38"/>
                <w:w w:val="105"/>
                <w:sz w:val="22"/>
                <w:szCs w:val="22"/>
              </w:rPr>
              <w:t xml:space="preserve">     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modèles</w:t>
            </w:r>
            <w:r w:rsidRPr="00A55FCA">
              <w:rPr>
                <w:rFonts w:ascii="Arial" w:hAnsi="Arial" w:cs="Arial"/>
                <w:spacing w:val="-38"/>
                <w:w w:val="105"/>
                <w:sz w:val="22"/>
                <w:szCs w:val="22"/>
              </w:rPr>
              <w:t xml:space="preserve">  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discrets  </w:t>
            </w:r>
            <w:r w:rsidRPr="00A55FCA">
              <w:rPr>
                <w:rFonts w:ascii="Arial" w:hAnsi="Arial" w:cs="Arial"/>
                <w:spacing w:val="-38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38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populations.</w:t>
            </w:r>
          </w:p>
        </w:tc>
      </w:tr>
    </w:tbl>
    <w:p w:rsidR="00A55FCA" w:rsidRPr="00A55FCA" w:rsidRDefault="00A55FCA" w:rsidP="00A55FCA">
      <w:pPr>
        <w:rPr>
          <w:rFonts w:ascii="Arial" w:eastAsia="Calibri" w:hAnsi="Arial" w:cs="Arial"/>
          <w:sz w:val="22"/>
          <w:szCs w:val="22"/>
          <w:lang w:eastAsia="en-US"/>
        </w:rPr>
      </w:pPr>
    </w:p>
    <w:p w:rsidR="00A55FCA" w:rsidRPr="0013583D" w:rsidRDefault="0013583D" w:rsidP="00A55FCA">
      <w:pPr>
        <w:numPr>
          <w:ilvl w:val="0"/>
          <w:numId w:val="1"/>
        </w:numPr>
        <w:spacing w:after="240"/>
        <w:jc w:val="both"/>
        <w:rPr>
          <w:rFonts w:ascii="Arial" w:hAnsi="Arial" w:cs="Arial"/>
          <w:b/>
          <w:color w:val="0000FF"/>
          <w:sz w:val="36"/>
          <w:szCs w:val="36"/>
        </w:rPr>
      </w:pPr>
      <w:r w:rsidRPr="0013583D">
        <w:rPr>
          <w:rFonts w:ascii="Arial" w:eastAsia="Calibri" w:hAnsi="Arial" w:cs="Arial"/>
          <w:b/>
          <w:color w:val="0000FF"/>
          <w:sz w:val="36"/>
          <w:szCs w:val="36"/>
          <w:lang w:eastAsia="en-US"/>
        </w:rPr>
        <w:t>ANALYSE 2 – FONCTIONS</w:t>
      </w:r>
      <w:r w:rsidRPr="0013583D">
        <w:rPr>
          <w:rFonts w:ascii="Arial" w:eastAsia="Calibri" w:hAnsi="Arial" w:cs="Arial"/>
          <w:b/>
          <w:color w:val="0000FF"/>
          <w:spacing w:val="62"/>
          <w:sz w:val="36"/>
          <w:szCs w:val="36"/>
          <w:lang w:eastAsia="en-US"/>
        </w:rPr>
        <w:t xml:space="preserve"> </w:t>
      </w:r>
      <w:r w:rsidRPr="0013583D">
        <w:rPr>
          <w:rFonts w:ascii="Arial" w:eastAsia="Calibri" w:hAnsi="Arial" w:cs="Arial"/>
          <w:b/>
          <w:color w:val="0000FF"/>
          <w:sz w:val="36"/>
          <w:szCs w:val="36"/>
          <w:lang w:eastAsia="en-US"/>
        </w:rPr>
        <w:t>USUELLES</w:t>
      </w:r>
    </w:p>
    <w:p w:rsidR="00A55FCA" w:rsidRPr="00A55FCA" w:rsidRDefault="00A55FCA" w:rsidP="0013583D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55FCA">
        <w:rPr>
          <w:rFonts w:ascii="Arial" w:eastAsia="Calibri" w:hAnsi="Arial" w:cs="Arial"/>
          <w:sz w:val="22"/>
          <w:szCs w:val="22"/>
          <w:lang w:eastAsia="en-US"/>
        </w:rPr>
        <w:t>Le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but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ce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chapitre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est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consolider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et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d’enrichir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modérément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le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registre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des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fonctions</w:t>
      </w:r>
      <w:r w:rsidRPr="00A55FCA">
        <w:rPr>
          <w:rFonts w:ascii="Arial" w:eastAsia="Calibri" w:hAnsi="Arial" w:cs="Arial"/>
          <w:w w:val="9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usuelles.</w:t>
      </w:r>
      <w:r w:rsidRPr="00A55FCA">
        <w:rPr>
          <w:rFonts w:ascii="Arial" w:eastAsia="Calibri" w:hAnsi="Arial" w:cs="Arial"/>
          <w:spacing w:val="-1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pacing w:val="-3"/>
          <w:sz w:val="22"/>
          <w:szCs w:val="22"/>
          <w:lang w:eastAsia="en-US"/>
        </w:rPr>
        <w:t>Pour</w:t>
      </w:r>
      <w:r w:rsidRPr="00A55FCA">
        <w:rPr>
          <w:rFonts w:ascii="Arial" w:eastAsia="Calibri" w:hAnsi="Arial" w:cs="Arial"/>
          <w:spacing w:val="-1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chaque</w:t>
      </w:r>
      <w:r w:rsidRPr="00A55FCA">
        <w:rPr>
          <w:rFonts w:ascii="Arial" w:eastAsia="Calibri" w:hAnsi="Arial" w:cs="Arial"/>
          <w:spacing w:val="-1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fonction,</w:t>
      </w:r>
      <w:r w:rsidRPr="00A55FCA">
        <w:rPr>
          <w:rFonts w:ascii="Arial" w:eastAsia="Calibri" w:hAnsi="Arial" w:cs="Arial"/>
          <w:spacing w:val="-1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la</w:t>
      </w:r>
      <w:r w:rsidRPr="00A55FCA">
        <w:rPr>
          <w:rFonts w:ascii="Arial" w:eastAsia="Calibri" w:hAnsi="Arial" w:cs="Arial"/>
          <w:spacing w:val="-1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maitrise</w:t>
      </w:r>
      <w:r w:rsidRPr="00A55FCA">
        <w:rPr>
          <w:rFonts w:ascii="Arial" w:eastAsia="Calibri" w:hAnsi="Arial" w:cs="Arial"/>
          <w:spacing w:val="-1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attendue</w:t>
      </w:r>
      <w:r w:rsidRPr="00A55FCA">
        <w:rPr>
          <w:rFonts w:ascii="Arial" w:eastAsia="Calibri" w:hAnsi="Arial" w:cs="Arial"/>
          <w:spacing w:val="-1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concerne</w:t>
      </w:r>
      <w:r w:rsidRPr="00A55FCA">
        <w:rPr>
          <w:rFonts w:ascii="Arial" w:eastAsia="Calibri" w:hAnsi="Arial" w:cs="Arial"/>
          <w:spacing w:val="-1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 xml:space="preserve">la </w:t>
      </w:r>
      <w:r w:rsidRPr="00A55FCA">
        <w:rPr>
          <w:rFonts w:ascii="Arial" w:eastAsia="Calibri" w:hAnsi="Arial" w:cs="Arial"/>
          <w:spacing w:val="-1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définition,</w:t>
      </w:r>
      <w:r w:rsidRPr="00A55FCA">
        <w:rPr>
          <w:rFonts w:ascii="Arial" w:eastAsia="Calibri" w:hAnsi="Arial" w:cs="Arial"/>
          <w:spacing w:val="-1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les</w:t>
      </w:r>
      <w:r w:rsidRPr="00A55FCA">
        <w:rPr>
          <w:rFonts w:ascii="Arial" w:eastAsia="Calibri" w:hAnsi="Arial" w:cs="Arial"/>
          <w:spacing w:val="-1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principales propriétés,</w:t>
      </w:r>
      <w:r w:rsidRPr="00A55FCA">
        <w:rPr>
          <w:rFonts w:ascii="Arial" w:eastAsia="Calibri" w:hAnsi="Arial" w:cs="Arial"/>
          <w:spacing w:val="-1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la</w:t>
      </w:r>
      <w:r w:rsidRPr="00A55FCA">
        <w:rPr>
          <w:rFonts w:ascii="Arial" w:eastAsia="Calibri" w:hAnsi="Arial" w:cs="Arial"/>
          <w:spacing w:val="-1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formule</w:t>
      </w:r>
      <w:r w:rsidRPr="00A55FCA">
        <w:rPr>
          <w:rFonts w:ascii="Arial" w:eastAsia="Calibri" w:hAnsi="Arial" w:cs="Arial"/>
          <w:spacing w:val="-1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spacing w:val="-1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dérivation</w:t>
      </w:r>
      <w:r w:rsidRPr="00A55FCA">
        <w:rPr>
          <w:rFonts w:ascii="Arial" w:eastAsia="Calibri" w:hAnsi="Arial" w:cs="Arial"/>
          <w:spacing w:val="-1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(avec</w:t>
      </w:r>
      <w:r w:rsidRPr="00A55FCA">
        <w:rPr>
          <w:rFonts w:ascii="Arial" w:eastAsia="Calibri" w:hAnsi="Arial" w:cs="Arial"/>
          <w:spacing w:val="-1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son</w:t>
      </w:r>
      <w:r w:rsidRPr="00A55FCA">
        <w:rPr>
          <w:rFonts w:ascii="Arial" w:eastAsia="Calibri" w:hAnsi="Arial" w:cs="Arial"/>
          <w:spacing w:val="-1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domaine</w:t>
      </w:r>
      <w:r w:rsidRPr="00A55FCA">
        <w:rPr>
          <w:rFonts w:ascii="Arial" w:eastAsia="Calibri" w:hAnsi="Arial" w:cs="Arial"/>
          <w:spacing w:val="-1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spacing w:val="-1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validité)</w:t>
      </w:r>
      <w:r w:rsidRPr="00A55FCA">
        <w:rPr>
          <w:rFonts w:ascii="Arial" w:eastAsia="Calibri" w:hAnsi="Arial" w:cs="Arial"/>
          <w:spacing w:val="-1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et</w:t>
      </w:r>
      <w:r w:rsidRPr="00A55FCA">
        <w:rPr>
          <w:rFonts w:ascii="Arial" w:eastAsia="Calibri" w:hAnsi="Arial" w:cs="Arial"/>
          <w:spacing w:val="-1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la</w:t>
      </w:r>
      <w:r w:rsidRPr="00A55FCA">
        <w:rPr>
          <w:rFonts w:ascii="Arial" w:eastAsia="Calibri" w:hAnsi="Arial" w:cs="Arial"/>
          <w:spacing w:val="-1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courbe</w:t>
      </w:r>
      <w:r w:rsidRPr="00A55FCA">
        <w:rPr>
          <w:rFonts w:ascii="Arial" w:eastAsia="Calibri" w:hAnsi="Arial" w:cs="Arial"/>
          <w:spacing w:val="-1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représentative.</w:t>
      </w:r>
    </w:p>
    <w:p w:rsidR="00A55FCA" w:rsidRPr="00A55FCA" w:rsidRDefault="00A55FCA" w:rsidP="0013583D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5034"/>
        <w:gridCol w:w="5034"/>
      </w:tblGrid>
      <w:tr w:rsidR="00A55FCA" w:rsidRPr="00A55FCA" w:rsidTr="0013583D">
        <w:trPr>
          <w:trHeight w:val="257"/>
        </w:trPr>
        <w:tc>
          <w:tcPr>
            <w:tcW w:w="5034" w:type="dxa"/>
          </w:tcPr>
          <w:p w:rsidR="00A55FCA" w:rsidRPr="00C00139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00139">
              <w:rPr>
                <w:rFonts w:ascii="Arial" w:hAnsi="Arial" w:cs="Arial"/>
                <w:b/>
                <w:sz w:val="22"/>
                <w:szCs w:val="22"/>
              </w:rPr>
              <w:t>Contenus</w:t>
            </w:r>
          </w:p>
        </w:tc>
        <w:tc>
          <w:tcPr>
            <w:tcW w:w="5034" w:type="dxa"/>
          </w:tcPr>
          <w:p w:rsidR="00A55FCA" w:rsidRPr="00C00139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00139">
              <w:rPr>
                <w:rFonts w:ascii="Arial" w:hAnsi="Arial" w:cs="Arial"/>
                <w:b/>
                <w:sz w:val="22"/>
                <w:szCs w:val="22"/>
              </w:rPr>
              <w:t>Commentaires</w:t>
            </w:r>
          </w:p>
        </w:tc>
      </w:tr>
      <w:tr w:rsidR="00A55FCA" w:rsidRPr="00A55FCA" w:rsidTr="0013583D">
        <w:trPr>
          <w:trHeight w:val="1019"/>
        </w:trPr>
        <w:tc>
          <w:tcPr>
            <w:tcW w:w="503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Parité,</w:t>
            </w:r>
            <w:r w:rsidRPr="00A55FCA">
              <w:rPr>
                <w:rFonts w:ascii="Arial" w:hAnsi="Arial" w:cs="Arial"/>
                <w:spacing w:val="-2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périodicité.</w:t>
            </w:r>
          </w:p>
          <w:p w:rsidR="00A55FCA" w:rsidRPr="00A55FCA" w:rsidRDefault="00A55FCA" w:rsidP="00A55FCA">
            <w:pPr>
              <w:rPr>
                <w:rFonts w:ascii="Arial" w:hAnsi="Arial" w:cs="Arial"/>
                <w:w w:val="99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Fonctions</w:t>
            </w:r>
            <w:r w:rsidRPr="00A55FCA">
              <w:rPr>
                <w:rFonts w:ascii="Arial" w:hAnsi="Arial" w:cs="Arial"/>
                <w:spacing w:val="-2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majorées,</w:t>
            </w:r>
            <w:r w:rsidRPr="00A55FCA">
              <w:rPr>
                <w:rFonts w:ascii="Arial" w:hAnsi="Arial" w:cs="Arial"/>
                <w:spacing w:val="-2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minorées,</w:t>
            </w:r>
            <w:r w:rsidRPr="00A55FCA">
              <w:rPr>
                <w:rFonts w:ascii="Arial" w:hAnsi="Arial" w:cs="Arial"/>
                <w:spacing w:val="-2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bornées.</w:t>
            </w:r>
            <w:r w:rsidRPr="00A55FCA">
              <w:rPr>
                <w:rFonts w:ascii="Arial" w:hAnsi="Arial" w:cs="Arial"/>
                <w:spacing w:val="-2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Monotonie .</w:t>
            </w: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 xml:space="preserve"> 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Opérations </w:t>
            </w:r>
            <w:r w:rsidRPr="00A55FCA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algébriques.</w:t>
            </w:r>
          </w:p>
        </w:tc>
        <w:tc>
          <w:tcPr>
            <w:tcW w:w="503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 se contente de donner ou de rappeler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les définitions  dans le cadre des</w:t>
            </w:r>
            <w:r w:rsidRPr="00A55FCA">
              <w:rPr>
                <w:rFonts w:ascii="Arial" w:hAnsi="Arial" w:cs="Arial"/>
                <w:spacing w:val="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fonctions réelles de la variable</w:t>
            </w:r>
            <w:r w:rsidRPr="00A55FCA">
              <w:rPr>
                <w:rFonts w:ascii="Arial" w:hAnsi="Arial" w:cs="Arial"/>
                <w:spacing w:val="-26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réelle.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13583D">
        <w:trPr>
          <w:trHeight w:val="1276"/>
        </w:trPr>
        <w:tc>
          <w:tcPr>
            <w:tcW w:w="503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Fonctions</w:t>
            </w:r>
            <w:r w:rsidRPr="00A55FCA">
              <w:rPr>
                <w:rFonts w:ascii="Arial" w:hAnsi="Arial" w:cs="Arial"/>
                <w:spacing w:val="-2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puissances</w:t>
            </w:r>
            <w:r w:rsidRPr="00A55FCA">
              <w:rPr>
                <w:rFonts w:ascii="Arial" w:hAnsi="Arial" w:cs="Arial"/>
                <w:spacing w:val="-2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d’exposant</w:t>
            </w:r>
            <w:r w:rsidRPr="00A55FCA">
              <w:rPr>
                <w:rFonts w:ascii="Arial" w:hAnsi="Arial" w:cs="Arial"/>
                <w:spacing w:val="-2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entier</w:t>
            </w:r>
            <w:r w:rsidRPr="00A55FCA">
              <w:rPr>
                <w:rFonts w:ascii="Arial" w:hAnsi="Arial" w:cs="Arial"/>
                <w:spacing w:val="-2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(dans</w:t>
            </w:r>
            <w:r w:rsidRPr="00A55FCA">
              <w:rPr>
                <w:rFonts w:ascii="Arial" w:hAnsi="Arial" w:cs="Arial"/>
                <w:spacing w:val="-2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b/>
                <w:bCs/>
                <w:sz w:val="22"/>
                <w:szCs w:val="22"/>
              </w:rPr>
              <w:t>Z</w:t>
            </w:r>
            <w:r w:rsidRPr="00A55FCA">
              <w:rPr>
                <w:rFonts w:ascii="Arial" w:hAnsi="Arial" w:cs="Arial"/>
                <w:sz w:val="22"/>
                <w:szCs w:val="22"/>
              </w:rPr>
              <w:t>),</w:t>
            </w:r>
            <w:r w:rsidRPr="00A55FCA">
              <w:rPr>
                <w:rFonts w:ascii="Arial" w:hAnsi="Arial" w:cs="Arial"/>
                <w:spacing w:val="-2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polynômes.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Fonction racine </w:t>
            </w:r>
            <w:r w:rsidRPr="00A55FCA">
              <w:rPr>
                <w:rFonts w:ascii="Arial" w:hAnsi="Arial" w:cs="Arial"/>
                <w:spacing w:val="-2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carrée.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Fonctions exponentielle et logarithme néperien</w:t>
            </w:r>
            <w:r w:rsidRPr="00A55FCA">
              <w:rPr>
                <w:rFonts w:ascii="Arial" w:hAnsi="Arial" w:cs="Arial"/>
                <w:spacing w:val="-1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(ln).</w:t>
            </w:r>
          </w:p>
        </w:tc>
        <w:tc>
          <w:tcPr>
            <w:tcW w:w="503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Pour</w:t>
            </w:r>
            <w:r w:rsidRPr="00A55FCA">
              <w:rPr>
                <w:rFonts w:ascii="Arial" w:hAnsi="Arial" w:cs="Arial"/>
                <w:spacing w:val="-38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ces</w:t>
            </w:r>
            <w:r w:rsidRPr="00A55FCA">
              <w:rPr>
                <w:rFonts w:ascii="Arial" w:hAnsi="Arial" w:cs="Arial"/>
                <w:spacing w:val="-38"/>
                <w:w w:val="105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diverses </w:t>
            </w:r>
            <w:r w:rsidRPr="00A55FCA">
              <w:rPr>
                <w:rFonts w:ascii="Arial" w:hAnsi="Arial" w:cs="Arial"/>
                <w:spacing w:val="-38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fonctions, </w:t>
            </w:r>
            <w:r w:rsidRPr="00A55FCA">
              <w:rPr>
                <w:rFonts w:ascii="Arial" w:hAnsi="Arial" w:cs="Arial"/>
                <w:spacing w:val="-38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les </w:t>
            </w:r>
            <w:r w:rsidRPr="00A55FCA">
              <w:rPr>
                <w:rFonts w:ascii="Arial" w:hAnsi="Arial" w:cs="Arial"/>
                <w:spacing w:val="-38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courbes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représentatives sont mises en</w:t>
            </w:r>
            <w:r w:rsidRPr="00A55FCA">
              <w:rPr>
                <w:rFonts w:ascii="Arial" w:hAnsi="Arial" w:cs="Arial"/>
                <w:spacing w:val="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valeur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comme des outils  fondamentaux</w:t>
            </w:r>
            <w:r w:rsidRPr="00A55FCA">
              <w:rPr>
                <w:rFonts w:ascii="Arial" w:hAnsi="Arial" w:cs="Arial"/>
                <w:spacing w:val="59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pour</w:t>
            </w: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la modélisation, la reconnaissance</w:t>
            </w:r>
            <w:r w:rsidRPr="00A55FCA">
              <w:rPr>
                <w:rFonts w:ascii="Arial" w:hAnsi="Arial" w:cs="Arial"/>
                <w:spacing w:val="1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des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formes graphiques</w:t>
            </w:r>
            <w:r w:rsidRPr="00A55FCA">
              <w:rPr>
                <w:rFonts w:ascii="Arial" w:hAnsi="Arial" w:cs="Arial"/>
                <w:spacing w:val="-18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etc.</w:t>
            </w:r>
          </w:p>
        </w:tc>
      </w:tr>
      <w:tr w:rsidR="00A55FCA" w:rsidRPr="00A55FCA" w:rsidTr="0013583D">
        <w:trPr>
          <w:trHeight w:val="513"/>
        </w:trPr>
        <w:tc>
          <w:tcPr>
            <w:tcW w:w="503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Notation</w:t>
            </w:r>
            <m:oMath>
              <m:r>
                <w:rPr>
                  <w:rFonts w:ascii="Cambria Math" w:hAnsi="Cambria Math" w:cs="Arial"/>
                  <w:color w:val="231F20"/>
                  <w:sz w:val="22"/>
                  <w:szCs w:val="22"/>
                </w:rPr>
                <m:t xml:space="preserve">    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color w:val="231F20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231F20"/>
                      <w:sz w:val="22"/>
                      <w:szCs w:val="22"/>
                    </w:rPr>
                    <m:t>a</m:t>
                  </m:r>
                </m:e>
                <m:sup>
                  <m:r>
                    <w:rPr>
                      <w:rFonts w:ascii="Cambria Math" w:hAnsi="Cambria Math" w:cs="Arial"/>
                      <w:color w:val="231F20"/>
                      <w:sz w:val="22"/>
                      <w:szCs w:val="22"/>
                    </w:rPr>
                    <m:t>b</m:t>
                  </m:r>
                </m:sup>
              </m:sSup>
              <m:r>
                <w:rPr>
                  <w:rFonts w:ascii="Cambria Math" w:hAnsi="Cambria Math" w:cs="Arial"/>
                  <w:color w:val="231F20"/>
                  <w:sz w:val="22"/>
                  <w:szCs w:val="22"/>
                </w:rPr>
                <m:t>.</m:t>
              </m:r>
            </m:oMath>
          </w:p>
        </w:tc>
        <w:tc>
          <w:tcPr>
            <w:tcW w:w="503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 généralise les propriétés</w:t>
            </w:r>
            <w:r w:rsidRPr="00A55FCA">
              <w:rPr>
                <w:rFonts w:ascii="Arial" w:hAnsi="Arial" w:cs="Arial"/>
                <w:spacing w:val="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évoquées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dans Outils </w:t>
            </w:r>
            <w:r w:rsidRPr="00A55FCA">
              <w:rPr>
                <w:rFonts w:ascii="Arial" w:hAnsi="Arial" w:cs="Arial"/>
                <w:spacing w:val="-2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2.</w:t>
            </w:r>
          </w:p>
        </w:tc>
      </w:tr>
      <w:tr w:rsidR="00A55FCA" w:rsidRPr="00A55FCA" w:rsidTr="0013583D">
        <w:trPr>
          <w:trHeight w:val="521"/>
        </w:trPr>
        <w:tc>
          <w:tcPr>
            <w:tcW w:w="503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pacing w:val="-8"/>
                <w:w w:val="99"/>
                <w:sz w:val="22"/>
                <w:szCs w:val="22"/>
              </w:rPr>
              <w:t>F</w:t>
            </w:r>
            <w:r w:rsidRPr="00A55FCA">
              <w:rPr>
                <w:rFonts w:ascii="Arial" w:hAnsi="Arial" w:cs="Arial"/>
                <w:sz w:val="22"/>
                <w:szCs w:val="22"/>
              </w:rPr>
              <w:t>onctions</w:t>
            </w:r>
            <w:r w:rsidRPr="00A55FCA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pacing w:val="-4"/>
                <w:w w:val="102"/>
                <w:sz w:val="22"/>
                <w:szCs w:val="22"/>
              </w:rPr>
              <w:t>e</w:t>
            </w:r>
            <w:r w:rsidRPr="00A55FCA">
              <w:rPr>
                <w:rFonts w:ascii="Arial" w:hAnsi="Arial" w:cs="Arial"/>
                <w:sz w:val="22"/>
                <w:szCs w:val="22"/>
              </w:rPr>
              <w:t>xponentielles</w:t>
            </w:r>
            <w:r w:rsidRPr="00A55FCA">
              <w:rPr>
                <w:rFonts w:ascii="Arial" w:hAnsi="Arial" w:cs="Arial"/>
                <w:spacing w:val="2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73"/>
                <w:sz w:val="22"/>
                <w:szCs w:val="22"/>
              </w:rPr>
              <w:t>:</w:t>
            </w:r>
            <w:r w:rsidRPr="00A55FCA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spacing w:val="-5"/>
                  <w:sz w:val="22"/>
                  <w:szCs w:val="22"/>
                </w:rPr>
                <m:t>x→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color w:val="231F20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231F20"/>
                      <w:sz w:val="22"/>
                      <w:szCs w:val="22"/>
                    </w:rPr>
                    <m:t>a</m:t>
                  </m:r>
                </m:e>
                <m:sup>
                  <m:r>
                    <w:rPr>
                      <w:rFonts w:ascii="Cambria Math" w:hAnsi="Cambria Math" w:cs="Arial"/>
                      <w:color w:val="231F20"/>
                      <w:sz w:val="22"/>
                      <w:szCs w:val="22"/>
                    </w:rPr>
                    <m:t>x</m:t>
                  </m:r>
                </m:sup>
              </m:sSup>
              <m:r>
                <w:rPr>
                  <w:rFonts w:ascii="Cambria Math" w:eastAsia="Times New Roman" w:hAnsi="Cambria Math" w:cs="Arial"/>
                  <w:color w:val="231F20"/>
                  <w:sz w:val="22"/>
                  <w:szCs w:val="22"/>
                </w:rPr>
                <m:t xml:space="preserve">  avec a∈</m:t>
              </m:r>
              <m:sSubSup>
                <m:sSubSupPr>
                  <m:ctrlPr>
                    <w:rPr>
                      <w:rFonts w:ascii="Cambria Math" w:eastAsia="Times New Roman" w:hAnsi="Cambria Math" w:cs="Arial"/>
                      <w:i/>
                      <w:color w:val="231F20"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Arial"/>
                      <w:color w:val="231F20"/>
                      <w:sz w:val="22"/>
                      <w:szCs w:val="22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 w:cs="Arial"/>
                      <w:color w:val="231F20"/>
                      <w:sz w:val="22"/>
                      <w:szCs w:val="22"/>
                    </w:rPr>
                    <m:t>+</m:t>
                  </m:r>
                </m:sub>
                <m:sup>
                  <m:r>
                    <w:rPr>
                      <w:rFonts w:ascii="Cambria Math" w:eastAsia="Times New Roman" w:hAnsi="Cambria Math" w:cs="Arial"/>
                      <w:color w:val="231F20"/>
                      <w:sz w:val="22"/>
                      <w:szCs w:val="22"/>
                    </w:rPr>
                    <m:t>*</m:t>
                  </m:r>
                </m:sup>
              </m:sSubSup>
              <m:r>
                <w:rPr>
                  <w:rFonts w:ascii="Cambria Math" w:eastAsia="Times New Roman" w:hAnsi="Cambria Math" w:cs="Arial"/>
                  <w:color w:val="231F20"/>
                  <w:sz w:val="22"/>
                  <w:szCs w:val="22"/>
                </w:rPr>
                <m:t>.</m:t>
              </m:r>
            </m:oMath>
          </w:p>
        </w:tc>
        <w:tc>
          <w:tcPr>
            <w:tcW w:w="503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13583D">
        <w:trPr>
          <w:trHeight w:val="1026"/>
        </w:trPr>
        <w:tc>
          <w:tcPr>
            <w:tcW w:w="5034" w:type="dxa"/>
          </w:tcPr>
          <w:p w:rsidR="00A55FCA" w:rsidRPr="00A55FCA" w:rsidRDefault="00A55FCA" w:rsidP="00A55FCA">
            <w:pPr>
              <w:rPr>
                <w:rFonts w:ascii="Arial" w:hAnsi="Arial" w:cs="Arial"/>
                <w:spacing w:val="-8"/>
                <w:w w:val="99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Fonction logarithme décimal</w:t>
            </w:r>
            <w:r w:rsidRPr="00A55FCA">
              <w:rPr>
                <w:rFonts w:ascii="Arial" w:hAnsi="Arial" w:cs="Arial"/>
                <w:spacing w:val="2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(log).</w:t>
            </w:r>
          </w:p>
        </w:tc>
        <w:tc>
          <w:tcPr>
            <w:tcW w:w="503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Les</w:t>
            </w:r>
            <w:r w:rsidRPr="00A55FCA">
              <w:rPr>
                <w:rFonts w:ascii="Arial" w:hAnsi="Arial" w:cs="Arial"/>
                <w:spacing w:val="-1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logarithmes</w:t>
            </w:r>
            <w:r w:rsidRPr="00A55FCA">
              <w:rPr>
                <w:rFonts w:ascii="Arial" w:hAnsi="Arial" w:cs="Arial"/>
                <w:spacing w:val="-16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dans</w:t>
            </w:r>
            <w:r w:rsidRPr="00A55FCA">
              <w:rPr>
                <w:rFonts w:ascii="Arial" w:hAnsi="Arial" w:cs="Arial"/>
                <w:spacing w:val="-1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une</w:t>
            </w:r>
            <w:r w:rsidRPr="00A55FCA">
              <w:rPr>
                <w:rFonts w:ascii="Arial" w:hAnsi="Arial" w:cs="Arial"/>
                <w:spacing w:val="-16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base</w:t>
            </w:r>
            <w:r w:rsidRPr="00A55FCA">
              <w:rPr>
                <w:rFonts w:ascii="Arial" w:hAnsi="Arial" w:cs="Arial"/>
                <w:spacing w:val="-1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différente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de </w:t>
            </w:r>
            <w:r w:rsidRPr="00A55FCA">
              <w:rPr>
                <w:rFonts w:ascii="Arial" w:hAnsi="Arial" w:cs="Arial"/>
                <w:spacing w:val="-29"/>
                <w:w w:val="105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e</m:t>
              </m:r>
            </m:oMath>
            <w:r w:rsidRPr="00A55FCA">
              <w:rPr>
                <w:rFonts w:ascii="Arial" w:hAnsi="Arial" w:cs="Arial"/>
                <w:spacing w:val="-3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et</w:t>
            </w:r>
            <w:r w:rsidRPr="00A55FCA">
              <w:rPr>
                <w:rFonts w:ascii="Arial" w:hAnsi="Arial" w:cs="Arial"/>
                <w:spacing w:val="-29"/>
                <w:w w:val="105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10</w:t>
            </w:r>
            <w:r w:rsidRPr="00A55FCA">
              <w:rPr>
                <w:rFonts w:ascii="Arial" w:hAnsi="Arial" w:cs="Arial"/>
                <w:spacing w:val="-3"/>
                <w:w w:val="105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sont </w:t>
            </w:r>
            <w:r w:rsidRPr="00A55FCA">
              <w:rPr>
                <w:rFonts w:ascii="Arial" w:hAnsi="Arial" w:cs="Arial"/>
                <w:spacing w:val="-31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hors-programme.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Les fonctions hyperboliques sont</w:t>
            </w:r>
            <w:r w:rsidRPr="00A55FCA">
              <w:rPr>
                <w:rFonts w:ascii="Arial" w:hAnsi="Arial" w:cs="Arial"/>
                <w:spacing w:val="3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hors-programme.</w:t>
            </w:r>
          </w:p>
        </w:tc>
      </w:tr>
      <w:tr w:rsidR="00A55FCA" w:rsidRPr="00A55FCA" w:rsidTr="0013583D">
        <w:trPr>
          <w:trHeight w:val="347"/>
        </w:trPr>
        <w:tc>
          <w:tcPr>
            <w:tcW w:w="503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Fonctions puissances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x</m:t>
              </m:r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→</m:t>
              </m:r>
              <m:sSup>
                <m:sSup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x</m:t>
                  </m:r>
                </m:e>
                <m:sup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a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 xml:space="preserve">  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>avec</m:t>
              </m:r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>a</m:t>
              </m:r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∈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>R</m:t>
              </m:r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∖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>Z</m:t>
              </m:r>
            </m:oMath>
            <w:r w:rsidRPr="00A55FCA">
              <w:rPr>
                <w:rFonts w:ascii="Arial" w:eastAsia="Times New Roman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5034" w:type="dxa"/>
          </w:tcPr>
          <w:p w:rsidR="00A55FCA" w:rsidRPr="00A55FCA" w:rsidRDefault="00A55FCA" w:rsidP="00A55FCA">
            <w:pPr>
              <w:rPr>
                <w:rFonts w:ascii="Arial" w:hAnsi="Arial" w:cs="Arial"/>
                <w:w w:val="105"/>
                <w:sz w:val="22"/>
                <w:szCs w:val="22"/>
              </w:rPr>
            </w:pP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→</m:t>
              </m:r>
              <m:sSup>
                <m:sSup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x</m:t>
                  </m:r>
                </m:e>
                <m:sup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a</m:t>
                  </m:r>
                </m:sup>
              </m:sSup>
            </m:oMath>
            <w:r w:rsidRPr="00A55FCA">
              <w:rPr>
                <w:rFonts w:ascii="Arial" w:eastAsia="Times New Roman" w:hAnsi="Arial" w:cs="Arial"/>
                <w:sz w:val="22"/>
                <w:szCs w:val="22"/>
              </w:rPr>
              <w:t xml:space="preserve"> est définie sur</w:t>
            </w:r>
            <m:oMath>
              <m:r>
                <w:rPr>
                  <w:rFonts w:ascii="Cambria Math" w:eastAsia="Times New Roman" w:hAnsi="Cambria Math" w:cs="Arial"/>
                  <w:sz w:val="22"/>
                  <w:szCs w:val="22"/>
                </w:rPr>
                <m:t xml:space="preserve"> </m:t>
              </m:r>
              <m:sSubSup>
                <m:sSubSupPr>
                  <m:ctrlPr>
                    <w:rPr>
                      <w:rFonts w:ascii="Cambria Math" w:eastAsia="Times New Roman" w:hAnsi="Cambria Math" w:cs="Arial"/>
                      <w:i/>
                      <w:color w:val="231F20"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Arial"/>
                      <w:color w:val="231F20"/>
                      <w:sz w:val="22"/>
                      <w:szCs w:val="22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 w:cs="Arial"/>
                      <w:color w:val="231F20"/>
                      <w:sz w:val="22"/>
                      <w:szCs w:val="22"/>
                    </w:rPr>
                    <m:t>+</m:t>
                  </m:r>
                </m:sub>
                <m:sup>
                  <m:r>
                    <w:rPr>
                      <w:rFonts w:ascii="Cambria Math" w:eastAsia="Times New Roman" w:hAnsi="Cambria Math" w:cs="Arial"/>
                      <w:color w:val="231F20"/>
                      <w:sz w:val="22"/>
                      <w:szCs w:val="22"/>
                    </w:rPr>
                    <m:t>*</m:t>
                  </m:r>
                </m:sup>
              </m:sSubSup>
            </m:oMath>
            <w:r w:rsidRPr="00A55FCA">
              <w:rPr>
                <w:rFonts w:ascii="Arial" w:eastAsia="Times New Roman" w:hAnsi="Arial" w:cs="Arial"/>
                <w:color w:val="231F20"/>
                <w:sz w:val="22"/>
                <w:szCs w:val="22"/>
              </w:rPr>
              <w:t>.</w:t>
            </w:r>
          </w:p>
        </w:tc>
      </w:tr>
      <w:tr w:rsidR="00A55FCA" w:rsidRPr="00A55FCA" w:rsidTr="0013583D">
        <w:trPr>
          <w:trHeight w:val="347"/>
        </w:trPr>
        <w:tc>
          <w:tcPr>
            <w:tcW w:w="503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Fonctions circulaires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sin,</m:t>
              </m:r>
              <m:func>
                <m:func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cos</m:t>
                  </m:r>
                </m:fName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et tan</m:t>
                  </m:r>
                </m:e>
              </m:func>
            </m:oMath>
            <w:r w:rsidRPr="00A55FCA">
              <w:rPr>
                <w:rFonts w:ascii="Arial" w:eastAsia="Times New Roman" w:hAnsi="Arial" w:cs="Arial"/>
                <w:sz w:val="22"/>
                <w:szCs w:val="22"/>
              </w:rPr>
              <w:t>.</w:t>
            </w:r>
          </w:p>
        </w:tc>
        <w:tc>
          <w:tcPr>
            <w:tcW w:w="5034" w:type="dxa"/>
          </w:tcPr>
          <w:p w:rsidR="00A55FCA" w:rsidRPr="00A55FCA" w:rsidRDefault="00A55FCA" w:rsidP="00A55FCA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55FCA">
              <w:rPr>
                <w:rFonts w:ascii="Arial" w:hAnsi="Arial" w:cs="Arial"/>
                <w:iCs/>
                <w:sz w:val="22"/>
                <w:szCs w:val="22"/>
              </w:rPr>
              <w:t xml:space="preserve">Formule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ta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iCs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n</m:t>
                  </m:r>
                </m:e>
                <m:sup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'</m:t>
                  </m:r>
                </m:sup>
              </m:sSup>
              <m:r>
                <w:rPr>
                  <w:rFonts w:ascii="Cambria Math" w:hAnsi="Cambria Math" w:cs="Arial"/>
                  <w:sz w:val="22"/>
                  <w:szCs w:val="22"/>
                </w:rPr>
                <m:t>=1+ta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iCs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n</m:t>
                  </m:r>
                </m:e>
                <m:sup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sz w:val="22"/>
                  <w:szCs w:val="22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iCs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cos²</m:t>
                  </m:r>
                </m:den>
              </m:f>
              <m:r>
                <w:rPr>
                  <w:rFonts w:ascii="Cambria Math" w:hAnsi="Cambria Math" w:cs="Arial"/>
                  <w:sz w:val="22"/>
                  <w:szCs w:val="22"/>
                </w:rPr>
                <m:t>.</m:t>
              </m:r>
            </m:oMath>
          </w:p>
        </w:tc>
      </w:tr>
      <w:tr w:rsidR="00A55FCA" w:rsidRPr="00A55FCA" w:rsidTr="0013583D">
        <w:trPr>
          <w:trHeight w:val="347"/>
        </w:trPr>
        <w:tc>
          <w:tcPr>
            <w:tcW w:w="503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Fonctions</w:t>
            </w:r>
            <w:r w:rsidRPr="00A55FCA">
              <w:rPr>
                <w:rFonts w:ascii="Arial" w:hAnsi="Arial" w:cs="Arial"/>
                <w:spacing w:val="-2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partie</w:t>
            </w:r>
            <w:r w:rsidRPr="00A55FCA">
              <w:rPr>
                <w:rFonts w:ascii="Arial" w:hAnsi="Arial" w:cs="Arial"/>
                <w:spacing w:val="-2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entière [.] et</w:t>
            </w:r>
            <w:r w:rsidRPr="00A55FCA">
              <w:rPr>
                <w:rFonts w:ascii="Arial" w:hAnsi="Arial" w:cs="Arial"/>
                <w:spacing w:val="-2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valeur</w:t>
            </w:r>
            <w:r w:rsidRPr="00A55FCA">
              <w:rPr>
                <w:rFonts w:ascii="Arial" w:hAnsi="Arial" w:cs="Arial"/>
                <w:spacing w:val="-2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absolue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spacing w:val="4"/>
                  <w:sz w:val="22"/>
                  <w:szCs w:val="22"/>
                </w:rPr>
                <m:t>|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spacing w:val="4"/>
                  <w:sz w:val="22"/>
                  <w:szCs w:val="22"/>
                </w:rPr>
                <m:t>·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spacing w:val="4"/>
                  <w:sz w:val="22"/>
                  <w:szCs w:val="22"/>
                </w:rPr>
                <m:t>|</m:t>
              </m:r>
            </m:oMath>
            <w:r w:rsidRPr="00A55FCA">
              <w:rPr>
                <w:rFonts w:ascii="Arial" w:hAnsi="Arial" w:cs="Arial"/>
                <w:spacing w:val="4"/>
                <w:sz w:val="22"/>
                <w:szCs w:val="22"/>
              </w:rPr>
              <w:t>.</w:t>
            </w:r>
          </w:p>
        </w:tc>
        <w:tc>
          <w:tcPr>
            <w:tcW w:w="5034" w:type="dxa"/>
          </w:tcPr>
          <w:p w:rsidR="00A55FCA" w:rsidRPr="00A55FCA" w:rsidRDefault="00A55FCA" w:rsidP="00A55FC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</w:tbl>
    <w:p w:rsidR="00A55FCA" w:rsidRPr="00A55FCA" w:rsidRDefault="00A55FCA" w:rsidP="00A55FCA">
      <w:pPr>
        <w:rPr>
          <w:rFonts w:ascii="Arial" w:eastAsia="Calibri" w:hAnsi="Arial" w:cs="Arial"/>
          <w:sz w:val="22"/>
          <w:szCs w:val="22"/>
          <w:lang w:eastAsia="en-US"/>
        </w:rPr>
      </w:pPr>
    </w:p>
    <w:p w:rsidR="00A55FCA" w:rsidRPr="0013583D" w:rsidRDefault="0013583D" w:rsidP="00A55FCA">
      <w:pPr>
        <w:numPr>
          <w:ilvl w:val="0"/>
          <w:numId w:val="1"/>
        </w:numPr>
        <w:spacing w:after="240"/>
        <w:jc w:val="both"/>
        <w:rPr>
          <w:rFonts w:ascii="Arial" w:hAnsi="Arial" w:cs="Arial"/>
          <w:b/>
          <w:color w:val="0000FF"/>
          <w:sz w:val="36"/>
          <w:szCs w:val="36"/>
        </w:rPr>
      </w:pPr>
      <w:r w:rsidRPr="0013583D">
        <w:rPr>
          <w:rFonts w:ascii="Arial" w:eastAsia="Calibri" w:hAnsi="Arial" w:cs="Arial"/>
          <w:b/>
          <w:color w:val="0000FF"/>
          <w:w w:val="105"/>
          <w:sz w:val="36"/>
          <w:szCs w:val="36"/>
          <w:lang w:eastAsia="en-US"/>
        </w:rPr>
        <w:t>ANALYSE</w:t>
      </w:r>
      <w:r w:rsidRPr="0013583D">
        <w:rPr>
          <w:rFonts w:ascii="Arial" w:eastAsia="Calibri" w:hAnsi="Arial" w:cs="Arial"/>
          <w:b/>
          <w:color w:val="0000FF"/>
          <w:spacing w:val="-18"/>
          <w:w w:val="105"/>
          <w:sz w:val="36"/>
          <w:szCs w:val="36"/>
          <w:lang w:eastAsia="en-US"/>
        </w:rPr>
        <w:t xml:space="preserve"> </w:t>
      </w:r>
      <w:r w:rsidRPr="0013583D">
        <w:rPr>
          <w:rFonts w:ascii="Arial" w:eastAsia="Calibri" w:hAnsi="Arial" w:cs="Arial"/>
          <w:b/>
          <w:color w:val="0000FF"/>
          <w:w w:val="105"/>
          <w:sz w:val="36"/>
          <w:szCs w:val="36"/>
          <w:lang w:eastAsia="en-US"/>
        </w:rPr>
        <w:t>3</w:t>
      </w:r>
      <w:r w:rsidRPr="0013583D">
        <w:rPr>
          <w:rFonts w:ascii="Arial" w:eastAsia="Calibri" w:hAnsi="Arial" w:cs="Arial"/>
          <w:b/>
          <w:color w:val="0000FF"/>
          <w:spacing w:val="-18"/>
          <w:w w:val="105"/>
          <w:sz w:val="36"/>
          <w:szCs w:val="36"/>
          <w:lang w:eastAsia="en-US"/>
        </w:rPr>
        <w:t xml:space="preserve"> </w:t>
      </w:r>
      <w:r w:rsidRPr="0013583D">
        <w:rPr>
          <w:rFonts w:ascii="Arial" w:eastAsia="Calibri" w:hAnsi="Arial" w:cs="Arial"/>
          <w:b/>
          <w:color w:val="0000FF"/>
          <w:w w:val="105"/>
          <w:sz w:val="36"/>
          <w:szCs w:val="36"/>
          <w:lang w:eastAsia="en-US"/>
        </w:rPr>
        <w:t>–</w:t>
      </w:r>
      <w:r w:rsidRPr="0013583D">
        <w:rPr>
          <w:rFonts w:ascii="Arial" w:eastAsia="Calibri" w:hAnsi="Arial" w:cs="Arial"/>
          <w:b/>
          <w:color w:val="0000FF"/>
          <w:spacing w:val="-18"/>
          <w:w w:val="105"/>
          <w:sz w:val="36"/>
          <w:szCs w:val="36"/>
          <w:lang w:eastAsia="en-US"/>
        </w:rPr>
        <w:t xml:space="preserve"> </w:t>
      </w:r>
      <w:r w:rsidRPr="0013583D">
        <w:rPr>
          <w:rFonts w:ascii="Arial" w:eastAsia="Calibri" w:hAnsi="Arial" w:cs="Arial"/>
          <w:b/>
          <w:color w:val="0000FF"/>
          <w:w w:val="105"/>
          <w:sz w:val="36"/>
          <w:szCs w:val="36"/>
          <w:lang w:eastAsia="en-US"/>
        </w:rPr>
        <w:t>DERIVEES</w:t>
      </w:r>
      <w:r w:rsidRPr="0013583D">
        <w:rPr>
          <w:rFonts w:ascii="Arial" w:eastAsia="Calibri" w:hAnsi="Arial" w:cs="Arial"/>
          <w:b/>
          <w:color w:val="0000FF"/>
          <w:spacing w:val="-18"/>
          <w:w w:val="105"/>
          <w:sz w:val="36"/>
          <w:szCs w:val="36"/>
          <w:lang w:eastAsia="en-US"/>
        </w:rPr>
        <w:t xml:space="preserve"> </w:t>
      </w:r>
      <w:r w:rsidRPr="0013583D">
        <w:rPr>
          <w:rFonts w:ascii="Arial" w:eastAsia="Calibri" w:hAnsi="Arial" w:cs="Arial"/>
          <w:b/>
          <w:color w:val="0000FF"/>
          <w:w w:val="105"/>
          <w:sz w:val="36"/>
          <w:szCs w:val="36"/>
          <w:lang w:eastAsia="en-US"/>
        </w:rPr>
        <w:t>ET</w:t>
      </w:r>
      <w:r w:rsidRPr="0013583D">
        <w:rPr>
          <w:rFonts w:ascii="Arial" w:eastAsia="Calibri" w:hAnsi="Arial" w:cs="Arial"/>
          <w:b/>
          <w:color w:val="0000FF"/>
          <w:spacing w:val="-18"/>
          <w:w w:val="105"/>
          <w:sz w:val="36"/>
          <w:szCs w:val="36"/>
          <w:lang w:eastAsia="en-US"/>
        </w:rPr>
        <w:t xml:space="preserve"> </w:t>
      </w:r>
      <w:r w:rsidRPr="0013583D">
        <w:rPr>
          <w:rFonts w:ascii="Arial" w:eastAsia="Calibri" w:hAnsi="Arial" w:cs="Arial"/>
          <w:b/>
          <w:color w:val="0000FF"/>
          <w:w w:val="105"/>
          <w:sz w:val="36"/>
          <w:szCs w:val="36"/>
          <w:lang w:eastAsia="en-US"/>
        </w:rPr>
        <w:t>PRIMITIVES</w:t>
      </w:r>
    </w:p>
    <w:p w:rsidR="00A55FCA" w:rsidRPr="00A55FCA" w:rsidRDefault="00A55FCA" w:rsidP="00A55FCA">
      <w:pPr>
        <w:rPr>
          <w:rFonts w:ascii="Arial" w:eastAsia="Calibri" w:hAnsi="Arial" w:cs="Arial"/>
          <w:sz w:val="22"/>
          <w:szCs w:val="22"/>
          <w:lang w:eastAsia="en-US"/>
        </w:rPr>
      </w:pPr>
    </w:p>
    <w:p w:rsidR="00A55FCA" w:rsidRPr="00A55FCA" w:rsidRDefault="00A55FCA" w:rsidP="0013583D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55FCA">
        <w:rPr>
          <w:rFonts w:ascii="Arial" w:eastAsia="Calibri" w:hAnsi="Arial" w:cs="Arial"/>
          <w:sz w:val="22"/>
          <w:szCs w:val="22"/>
          <w:lang w:eastAsia="en-US"/>
        </w:rPr>
        <w:lastRenderedPageBreak/>
        <w:t>Le</w:t>
      </w:r>
      <w:r w:rsidRPr="00A55FCA">
        <w:rPr>
          <w:rFonts w:ascii="Arial" w:eastAsia="Calibri" w:hAnsi="Arial" w:cs="Arial"/>
          <w:spacing w:val="-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but</w:t>
      </w:r>
      <w:r w:rsidRPr="00A55FCA">
        <w:rPr>
          <w:rFonts w:ascii="Arial" w:eastAsia="Calibri" w:hAnsi="Arial" w:cs="Arial"/>
          <w:spacing w:val="-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spacing w:val="-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ce</w:t>
      </w:r>
      <w:r w:rsidRPr="00A55FCA">
        <w:rPr>
          <w:rFonts w:ascii="Arial" w:eastAsia="Calibri" w:hAnsi="Arial" w:cs="Arial"/>
          <w:spacing w:val="-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chapitre</w:t>
      </w:r>
      <w:r w:rsidRPr="00A55FCA">
        <w:rPr>
          <w:rFonts w:ascii="Arial" w:eastAsia="Calibri" w:hAnsi="Arial" w:cs="Arial"/>
          <w:spacing w:val="-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est</w:t>
      </w:r>
      <w:r w:rsidRPr="00A55FCA">
        <w:rPr>
          <w:rFonts w:ascii="Arial" w:eastAsia="Calibri" w:hAnsi="Arial" w:cs="Arial"/>
          <w:spacing w:val="-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spacing w:val="-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consolider</w:t>
      </w:r>
      <w:r w:rsidRPr="00A55FCA">
        <w:rPr>
          <w:rFonts w:ascii="Arial" w:eastAsia="Calibri" w:hAnsi="Arial" w:cs="Arial"/>
          <w:spacing w:val="-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et</w:t>
      </w:r>
      <w:r w:rsidRPr="00A55FCA">
        <w:rPr>
          <w:rFonts w:ascii="Arial" w:eastAsia="Calibri" w:hAnsi="Arial" w:cs="Arial"/>
          <w:spacing w:val="-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spacing w:val="-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compléter</w:t>
      </w:r>
      <w:r w:rsidRPr="00A55FCA">
        <w:rPr>
          <w:rFonts w:ascii="Arial" w:eastAsia="Calibri" w:hAnsi="Arial" w:cs="Arial"/>
          <w:spacing w:val="-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la</w:t>
      </w:r>
      <w:r w:rsidRPr="00A55FCA">
        <w:rPr>
          <w:rFonts w:ascii="Arial" w:eastAsia="Calibri" w:hAnsi="Arial" w:cs="Arial"/>
          <w:spacing w:val="-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maitrise</w:t>
      </w:r>
      <w:r w:rsidRPr="00A55FCA">
        <w:rPr>
          <w:rFonts w:ascii="Arial" w:eastAsia="Calibri" w:hAnsi="Arial" w:cs="Arial"/>
          <w:spacing w:val="-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des</w:t>
      </w:r>
      <w:r w:rsidRPr="00A55FCA">
        <w:rPr>
          <w:rFonts w:ascii="Arial" w:eastAsia="Calibri" w:hAnsi="Arial" w:cs="Arial"/>
          <w:spacing w:val="-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règles</w:t>
      </w:r>
      <w:r w:rsidRPr="00A55FCA">
        <w:rPr>
          <w:rFonts w:ascii="Arial" w:eastAsia="Calibri" w:hAnsi="Arial" w:cs="Arial"/>
          <w:spacing w:val="-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 xml:space="preserve">de </w:t>
      </w:r>
      <w:r w:rsidRPr="00A55FCA">
        <w:rPr>
          <w:rFonts w:ascii="Arial" w:eastAsia="Calibri" w:hAnsi="Arial" w:cs="Arial"/>
          <w:spacing w:val="-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dérivation</w:t>
      </w:r>
      <w:r w:rsidRPr="00A55FCA">
        <w:rPr>
          <w:rFonts w:ascii="Arial" w:eastAsia="Calibri" w:hAnsi="Arial" w:cs="Arial"/>
          <w:w w:val="9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et</w:t>
      </w:r>
      <w:r w:rsidRPr="00A55FCA">
        <w:rPr>
          <w:rFonts w:ascii="Arial" w:eastAsia="Calibri" w:hAnsi="Arial" w:cs="Arial"/>
          <w:spacing w:val="2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spacing w:val="2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quelques</w:t>
      </w:r>
      <w:r w:rsidRPr="00A55FCA">
        <w:rPr>
          <w:rFonts w:ascii="Arial" w:eastAsia="Calibri" w:hAnsi="Arial" w:cs="Arial"/>
          <w:spacing w:val="2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techniques</w:t>
      </w:r>
      <w:r w:rsidRPr="00A55FCA">
        <w:rPr>
          <w:rFonts w:ascii="Arial" w:eastAsia="Calibri" w:hAnsi="Arial" w:cs="Arial"/>
          <w:spacing w:val="2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spacing w:val="2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primitivation,</w:t>
      </w:r>
      <w:r w:rsidRPr="00A55FCA">
        <w:rPr>
          <w:rFonts w:ascii="Arial" w:eastAsia="Calibri" w:hAnsi="Arial" w:cs="Arial"/>
          <w:spacing w:val="2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en</w:t>
      </w:r>
      <w:r w:rsidRPr="00A55FCA">
        <w:rPr>
          <w:rFonts w:ascii="Arial" w:eastAsia="Calibri" w:hAnsi="Arial" w:cs="Arial"/>
          <w:spacing w:val="2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vue</w:t>
      </w:r>
      <w:r w:rsidRPr="00A55FCA">
        <w:rPr>
          <w:rFonts w:ascii="Arial" w:eastAsia="Calibri" w:hAnsi="Arial" w:cs="Arial"/>
          <w:spacing w:val="2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des</w:t>
      </w:r>
      <w:r w:rsidRPr="00A55FCA">
        <w:rPr>
          <w:rFonts w:ascii="Arial" w:eastAsia="Calibri" w:hAnsi="Arial" w:cs="Arial"/>
          <w:spacing w:val="2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applications</w:t>
      </w:r>
      <w:r w:rsidRPr="00A55FCA">
        <w:rPr>
          <w:rFonts w:ascii="Arial" w:eastAsia="Calibri" w:hAnsi="Arial" w:cs="Arial"/>
          <w:spacing w:val="2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physiques</w:t>
      </w:r>
      <w:r w:rsidRPr="00A55FCA">
        <w:rPr>
          <w:rFonts w:ascii="Arial" w:eastAsia="Calibri" w:hAnsi="Arial" w:cs="Arial"/>
          <w:spacing w:val="2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et</w:t>
      </w:r>
      <w:r w:rsidRPr="00A55FCA">
        <w:rPr>
          <w:rFonts w:ascii="Arial" w:eastAsia="Calibri" w:hAnsi="Arial" w:cs="Arial"/>
          <w:spacing w:val="2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aux</w:t>
      </w:r>
      <w:r w:rsidRPr="00A55FCA">
        <w:rPr>
          <w:rFonts w:ascii="Arial" w:eastAsia="Calibri" w:hAnsi="Arial" w:cs="Arial"/>
          <w:w w:val="9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équations</w:t>
      </w:r>
      <w:r w:rsidRPr="00A55FCA">
        <w:rPr>
          <w:rFonts w:ascii="Arial" w:eastAsia="Calibri" w:hAnsi="Arial" w:cs="Arial"/>
          <w:spacing w:val="-1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différentielles.</w:t>
      </w:r>
    </w:p>
    <w:p w:rsidR="00A55FCA" w:rsidRPr="00A55FCA" w:rsidRDefault="00A55FCA" w:rsidP="00A55FCA">
      <w:pPr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5045"/>
        <w:gridCol w:w="5045"/>
      </w:tblGrid>
      <w:tr w:rsidR="00A55FCA" w:rsidRPr="00A55FCA" w:rsidTr="0013583D">
        <w:trPr>
          <w:trHeight w:val="257"/>
        </w:trPr>
        <w:tc>
          <w:tcPr>
            <w:tcW w:w="5045" w:type="dxa"/>
          </w:tcPr>
          <w:p w:rsidR="00A55FCA" w:rsidRPr="00C00139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00139">
              <w:rPr>
                <w:rFonts w:ascii="Arial" w:hAnsi="Arial" w:cs="Arial"/>
                <w:b/>
                <w:sz w:val="22"/>
                <w:szCs w:val="22"/>
              </w:rPr>
              <w:t>Contenus</w:t>
            </w:r>
          </w:p>
        </w:tc>
        <w:tc>
          <w:tcPr>
            <w:tcW w:w="5045" w:type="dxa"/>
          </w:tcPr>
          <w:p w:rsidR="00A55FCA" w:rsidRPr="00C00139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00139">
              <w:rPr>
                <w:rFonts w:ascii="Arial" w:hAnsi="Arial" w:cs="Arial"/>
                <w:b/>
                <w:sz w:val="22"/>
                <w:szCs w:val="22"/>
              </w:rPr>
              <w:t>Commentaires</w:t>
            </w:r>
          </w:p>
        </w:tc>
      </w:tr>
      <w:tr w:rsidR="00A55FCA" w:rsidRPr="00A55FCA" w:rsidTr="0013583D">
        <w:trPr>
          <w:trHeight w:val="257"/>
        </w:trPr>
        <w:tc>
          <w:tcPr>
            <w:tcW w:w="5045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a)</w:t>
            </w:r>
            <w:r w:rsidRPr="00A55FCA">
              <w:rPr>
                <w:rFonts w:ascii="Arial" w:hAnsi="Arial" w:cs="Arial"/>
                <w:b/>
                <w:spacing w:val="-16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Dérivées</w:t>
            </w:r>
          </w:p>
        </w:tc>
        <w:tc>
          <w:tcPr>
            <w:tcW w:w="504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13583D">
        <w:trPr>
          <w:trHeight w:val="771"/>
        </w:trPr>
        <w:tc>
          <w:tcPr>
            <w:tcW w:w="504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Calculs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des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dérivées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: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sommes,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produits,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quotients.</w:t>
            </w:r>
          </w:p>
          <w:p w:rsidR="00A55FCA" w:rsidRPr="00A55FCA" w:rsidRDefault="00A55FCA" w:rsidP="00A55FCA">
            <w:pPr>
              <w:rPr>
                <w:rFonts w:ascii="Arial" w:hAnsi="Arial" w:cs="Arial"/>
                <w:b/>
                <w:w w:val="105"/>
                <w:sz w:val="22"/>
                <w:szCs w:val="22"/>
              </w:rPr>
            </w:pPr>
          </w:p>
        </w:tc>
        <w:tc>
          <w:tcPr>
            <w:tcW w:w="504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Révision des règles correspondantes.</w:t>
            </w:r>
            <w:r w:rsidRPr="00A55FCA">
              <w:rPr>
                <w:rFonts w:ascii="Arial" w:hAnsi="Arial" w:cs="Arial"/>
                <w:spacing w:val="5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Les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dérivées des fonctions usuelles</w:t>
            </w:r>
            <w:r w:rsidRPr="00A55FCA">
              <w:rPr>
                <w:rFonts w:ascii="Arial" w:hAnsi="Arial" w:cs="Arial"/>
                <w:spacing w:val="6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doivent être</w:t>
            </w:r>
            <w:r w:rsidRPr="00A55FCA">
              <w:rPr>
                <w:rFonts w:ascii="Arial" w:hAnsi="Arial" w:cs="Arial"/>
                <w:spacing w:val="-1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connues.</w:t>
            </w:r>
          </w:p>
        </w:tc>
      </w:tr>
      <w:tr w:rsidR="00A55FCA" w:rsidRPr="00A55FCA" w:rsidTr="0013583D">
        <w:trPr>
          <w:trHeight w:val="507"/>
        </w:trPr>
        <w:tc>
          <w:tcPr>
            <w:tcW w:w="504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Dérivation d’une fonction</w:t>
            </w:r>
            <w:r w:rsidRPr="00A55FCA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composée.</w:t>
            </w:r>
          </w:p>
        </w:tc>
        <w:tc>
          <w:tcPr>
            <w:tcW w:w="504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 insiste sur le fait qu’une composée</w:t>
            </w:r>
            <w:r w:rsidRPr="00A55FCA">
              <w:rPr>
                <w:rFonts w:ascii="Arial" w:hAnsi="Arial" w:cs="Arial"/>
                <w:spacing w:val="4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w w:val="10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fonctions dérivables est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dérivable.</w:t>
            </w:r>
          </w:p>
        </w:tc>
      </w:tr>
      <w:tr w:rsidR="00A55FCA" w:rsidRPr="00A55FCA" w:rsidTr="0013583D">
        <w:trPr>
          <w:trHeight w:val="1195"/>
        </w:trPr>
        <w:tc>
          <w:tcPr>
            <w:tcW w:w="504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Dérivées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partielles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d’une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fonction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deux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variables.</w:t>
            </w:r>
          </w:p>
        </w:tc>
        <w:tc>
          <w:tcPr>
            <w:tcW w:w="504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 introduit les notations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 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∂</m:t>
                  </m:r>
                </m:num>
                <m:den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∂x</m:t>
                  </m:r>
                </m:den>
              </m:f>
              <m:r>
                <w:rPr>
                  <w:rFonts w:ascii="Cambria Math" w:hAnsi="Cambria Math" w:cs="Arial"/>
                  <w:sz w:val="22"/>
                  <w:szCs w:val="22"/>
                </w:rPr>
                <m:t>,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∂</m:t>
                  </m:r>
                </m:num>
                <m:den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∂y</m:t>
                  </m:r>
                </m:den>
              </m:f>
              <m:r>
                <w:rPr>
                  <w:rFonts w:ascii="Cambria Math" w:hAnsi="Cambria Math" w:cs="Arial"/>
                  <w:sz w:val="22"/>
                  <w:szCs w:val="22"/>
                </w:rPr>
                <m:t>.</m:t>
              </m:r>
            </m:oMath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Le</w:t>
            </w:r>
            <w:r w:rsidRPr="00A55FCA">
              <w:rPr>
                <w:rFonts w:ascii="Arial" w:hAnsi="Arial" w:cs="Arial"/>
                <w:spacing w:val="-33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calcul</w:t>
            </w:r>
            <w:r w:rsidRPr="00A55FCA">
              <w:rPr>
                <w:rFonts w:ascii="Arial" w:hAnsi="Arial" w:cs="Arial"/>
                <w:spacing w:val="-33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des</w:t>
            </w:r>
            <w:r w:rsidRPr="00A55FCA">
              <w:rPr>
                <w:rFonts w:ascii="Arial" w:hAnsi="Arial" w:cs="Arial"/>
                <w:spacing w:val="-33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dérivées</w:t>
            </w:r>
            <w:r w:rsidRPr="00A55FCA">
              <w:rPr>
                <w:rFonts w:ascii="Arial" w:hAnsi="Arial" w:cs="Arial"/>
                <w:spacing w:val="-33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partielles</w:t>
            </w:r>
            <w:r w:rsidRPr="00A55FCA">
              <w:rPr>
                <w:rFonts w:ascii="Arial" w:hAnsi="Arial" w:cs="Arial"/>
                <w:spacing w:val="-33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est</w:t>
            </w:r>
            <w:r w:rsidRPr="00A55FCA">
              <w:rPr>
                <w:rFonts w:ascii="Arial" w:hAnsi="Arial" w:cs="Arial"/>
                <w:spacing w:val="-33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présenté</w:t>
            </w:r>
            <w:r w:rsidRPr="00A55FCA">
              <w:rPr>
                <w:rFonts w:ascii="Arial" w:hAnsi="Arial" w:cs="Arial"/>
                <w:spacing w:val="-3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en</w:t>
            </w:r>
            <w:r w:rsidRPr="00A55FCA">
              <w:rPr>
                <w:rFonts w:ascii="Arial" w:hAnsi="Arial" w:cs="Arial"/>
                <w:spacing w:val="-3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lien  </w:t>
            </w:r>
            <w:r w:rsidRPr="00A55FCA">
              <w:rPr>
                <w:rFonts w:ascii="Arial" w:hAnsi="Arial" w:cs="Arial"/>
                <w:spacing w:val="-3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avec</w:t>
            </w:r>
            <w:r w:rsidRPr="00A55FCA">
              <w:rPr>
                <w:rFonts w:ascii="Arial" w:hAnsi="Arial" w:cs="Arial"/>
                <w:spacing w:val="-35"/>
                <w:w w:val="105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l’usage</w:t>
            </w:r>
            <w:r w:rsidRPr="00A55FCA">
              <w:rPr>
                <w:rFonts w:ascii="Arial" w:hAnsi="Arial" w:cs="Arial"/>
                <w:spacing w:val="-35"/>
                <w:w w:val="105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qui </w:t>
            </w:r>
            <w:r w:rsidRPr="00A55FCA">
              <w:rPr>
                <w:rFonts w:ascii="Arial" w:hAnsi="Arial" w:cs="Arial"/>
                <w:spacing w:val="-3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en</w:t>
            </w:r>
            <w:r w:rsidRPr="00A55FCA">
              <w:rPr>
                <w:rFonts w:ascii="Arial" w:hAnsi="Arial" w:cs="Arial"/>
                <w:spacing w:val="-35"/>
                <w:w w:val="105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est</w:t>
            </w:r>
            <w:r w:rsidRPr="00A55FCA">
              <w:rPr>
                <w:rFonts w:ascii="Arial" w:hAnsi="Arial" w:cs="Arial"/>
                <w:spacing w:val="-35"/>
                <w:w w:val="105"/>
                <w:sz w:val="22"/>
                <w:szCs w:val="22"/>
              </w:rPr>
              <w:t xml:space="preserve">  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fait  </w:t>
            </w:r>
            <w:r w:rsidRPr="00A55FCA">
              <w:rPr>
                <w:rFonts w:ascii="Arial" w:hAnsi="Arial" w:cs="Arial"/>
                <w:spacing w:val="-3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en 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physique.</w:t>
            </w:r>
          </w:p>
        </w:tc>
      </w:tr>
      <w:tr w:rsidR="00A55FCA" w:rsidRPr="00A55FCA" w:rsidTr="0013583D">
        <w:trPr>
          <w:trHeight w:val="257"/>
        </w:trPr>
        <w:tc>
          <w:tcPr>
            <w:tcW w:w="5045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b)</w:t>
            </w:r>
            <w:r w:rsidRPr="00A55FCA">
              <w:rPr>
                <w:rFonts w:ascii="Arial" w:hAnsi="Arial" w:cs="Arial"/>
                <w:b/>
                <w:spacing w:val="-10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Primitives</w:t>
            </w:r>
          </w:p>
        </w:tc>
        <w:tc>
          <w:tcPr>
            <w:tcW w:w="504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13583D">
        <w:trPr>
          <w:trHeight w:val="802"/>
        </w:trPr>
        <w:tc>
          <w:tcPr>
            <w:tcW w:w="504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Primitives usuelles  et calculs simples de</w:t>
            </w:r>
            <w:r w:rsidRPr="00A55FCA">
              <w:rPr>
                <w:rFonts w:ascii="Arial" w:hAnsi="Arial" w:cs="Arial"/>
                <w:spacing w:val="-3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primitives.</w:t>
            </w:r>
          </w:p>
        </w:tc>
        <w:tc>
          <w:tcPr>
            <w:tcW w:w="504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Révision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ce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qui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été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présenté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en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classe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terminale</w:t>
            </w:r>
            <w:r w:rsidRPr="00A55FCA">
              <w:rPr>
                <w:rFonts w:ascii="Arial" w:hAnsi="Arial" w:cs="Arial"/>
                <w:spacing w:val="-4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(notamment</w:t>
            </w:r>
            <w:r w:rsidRPr="00A55FCA">
              <w:rPr>
                <w:rFonts w:ascii="Arial" w:hAnsi="Arial" w:cs="Arial"/>
                <w:spacing w:val="-4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:</w:t>
            </w:r>
            <w:r w:rsidRPr="00A55FCA">
              <w:rPr>
                <w:rFonts w:ascii="Arial" w:hAnsi="Arial" w:cs="Arial"/>
                <w:spacing w:val="-4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   primitive de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w w:val="105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w w:val="105"/>
                      <w:sz w:val="22"/>
                      <w:szCs w:val="22"/>
                    </w:rPr>
                    <m:t>u</m:t>
                  </m:r>
                </m:e>
                <m:sup>
                  <m:r>
                    <w:rPr>
                      <w:rFonts w:ascii="Cambria Math" w:hAnsi="Cambria Math" w:cs="Arial"/>
                      <w:w w:val="105"/>
                      <w:sz w:val="22"/>
                      <w:szCs w:val="22"/>
                    </w:rPr>
                    <m:t>'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w w:val="105"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w w:val="105"/>
                          <w:sz w:val="22"/>
                          <w:szCs w:val="22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Arial"/>
                          <w:w w:val="105"/>
                          <w:sz w:val="22"/>
                          <w:szCs w:val="22"/>
                        </w:rPr>
                        <m:t>u</m:t>
                      </m:r>
                    </m:sup>
                  </m:sSup>
                </m:sup>
              </m:sSup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,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w w:val="105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w w:val="105"/>
                      <w:sz w:val="22"/>
                      <w:szCs w:val="22"/>
                    </w:rPr>
                    <m:t>u</m:t>
                  </m:r>
                </m:e>
                <m:sup>
                  <m:r>
                    <w:rPr>
                      <w:rFonts w:ascii="Cambria Math" w:hAnsi="Cambria Math" w:cs="Arial"/>
                      <w:w w:val="105"/>
                      <w:sz w:val="22"/>
                      <w:szCs w:val="22"/>
                    </w:rPr>
                    <m:t>'</m:t>
                  </m:r>
                </m:sup>
              </m:sSup>
              <m:sSup>
                <m:sSupPr>
                  <m:ctrlPr>
                    <w:rPr>
                      <w:rFonts w:ascii="Cambria Math" w:hAnsi="Cambria Math" w:cs="Arial"/>
                      <w:i/>
                      <w:w w:val="105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w w:val="105"/>
                      <w:sz w:val="22"/>
                      <w:szCs w:val="22"/>
                    </w:rPr>
                    <m:t>u</m:t>
                  </m:r>
                </m:e>
                <m:sup>
                  <m:r>
                    <w:rPr>
                      <w:rFonts w:ascii="Cambria Math" w:hAnsi="Cambria Math" w:cs="Arial"/>
                      <w:w w:val="105"/>
                      <w:sz w:val="22"/>
                      <w:szCs w:val="22"/>
                    </w:rPr>
                    <m:t>n</m:t>
                  </m:r>
                </m:sup>
              </m:sSup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,</m:t>
              </m:r>
              <m:f>
                <m:fPr>
                  <m:type m:val="lin"/>
                  <m:ctrlPr>
                    <w:rPr>
                      <w:rFonts w:ascii="Cambria Math" w:hAnsi="Cambria Math" w:cs="Arial"/>
                      <w:i/>
                      <w:w w:val="105"/>
                      <w:sz w:val="22"/>
                      <w:szCs w:val="2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w w:val="105"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w w:val="105"/>
                          <w:sz w:val="22"/>
                          <w:szCs w:val="22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 w:cs="Arial"/>
                          <w:w w:val="105"/>
                          <w:sz w:val="22"/>
                          <w:szCs w:val="22"/>
                        </w:rPr>
                        <m:t>'</m:t>
                      </m:r>
                    </m:sup>
                  </m:sSup>
                </m:num>
                <m:den>
                  <m:r>
                    <w:rPr>
                      <w:rFonts w:ascii="Cambria Math" w:hAnsi="Cambria Math" w:cs="Arial"/>
                      <w:w w:val="105"/>
                      <w:sz w:val="22"/>
                      <w:szCs w:val="22"/>
                    </w:rPr>
                    <m:t>u</m:t>
                  </m:r>
                </m:den>
              </m:f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 xml:space="preserve">, </m:t>
              </m:r>
              <m:f>
                <m:fPr>
                  <m:type m:val="lin"/>
                  <m:ctrlPr>
                    <w:rPr>
                      <w:rFonts w:ascii="Cambria Math" w:hAnsi="Cambria Math" w:cs="Arial"/>
                      <w:i/>
                      <w:w w:val="105"/>
                      <w:sz w:val="22"/>
                      <w:szCs w:val="2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w w:val="105"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w w:val="105"/>
                          <w:sz w:val="22"/>
                          <w:szCs w:val="22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 w:cs="Arial"/>
                          <w:w w:val="105"/>
                          <w:sz w:val="22"/>
                          <w:szCs w:val="22"/>
                        </w:rPr>
                        <m:t>'</m:t>
                      </m:r>
                    </m:sup>
                  </m:sSup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 w:cs="Arial"/>
                          <w:i/>
                          <w:w w:val="105"/>
                          <w:sz w:val="22"/>
                          <w:szCs w:val="22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Arial"/>
                          <w:w w:val="105"/>
                          <w:sz w:val="22"/>
                          <w:szCs w:val="22"/>
                        </w:rPr>
                        <m:t>u</m:t>
                      </m:r>
                    </m:e>
                  </m:rad>
                </m:den>
              </m:f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 xml:space="preserve">, 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w w:val="105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w w:val="105"/>
                      <w:sz w:val="22"/>
                      <w:szCs w:val="22"/>
                    </w:rPr>
                    <m:t>u</m:t>
                  </m:r>
                </m:e>
                <m:sup>
                  <m:r>
                    <w:rPr>
                      <w:rFonts w:ascii="Cambria Math" w:hAnsi="Cambria Math" w:cs="Arial"/>
                      <w:w w:val="105"/>
                      <w:sz w:val="22"/>
                      <w:szCs w:val="22"/>
                    </w:rPr>
                    <m:t>'</m:t>
                  </m:r>
                </m:sup>
              </m:sSup>
              <m:func>
                <m:funcPr>
                  <m:ctrlPr>
                    <w:rPr>
                      <w:rFonts w:ascii="Cambria Math" w:hAnsi="Cambria Math" w:cs="Arial"/>
                      <w:i/>
                      <w:w w:val="105"/>
                      <w:sz w:val="22"/>
                      <w:szCs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Arial"/>
                      <w:w w:val="105"/>
                      <w:sz w:val="22"/>
                      <w:szCs w:val="22"/>
                    </w:rPr>
                    <m:t>sin</m:t>
                  </m:r>
                </m:fName>
                <m:e>
                  <m:r>
                    <w:rPr>
                      <w:rFonts w:ascii="Cambria Math" w:hAnsi="Cambria Math" w:cs="Arial"/>
                      <w:w w:val="105"/>
                      <w:sz w:val="22"/>
                      <w:szCs w:val="22"/>
                    </w:rPr>
                    <m:t>u</m:t>
                  </m:r>
                </m:e>
              </m:func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,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w w:val="105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w w:val="105"/>
                      <w:sz w:val="22"/>
                      <w:szCs w:val="22"/>
                    </w:rPr>
                    <m:t>u</m:t>
                  </m:r>
                </m:e>
                <m:sup>
                  <m:r>
                    <w:rPr>
                      <w:rFonts w:ascii="Cambria Math" w:hAnsi="Cambria Math" w:cs="Arial"/>
                      <w:w w:val="105"/>
                      <w:sz w:val="22"/>
                      <w:szCs w:val="22"/>
                    </w:rPr>
                    <m:t>'</m:t>
                  </m:r>
                </m:sup>
              </m:sSup>
              <m:func>
                <m:funcPr>
                  <m:ctrlPr>
                    <w:rPr>
                      <w:rFonts w:ascii="Cambria Math" w:hAnsi="Cambria Math" w:cs="Arial"/>
                      <w:i/>
                      <w:w w:val="105"/>
                      <w:sz w:val="22"/>
                      <w:szCs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Arial"/>
                      <w:w w:val="105"/>
                      <w:sz w:val="22"/>
                      <w:szCs w:val="22"/>
                    </w:rPr>
                    <m:t>cos</m:t>
                  </m:r>
                </m:fName>
                <m:e>
                  <m:r>
                    <w:rPr>
                      <w:rFonts w:ascii="Cambria Math" w:hAnsi="Cambria Math" w:cs="Arial"/>
                      <w:w w:val="105"/>
                      <w:sz w:val="22"/>
                      <w:szCs w:val="22"/>
                    </w:rPr>
                    <m:t>u</m:t>
                  </m:r>
                </m:e>
              </m:func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).</m:t>
              </m:r>
            </m:oMath>
          </w:p>
        </w:tc>
      </w:tr>
      <w:tr w:rsidR="00A55FCA" w:rsidRPr="00A55FCA" w:rsidTr="0013583D">
        <w:trPr>
          <w:trHeight w:val="514"/>
        </w:trPr>
        <w:tc>
          <w:tcPr>
            <w:tcW w:w="504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Primitivation par</w:t>
            </w:r>
            <w:r w:rsidRPr="00A55FCA">
              <w:rPr>
                <w:rFonts w:ascii="Arial" w:hAnsi="Arial" w:cs="Arial"/>
                <w:spacing w:val="-3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parties.</w:t>
            </w:r>
          </w:p>
        </w:tc>
        <w:tc>
          <w:tcPr>
            <w:tcW w:w="504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>On</w:t>
            </w:r>
            <w:r w:rsidRPr="00A55FCA">
              <w:rPr>
                <w:rFonts w:ascii="Arial" w:hAnsi="Arial" w:cs="Arial"/>
                <w:spacing w:val="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met</w:t>
            </w:r>
            <w:r w:rsidRPr="00A55FCA">
              <w:rPr>
                <w:rFonts w:ascii="Arial" w:hAnsi="Arial" w:cs="Arial"/>
                <w:spacing w:val="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>en</w:t>
            </w:r>
            <w:r w:rsidRPr="00A55FCA">
              <w:rPr>
                <w:rFonts w:ascii="Arial" w:hAnsi="Arial" w:cs="Arial"/>
                <w:spacing w:val="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valeur</w:t>
            </w:r>
            <w:r w:rsidRPr="00A55FCA">
              <w:rPr>
                <w:rFonts w:ascii="Arial" w:hAnsi="Arial" w:cs="Arial"/>
                <w:spacing w:val="1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comme </w:t>
            </w:r>
            <m:oMath>
              <m:r>
                <w:rPr>
                  <w:rFonts w:ascii="Cambria Math" w:hAnsi="Cambria Math" w:cs="Arial"/>
                  <w:w w:val="101"/>
                  <w:sz w:val="22"/>
                  <w:szCs w:val="22"/>
                </w:rPr>
                <m:t>x→xln</m:t>
              </m:r>
              <m:d>
                <m:dPr>
                  <m:ctrlPr>
                    <w:rPr>
                      <w:rFonts w:ascii="Cambria Math" w:hAnsi="Cambria Math" w:cs="Arial"/>
                      <w:i/>
                      <w:w w:val="101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w w:val="101"/>
                      <w:sz w:val="22"/>
                      <w:szCs w:val="22"/>
                    </w:rPr>
                    <m:t>x</m:t>
                  </m:r>
                </m:e>
              </m:d>
              <m:r>
                <w:rPr>
                  <w:rFonts w:ascii="Cambria Math" w:hAnsi="Cambria Math" w:cs="Arial"/>
                  <w:w w:val="101"/>
                  <w:sz w:val="22"/>
                  <w:szCs w:val="22"/>
                </w:rPr>
                <m:t>-x</m:t>
              </m:r>
            </m:oMath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comme </w:t>
            </w:r>
            <w:r w:rsidRPr="00A55FCA">
              <w:rPr>
                <w:rFonts w:ascii="Arial" w:hAnsi="Arial" w:cs="Arial"/>
                <w:sz w:val="22"/>
                <w:szCs w:val="22"/>
              </w:rPr>
              <w:t>primitive de</w:t>
            </w:r>
            <w:r w:rsidRPr="00A55FCA">
              <w:rPr>
                <w:rFonts w:ascii="Arial" w:hAnsi="Arial" w:cs="Arial"/>
                <w:spacing w:val="20"/>
                <w:sz w:val="22"/>
                <w:szCs w:val="22"/>
              </w:rPr>
              <w:t xml:space="preserve"> ln.</w:t>
            </w:r>
          </w:p>
        </w:tc>
      </w:tr>
    </w:tbl>
    <w:p w:rsidR="00A55FCA" w:rsidRPr="00A55FCA" w:rsidRDefault="00A55FCA" w:rsidP="00A55FCA">
      <w:pPr>
        <w:rPr>
          <w:rFonts w:ascii="Arial" w:eastAsia="Calibri" w:hAnsi="Arial" w:cs="Arial"/>
          <w:sz w:val="22"/>
          <w:szCs w:val="22"/>
          <w:lang w:eastAsia="en-US"/>
        </w:rPr>
      </w:pPr>
    </w:p>
    <w:p w:rsidR="00A55FCA" w:rsidRPr="00347EE9" w:rsidRDefault="00347EE9" w:rsidP="00347EE9">
      <w:pPr>
        <w:numPr>
          <w:ilvl w:val="0"/>
          <w:numId w:val="1"/>
        </w:numPr>
        <w:spacing w:after="240"/>
        <w:jc w:val="both"/>
        <w:rPr>
          <w:rFonts w:ascii="Arial" w:hAnsi="Arial" w:cs="Arial"/>
          <w:b/>
          <w:color w:val="0000FF"/>
          <w:sz w:val="36"/>
          <w:szCs w:val="36"/>
        </w:rPr>
      </w:pPr>
      <w:r w:rsidRPr="00347EE9">
        <w:rPr>
          <w:rFonts w:ascii="Arial" w:eastAsia="Calibri" w:hAnsi="Arial" w:cs="Arial"/>
          <w:b/>
          <w:color w:val="0000FF"/>
          <w:sz w:val="36"/>
          <w:szCs w:val="36"/>
          <w:lang w:eastAsia="en-US"/>
        </w:rPr>
        <w:t>ANALYSE 4 – ÉQUATIONS DIFFERENTIELLES LINEAIRES A COEFFICIENTS  CONSTANTS</w:t>
      </w:r>
    </w:p>
    <w:p w:rsidR="00A55FCA" w:rsidRPr="00A55FCA" w:rsidRDefault="00A55FCA" w:rsidP="00347EE9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55FCA">
        <w:rPr>
          <w:rFonts w:ascii="Arial" w:eastAsia="Calibri" w:hAnsi="Arial" w:cs="Arial"/>
          <w:sz w:val="22"/>
          <w:szCs w:val="22"/>
          <w:lang w:eastAsia="en-US"/>
        </w:rPr>
        <w:t>L’objectif</w:t>
      </w:r>
      <w:r w:rsidRPr="00A55FCA">
        <w:rPr>
          <w:rFonts w:ascii="Arial" w:eastAsia="Calibri" w:hAnsi="Arial" w:cs="Arial"/>
          <w:spacing w:val="-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spacing w:val="-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ce</w:t>
      </w:r>
      <w:r w:rsidRPr="00A55FCA">
        <w:rPr>
          <w:rFonts w:ascii="Arial" w:eastAsia="Calibri" w:hAnsi="Arial" w:cs="Arial"/>
          <w:spacing w:val="-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chapitre</w:t>
      </w:r>
      <w:r w:rsidRPr="00A55FCA">
        <w:rPr>
          <w:rFonts w:ascii="Arial" w:eastAsia="Calibri" w:hAnsi="Arial" w:cs="Arial"/>
          <w:spacing w:val="-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est</w:t>
      </w:r>
      <w:r w:rsidRPr="00A55FCA">
        <w:rPr>
          <w:rFonts w:ascii="Arial" w:eastAsia="Calibri" w:hAnsi="Arial" w:cs="Arial"/>
          <w:spacing w:val="-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spacing w:val="-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mettre</w:t>
      </w:r>
      <w:r w:rsidRPr="00A55FCA">
        <w:rPr>
          <w:rFonts w:ascii="Arial" w:eastAsia="Calibri" w:hAnsi="Arial" w:cs="Arial"/>
          <w:spacing w:val="-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en</w:t>
      </w:r>
      <w:r w:rsidRPr="00A55FCA">
        <w:rPr>
          <w:rFonts w:ascii="Arial" w:eastAsia="Calibri" w:hAnsi="Arial" w:cs="Arial"/>
          <w:spacing w:val="-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place</w:t>
      </w:r>
      <w:r w:rsidRPr="00A55FCA">
        <w:rPr>
          <w:rFonts w:ascii="Arial" w:eastAsia="Calibri" w:hAnsi="Arial" w:cs="Arial"/>
          <w:spacing w:val="-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assez</w:t>
      </w:r>
      <w:r w:rsidRPr="00A55FCA">
        <w:rPr>
          <w:rFonts w:ascii="Arial" w:eastAsia="Calibri" w:hAnsi="Arial" w:cs="Arial"/>
          <w:spacing w:val="-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tôt</w:t>
      </w:r>
      <w:r w:rsidRPr="00A55FCA">
        <w:rPr>
          <w:rFonts w:ascii="Arial" w:eastAsia="Calibri" w:hAnsi="Arial" w:cs="Arial"/>
          <w:spacing w:val="-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la</w:t>
      </w:r>
      <w:r w:rsidRPr="00A55FCA">
        <w:rPr>
          <w:rFonts w:ascii="Arial" w:eastAsia="Calibri" w:hAnsi="Arial" w:cs="Arial"/>
          <w:spacing w:val="-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problématique</w:t>
      </w:r>
      <w:r w:rsidRPr="00A55FCA">
        <w:rPr>
          <w:rFonts w:ascii="Arial" w:eastAsia="Calibri" w:hAnsi="Arial" w:cs="Arial"/>
          <w:spacing w:val="-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des</w:t>
      </w:r>
      <w:r w:rsidRPr="00A55FCA">
        <w:rPr>
          <w:rFonts w:ascii="Arial" w:eastAsia="Calibri" w:hAnsi="Arial" w:cs="Arial"/>
          <w:spacing w:val="-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équations différentielles,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en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vue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des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usages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qui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en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sont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faits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en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physique,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chimie,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biologie.</w:t>
      </w: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5057"/>
        <w:gridCol w:w="5057"/>
      </w:tblGrid>
      <w:tr w:rsidR="00A55FCA" w:rsidRPr="00A55FCA" w:rsidTr="00347EE9">
        <w:trPr>
          <w:trHeight w:val="247"/>
        </w:trPr>
        <w:tc>
          <w:tcPr>
            <w:tcW w:w="5057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sz w:val="22"/>
                <w:szCs w:val="22"/>
              </w:rPr>
              <w:t>Contenus</w:t>
            </w:r>
          </w:p>
        </w:tc>
        <w:tc>
          <w:tcPr>
            <w:tcW w:w="5057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sz w:val="22"/>
                <w:szCs w:val="22"/>
              </w:rPr>
              <w:t xml:space="preserve">Commentaires </w:t>
            </w:r>
          </w:p>
        </w:tc>
      </w:tr>
      <w:tr w:rsidR="00A55FCA" w:rsidRPr="00A55FCA" w:rsidTr="00347EE9">
        <w:trPr>
          <w:trHeight w:val="503"/>
        </w:trPr>
        <w:tc>
          <w:tcPr>
            <w:tcW w:w="5057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Résolution de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y</m:t>
                  </m:r>
                </m:e>
                <m:sup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'</m:t>
                  </m:r>
                </m:sup>
              </m:sSup>
              <m:r>
                <w:rPr>
                  <w:rFonts w:ascii="Cambria Math" w:hAnsi="Cambria Math" w:cs="Arial"/>
                  <w:sz w:val="22"/>
                  <w:szCs w:val="22"/>
                </w:rPr>
                <m:t xml:space="preserve">+ay=b </m:t>
              </m:r>
            </m:oMath>
            <w:r w:rsidRPr="00A55FCA">
              <w:rPr>
                <w:rFonts w:ascii="Arial" w:eastAsia="Times New Roman" w:hAnsi="Arial" w:cs="Arial"/>
                <w:sz w:val="22"/>
                <w:szCs w:val="22"/>
              </w:rPr>
              <w:t xml:space="preserve"> où </w:t>
            </w:r>
            <m:oMath>
              <m:r>
                <w:rPr>
                  <w:rFonts w:ascii="Cambria Math" w:eastAsia="Times New Roman" w:hAnsi="Cambria Math" w:cs="Arial"/>
                  <w:sz w:val="22"/>
                  <w:szCs w:val="22"/>
                </w:rPr>
                <m:t>a</m:t>
              </m:r>
            </m:oMath>
            <w:r w:rsidRPr="00A55FCA">
              <w:rPr>
                <w:rFonts w:ascii="Arial" w:eastAsia="Times New Roman" w:hAnsi="Arial" w:cs="Arial"/>
                <w:sz w:val="22"/>
                <w:szCs w:val="22"/>
              </w:rPr>
              <w:t xml:space="preserve"> et b sont des constantes  réelles.</w:t>
            </w:r>
          </w:p>
        </w:tc>
        <w:tc>
          <w:tcPr>
            <w:tcW w:w="5057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On</w:t>
            </w:r>
            <w:r w:rsidRPr="00A55FCA">
              <w:rPr>
                <w:rFonts w:ascii="Arial" w:hAnsi="Arial" w:cs="Arial"/>
                <w:spacing w:val="-48"/>
                <w:w w:val="110"/>
                <w:sz w:val="22"/>
                <w:szCs w:val="22"/>
              </w:rPr>
              <w:t xml:space="preserve">       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peut</w:t>
            </w:r>
            <w:r w:rsidRPr="00A55FCA">
              <w:rPr>
                <w:rFonts w:ascii="Arial" w:hAnsi="Arial" w:cs="Arial"/>
                <w:spacing w:val="-48"/>
                <w:w w:val="110"/>
                <w:sz w:val="22"/>
                <w:szCs w:val="22"/>
              </w:rPr>
              <w:t xml:space="preserve">          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 xml:space="preserve">montrer  </w:t>
            </w:r>
            <w:r w:rsidRPr="00A55FCA">
              <w:rPr>
                <w:rFonts w:ascii="Arial" w:hAnsi="Arial" w:cs="Arial"/>
                <w:spacing w:val="-48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 xml:space="preserve">des </w:t>
            </w:r>
            <w:r w:rsidRPr="00A55FCA">
              <w:rPr>
                <w:rFonts w:ascii="Arial" w:hAnsi="Arial" w:cs="Arial"/>
                <w:spacing w:val="-48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 xml:space="preserve">exemples </w:t>
            </w:r>
            <w:r w:rsidRPr="00A55FCA">
              <w:rPr>
                <w:rFonts w:ascii="Arial" w:hAnsi="Arial" w:cs="Arial"/>
                <w:spacing w:val="-48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tirés</w:t>
            </w:r>
            <w:r w:rsidRPr="00A55FCA">
              <w:rPr>
                <w:rFonts w:ascii="Arial" w:hAnsi="Arial" w:cs="Arial"/>
                <w:spacing w:val="-48"/>
                <w:w w:val="110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 xml:space="preserve">de </w:t>
            </w:r>
            <w:r w:rsidRPr="00A55FCA">
              <w:rPr>
                <w:rFonts w:ascii="Arial" w:hAnsi="Arial" w:cs="Arial"/>
                <w:sz w:val="22"/>
                <w:szCs w:val="22"/>
              </w:rPr>
              <w:t>la cinétique</w:t>
            </w:r>
            <w:r w:rsidRPr="00A55FCA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chimique.</w:t>
            </w:r>
          </w:p>
        </w:tc>
      </w:tr>
      <w:tr w:rsidR="00A55FCA" w:rsidRPr="00A55FCA" w:rsidTr="00347EE9">
        <w:trPr>
          <w:trHeight w:val="990"/>
        </w:trPr>
        <w:tc>
          <w:tcPr>
            <w:tcW w:w="5057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Résolution</w:t>
            </w:r>
            <w:r w:rsidRPr="00A55FCA">
              <w:rPr>
                <w:rFonts w:ascii="Arial" w:hAnsi="Arial" w:cs="Arial"/>
                <w:spacing w:val="-26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de</w:t>
            </w:r>
            <w:r w:rsidRPr="00A55FCA">
              <w:rPr>
                <w:rFonts w:ascii="Arial" w:eastAsia="Times New Roman" w:hAnsi="Arial" w:cs="Arial"/>
                <w:w w:val="110"/>
                <w:sz w:val="22"/>
                <w:szCs w:val="22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Arial"/>
                      <w:b/>
                      <w:bCs/>
                      <w:i/>
                      <w:w w:val="110"/>
                      <w:sz w:val="22"/>
                      <w:szCs w:val="22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w w:val="110"/>
                      <w:sz w:val="22"/>
                      <w:szCs w:val="22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  <w:w w:val="110"/>
                      <w:sz w:val="22"/>
                      <w:szCs w:val="22"/>
                    </w:rPr>
                    <m:t>''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Arial"/>
                  <w:w w:val="110"/>
                  <w:sz w:val="22"/>
                  <w:szCs w:val="22"/>
                </w:rPr>
                <m:t>+ay+b=c</m:t>
              </m:r>
            </m:oMath>
            <w:r w:rsidRPr="00A55FCA">
              <w:rPr>
                <w:rFonts w:ascii="Arial" w:hAnsi="Arial" w:cs="Arial"/>
                <w:i/>
                <w:spacing w:val="4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où</w:t>
            </w:r>
            <w:r w:rsidRPr="00A55FCA">
              <w:rPr>
                <w:rFonts w:ascii="Arial" w:hAnsi="Arial" w:cs="Arial"/>
                <w:spacing w:val="-24"/>
                <w:w w:val="110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w w:val="110"/>
                  <w:sz w:val="22"/>
                  <w:szCs w:val="22"/>
                </w:rPr>
                <m:t>a,</m:t>
              </m:r>
              <m:r>
                <w:rPr>
                  <w:rFonts w:ascii="Cambria Math" w:hAnsi="Cambria Math" w:cs="Arial"/>
                  <w:spacing w:val="-24"/>
                  <w:w w:val="110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10"/>
                  <w:sz w:val="22"/>
                  <w:szCs w:val="22"/>
                </w:rPr>
                <m:t>b</m:t>
              </m:r>
            </m:oMath>
            <w:r w:rsidRPr="00A55FCA">
              <w:rPr>
                <w:rFonts w:ascii="Arial" w:hAnsi="Arial" w:cs="Arial"/>
                <w:i/>
                <w:spacing w:val="4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et</w:t>
            </w:r>
            <w:r w:rsidRPr="00A55FCA">
              <w:rPr>
                <w:rFonts w:ascii="Arial" w:hAnsi="Arial" w:cs="Arial"/>
                <w:spacing w:val="-24"/>
                <w:w w:val="110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w w:val="110"/>
                  <w:sz w:val="22"/>
                  <w:szCs w:val="22"/>
                </w:rPr>
                <m:t>c</m:t>
              </m:r>
            </m:oMath>
            <w:r w:rsidRPr="00A55FCA">
              <w:rPr>
                <w:rFonts w:ascii="Arial" w:hAnsi="Arial" w:cs="Arial"/>
                <w:i/>
                <w:spacing w:val="3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sont</w:t>
            </w:r>
            <w:r w:rsidRPr="00A55FCA">
              <w:rPr>
                <w:rFonts w:ascii="Arial" w:hAnsi="Arial" w:cs="Arial"/>
                <w:spacing w:val="-26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 xml:space="preserve">des </w:t>
            </w:r>
            <w:r w:rsidRPr="00A55FCA">
              <w:rPr>
                <w:rFonts w:ascii="Arial" w:hAnsi="Arial" w:cs="Arial"/>
                <w:sz w:val="22"/>
                <w:szCs w:val="22"/>
              </w:rPr>
              <w:t>constantes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réelles.</w:t>
            </w:r>
          </w:p>
        </w:tc>
        <w:tc>
          <w:tcPr>
            <w:tcW w:w="5057" w:type="dxa"/>
          </w:tcPr>
          <w:p w:rsidR="00A55FCA" w:rsidRPr="00A55FCA" w:rsidRDefault="00A55FCA" w:rsidP="00A55FCA">
            <w:pPr>
              <w:rPr>
                <w:rFonts w:ascii="Arial" w:hAnsi="Arial" w:cs="Arial"/>
                <w:w w:val="110"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bCs/>
                <w:w w:val="170"/>
                <w:sz w:val="22"/>
                <w:szCs w:val="22"/>
              </w:rPr>
              <w:t>“</w:t>
            </w:r>
            <w:r w:rsidRPr="00A55FCA">
              <w:rPr>
                <w:rFonts w:ascii="Arial" w:hAnsi="Arial" w:cs="Arial"/>
                <w:b/>
                <w:bCs/>
                <w:spacing w:val="-93"/>
                <w:w w:val="17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 xml:space="preserve">On </w:t>
            </w:r>
            <w:r w:rsidRPr="00A55FCA">
              <w:rPr>
                <w:rFonts w:ascii="Arial" w:hAnsi="Arial" w:cs="Arial"/>
                <w:spacing w:val="-53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 xml:space="preserve">traite </w:t>
            </w:r>
            <w:r w:rsidRPr="00A55FCA">
              <w:rPr>
                <w:rFonts w:ascii="Arial" w:hAnsi="Arial" w:cs="Arial"/>
                <w:spacing w:val="-53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 xml:space="preserve">en </w:t>
            </w:r>
            <w:r w:rsidRPr="00A55FCA">
              <w:rPr>
                <w:rFonts w:ascii="Arial" w:hAnsi="Arial" w:cs="Arial"/>
                <w:spacing w:val="-53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 xml:space="preserve">exemple </w:t>
            </w:r>
            <w:r w:rsidRPr="00A55FCA">
              <w:rPr>
                <w:rFonts w:ascii="Arial" w:hAnsi="Arial" w:cs="Arial"/>
                <w:spacing w:val="-53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l’équation</w:t>
            </w:r>
            <w:r w:rsidRPr="00A55FCA">
              <w:rPr>
                <w:rFonts w:ascii="Arial" w:hAnsi="Arial" w:cs="Arial"/>
                <w:spacing w:val="-53"/>
                <w:w w:val="110"/>
                <w:sz w:val="22"/>
                <w:szCs w:val="22"/>
              </w:rPr>
              <w:t xml:space="preserve">                      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 xml:space="preserve">de </w:t>
            </w:r>
            <w:r w:rsidRPr="00A55FCA">
              <w:rPr>
                <w:rFonts w:ascii="Arial" w:hAnsi="Arial" w:cs="Arial"/>
                <w:spacing w:val="-53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l’oscillateur  harmonique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w w:val="110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w w:val="110"/>
                      <w:sz w:val="22"/>
                      <w:szCs w:val="22"/>
                    </w:rPr>
                    <m:t>y</m:t>
                  </m:r>
                </m:e>
                <m:sup>
                  <m:r>
                    <w:rPr>
                      <w:rFonts w:ascii="Cambria Math" w:hAnsi="Cambria Math" w:cs="Arial"/>
                      <w:w w:val="110"/>
                      <w:sz w:val="22"/>
                      <w:szCs w:val="22"/>
                    </w:rPr>
                    <m:t>''</m:t>
                  </m:r>
                </m:sup>
              </m:sSup>
              <m:r>
                <w:rPr>
                  <w:rFonts w:ascii="Cambria Math" w:hAnsi="Cambria Math" w:cs="Arial"/>
                  <w:w w:val="110"/>
                  <w:sz w:val="22"/>
                  <w:szCs w:val="22"/>
                </w:rPr>
                <m:t>+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w w:val="110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w w:val="110"/>
                      <w:sz w:val="22"/>
                      <w:szCs w:val="22"/>
                    </w:rPr>
                    <m:t>ω</m:t>
                  </m:r>
                </m:e>
                <m:sup>
                  <m:r>
                    <w:rPr>
                      <w:rFonts w:ascii="Cambria Math" w:hAnsi="Cambria Math" w:cs="Arial"/>
                      <w:w w:val="110"/>
                      <w:sz w:val="22"/>
                      <w:szCs w:val="22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w w:val="110"/>
                  <w:sz w:val="22"/>
                  <w:szCs w:val="22"/>
                </w:rPr>
                <m:t>y=0</m:t>
              </m:r>
            </m:oMath>
            <w:r w:rsidRPr="00A55FCA">
              <w:rPr>
                <w:rFonts w:ascii="Arial" w:hAnsi="Arial" w:cs="Arial"/>
                <w:sz w:val="22"/>
                <w:szCs w:val="22"/>
              </w:rPr>
              <w:t>;</w:t>
            </w:r>
            <w:r w:rsidRPr="00A55FCA">
              <w:rPr>
                <w:rFonts w:ascii="Arial" w:hAnsi="Arial" w:cs="Arial"/>
                <w:spacing w:val="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 xml:space="preserve">les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solutions  sont  présentées  sous </w:t>
            </w:r>
            <w:r w:rsidRPr="00A55FCA">
              <w:rPr>
                <w:rFonts w:ascii="Arial" w:hAnsi="Arial" w:cs="Arial"/>
                <w:spacing w:val="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diverses formes.</w:t>
            </w:r>
          </w:p>
        </w:tc>
      </w:tr>
      <w:tr w:rsidR="00A55FCA" w:rsidRPr="00A55FCA" w:rsidTr="00347EE9">
        <w:trPr>
          <w:trHeight w:val="751"/>
        </w:trPr>
        <w:tc>
          <w:tcPr>
            <w:tcW w:w="5057" w:type="dxa"/>
          </w:tcPr>
          <w:p w:rsidR="00A55FCA" w:rsidRPr="00A55FCA" w:rsidRDefault="00A55FCA" w:rsidP="00A55FCA">
            <w:pPr>
              <w:rPr>
                <w:rFonts w:ascii="Arial" w:hAnsi="Arial" w:cs="Arial"/>
                <w:w w:val="110"/>
                <w:sz w:val="22"/>
                <w:szCs w:val="22"/>
              </w:rPr>
            </w:pP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Principe de</w:t>
            </w:r>
            <w:r w:rsidRPr="00A55FCA">
              <w:rPr>
                <w:rFonts w:ascii="Arial" w:hAnsi="Arial" w:cs="Arial"/>
                <w:color w:val="231F20"/>
                <w:spacing w:val="-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superposition.</w:t>
            </w:r>
          </w:p>
        </w:tc>
        <w:tc>
          <w:tcPr>
            <w:tcW w:w="5057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bCs/>
                <w:w w:val="170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Il</w:t>
            </w:r>
            <w:r w:rsidRPr="00A55FCA">
              <w:rPr>
                <w:rFonts w:ascii="Arial" w:hAnsi="Arial" w:cs="Arial"/>
                <w:spacing w:val="-1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s’agit</w:t>
            </w:r>
            <w:r w:rsidRPr="00A55FCA">
              <w:rPr>
                <w:rFonts w:ascii="Arial" w:hAnsi="Arial" w:cs="Arial"/>
                <w:spacing w:val="-1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1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mettre</w:t>
            </w:r>
            <w:r w:rsidRPr="00A55FCA">
              <w:rPr>
                <w:rFonts w:ascii="Arial" w:hAnsi="Arial" w:cs="Arial"/>
                <w:spacing w:val="-1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en</w:t>
            </w:r>
            <w:r w:rsidRPr="00A55FCA">
              <w:rPr>
                <w:rFonts w:ascii="Arial" w:hAnsi="Arial" w:cs="Arial"/>
                <w:spacing w:val="-1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évidence</w:t>
            </w:r>
            <w:r w:rsidRPr="00A55FCA">
              <w:rPr>
                <w:rFonts w:ascii="Arial" w:hAnsi="Arial" w:cs="Arial"/>
                <w:spacing w:val="-1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la</w:t>
            </w:r>
            <w:r w:rsidRPr="00A55FCA">
              <w:rPr>
                <w:rFonts w:ascii="Arial" w:hAnsi="Arial" w:cs="Arial"/>
                <w:spacing w:val="-1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linéa</w:t>
            </w:r>
            <w:r w:rsidRPr="00A55FCA">
              <w:rPr>
                <w:rFonts w:ascii="Arial" w:hAnsi="Arial" w:cs="Arial"/>
                <w:sz w:val="22"/>
                <w:szCs w:val="22"/>
              </w:rPr>
              <w:t>rité des «sorties » (la fonction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 y</m:t>
              </m:r>
            </m:oMath>
            <w:r w:rsidRPr="00A55FCA">
              <w:rPr>
                <w:rFonts w:ascii="Arial" w:hAnsi="Arial" w:cs="Arial"/>
                <w:sz w:val="22"/>
                <w:szCs w:val="22"/>
              </w:rPr>
              <w:t>) par</w:t>
            </w:r>
            <w:r w:rsidRPr="00A55FCA">
              <w:rPr>
                <w:rFonts w:ascii="Arial" w:hAnsi="Arial" w:cs="Arial"/>
                <w:spacing w:val="2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rapport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aux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«entrées</w:t>
            </w:r>
            <w:r w:rsidRPr="00A55FCA">
              <w:rPr>
                <w:rFonts w:ascii="Arial" w:hAnsi="Arial" w:cs="Arial"/>
                <w:spacing w:val="-2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»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(ici,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la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constante</w:t>
            </w:r>
            <w:r w:rsidRPr="00A55FCA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i/>
                <w:sz w:val="22"/>
                <w:szCs w:val="22"/>
              </w:rPr>
              <w:t>c</w:t>
            </w:r>
            <w:r w:rsidRPr="00A55FCA">
              <w:rPr>
                <w:rFonts w:ascii="Arial" w:hAnsi="Arial" w:cs="Arial"/>
                <w:sz w:val="22"/>
                <w:szCs w:val="22"/>
              </w:rPr>
              <w:t>).</w:t>
            </w:r>
          </w:p>
        </w:tc>
      </w:tr>
    </w:tbl>
    <w:p w:rsidR="00A55FCA" w:rsidRPr="00A55FCA" w:rsidRDefault="00A55FCA" w:rsidP="00A55FCA">
      <w:pPr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A55FCA" w:rsidRPr="00347EE9" w:rsidRDefault="00347EE9" w:rsidP="00A55FCA">
      <w:pPr>
        <w:numPr>
          <w:ilvl w:val="0"/>
          <w:numId w:val="1"/>
        </w:numPr>
        <w:spacing w:after="240"/>
        <w:jc w:val="both"/>
        <w:rPr>
          <w:rFonts w:ascii="Arial" w:hAnsi="Arial" w:cs="Arial"/>
          <w:b/>
          <w:color w:val="0000FF"/>
          <w:sz w:val="36"/>
          <w:szCs w:val="36"/>
        </w:rPr>
      </w:pPr>
      <w:r w:rsidRPr="00347EE9">
        <w:rPr>
          <w:rFonts w:ascii="Arial" w:eastAsia="Calibri" w:hAnsi="Arial" w:cs="Arial"/>
          <w:b/>
          <w:color w:val="0000FF"/>
          <w:sz w:val="36"/>
          <w:szCs w:val="36"/>
          <w:lang w:eastAsia="en-US"/>
        </w:rPr>
        <w:t xml:space="preserve">ALGEBRE LINEAIRE 1 – SYSTEMES </w:t>
      </w:r>
      <w:r w:rsidRPr="00347EE9">
        <w:rPr>
          <w:rFonts w:ascii="Arial" w:eastAsia="Calibri" w:hAnsi="Arial" w:cs="Arial"/>
          <w:b/>
          <w:color w:val="0000FF"/>
          <w:spacing w:val="57"/>
          <w:sz w:val="36"/>
          <w:szCs w:val="36"/>
          <w:lang w:eastAsia="en-US"/>
        </w:rPr>
        <w:t xml:space="preserve"> </w:t>
      </w:r>
      <w:r w:rsidRPr="00347EE9">
        <w:rPr>
          <w:rFonts w:ascii="Arial" w:eastAsia="Calibri" w:hAnsi="Arial" w:cs="Arial"/>
          <w:b/>
          <w:color w:val="0000FF"/>
          <w:sz w:val="36"/>
          <w:szCs w:val="36"/>
          <w:lang w:eastAsia="en-US"/>
        </w:rPr>
        <w:t>LINEAIRES</w:t>
      </w:r>
    </w:p>
    <w:p w:rsidR="00A55FCA" w:rsidRPr="00A55FCA" w:rsidRDefault="00A55FCA" w:rsidP="00347EE9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55FCA">
        <w:rPr>
          <w:rFonts w:ascii="Arial" w:eastAsia="Calibri" w:hAnsi="Arial" w:cs="Arial"/>
          <w:sz w:val="22"/>
          <w:szCs w:val="22"/>
          <w:lang w:eastAsia="en-US"/>
        </w:rPr>
        <w:t>Le</w:t>
      </w:r>
      <w:r w:rsidRPr="00A55FCA">
        <w:rPr>
          <w:rFonts w:ascii="Arial" w:eastAsia="Calibri" w:hAnsi="Arial" w:cs="Arial"/>
          <w:spacing w:val="-1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premier</w:t>
      </w:r>
      <w:r w:rsidRPr="00A55FCA">
        <w:rPr>
          <w:rFonts w:ascii="Arial" w:eastAsia="Calibri" w:hAnsi="Arial" w:cs="Arial"/>
          <w:spacing w:val="-1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contact</w:t>
      </w:r>
      <w:r w:rsidRPr="00A55FCA">
        <w:rPr>
          <w:rFonts w:ascii="Arial" w:eastAsia="Calibri" w:hAnsi="Arial" w:cs="Arial"/>
          <w:spacing w:val="-1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avec</w:t>
      </w:r>
      <w:r w:rsidRPr="00A55FCA">
        <w:rPr>
          <w:rFonts w:ascii="Arial" w:eastAsia="Calibri" w:hAnsi="Arial" w:cs="Arial"/>
          <w:spacing w:val="-1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l’algèbre</w:t>
      </w:r>
      <w:r w:rsidRPr="00A55FCA">
        <w:rPr>
          <w:rFonts w:ascii="Arial" w:eastAsia="Calibri" w:hAnsi="Arial" w:cs="Arial"/>
          <w:spacing w:val="-1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linéaire</w:t>
      </w:r>
      <w:r w:rsidRPr="00A55FCA">
        <w:rPr>
          <w:rFonts w:ascii="Arial" w:eastAsia="Calibri" w:hAnsi="Arial" w:cs="Arial"/>
          <w:spacing w:val="-1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est</w:t>
      </w:r>
      <w:r w:rsidRPr="00A55FCA">
        <w:rPr>
          <w:rFonts w:ascii="Arial" w:eastAsia="Calibri" w:hAnsi="Arial" w:cs="Arial"/>
          <w:spacing w:val="-1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spacing w:val="-1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nature</w:t>
      </w:r>
      <w:r w:rsidRPr="00A55FCA">
        <w:rPr>
          <w:rFonts w:ascii="Arial" w:eastAsia="Calibri" w:hAnsi="Arial" w:cs="Arial"/>
          <w:spacing w:val="-1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algorithmique.</w:t>
      </w:r>
      <w:r w:rsidRPr="00A55FCA">
        <w:rPr>
          <w:rFonts w:ascii="Arial" w:eastAsia="Calibri" w:hAnsi="Arial" w:cs="Arial"/>
          <w:spacing w:val="-1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Il</w:t>
      </w:r>
      <w:r w:rsidRPr="00A55FCA">
        <w:rPr>
          <w:rFonts w:ascii="Arial" w:eastAsia="Calibri" w:hAnsi="Arial" w:cs="Arial"/>
          <w:spacing w:val="-1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est</w:t>
      </w:r>
      <w:r w:rsidRPr="00A55FCA">
        <w:rPr>
          <w:rFonts w:ascii="Arial" w:eastAsia="Calibri" w:hAnsi="Arial" w:cs="Arial"/>
          <w:spacing w:val="-1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envisageable de</w:t>
      </w:r>
      <w:r w:rsidRPr="00A55FCA">
        <w:rPr>
          <w:rFonts w:ascii="Arial" w:eastAsia="Calibri" w:hAnsi="Arial" w:cs="Arial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programmer</w:t>
      </w:r>
      <w:r w:rsidRPr="00A55FCA">
        <w:rPr>
          <w:rFonts w:ascii="Arial" w:eastAsia="Calibri" w:hAnsi="Arial" w:cs="Arial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l’algorithme</w:t>
      </w:r>
      <w:r w:rsidRPr="00A55FCA">
        <w:rPr>
          <w:rFonts w:ascii="Arial" w:eastAsia="Calibri" w:hAnsi="Arial" w:cs="Arial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du</w:t>
      </w:r>
      <w:r w:rsidRPr="00A55FCA">
        <w:rPr>
          <w:rFonts w:ascii="Arial" w:eastAsia="Calibri" w:hAnsi="Arial" w:cs="Arial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pivot</w:t>
      </w:r>
      <w:r w:rsidRPr="00A55FCA">
        <w:rPr>
          <w:rFonts w:ascii="Arial" w:eastAsia="Calibri" w:hAnsi="Arial" w:cs="Arial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à</w:t>
      </w:r>
      <w:r w:rsidRPr="00A55FCA">
        <w:rPr>
          <w:rFonts w:ascii="Arial" w:eastAsia="Calibri" w:hAnsi="Arial" w:cs="Arial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condition</w:t>
      </w:r>
      <w:r w:rsidRPr="00A55FCA">
        <w:rPr>
          <w:rFonts w:ascii="Arial" w:eastAsia="Calibri" w:hAnsi="Arial" w:cs="Arial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rester</w:t>
      </w:r>
      <w:r w:rsidRPr="00A55FCA">
        <w:rPr>
          <w:rFonts w:ascii="Arial" w:eastAsia="Calibri" w:hAnsi="Arial" w:cs="Arial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dans</w:t>
      </w:r>
      <w:r w:rsidRPr="00A55FCA">
        <w:rPr>
          <w:rFonts w:ascii="Arial" w:eastAsia="Calibri" w:hAnsi="Arial" w:cs="Arial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un</w:t>
      </w:r>
      <w:r w:rsidRPr="00A55FCA">
        <w:rPr>
          <w:rFonts w:ascii="Arial" w:eastAsia="Calibri" w:hAnsi="Arial" w:cs="Arial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cas</w:t>
      </w:r>
      <w:r w:rsidRPr="00A55FCA">
        <w:rPr>
          <w:rFonts w:ascii="Arial" w:eastAsia="Calibri" w:hAnsi="Arial" w:cs="Arial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très</w:t>
      </w:r>
      <w:r w:rsidRPr="00A55FCA">
        <w:rPr>
          <w:rFonts w:ascii="Arial" w:eastAsia="Calibri" w:hAnsi="Arial" w:cs="Arial"/>
          <w:spacing w:val="-11"/>
          <w:sz w:val="22"/>
          <w:szCs w:val="22"/>
          <w:lang w:eastAsia="en-US"/>
        </w:rPr>
        <w:t xml:space="preserve"> 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simple.</w:t>
      </w:r>
    </w:p>
    <w:p w:rsidR="00A55FCA" w:rsidRPr="00A55FCA" w:rsidRDefault="00A55FCA" w:rsidP="00347EE9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55FCA">
        <w:rPr>
          <w:rFonts w:ascii="Arial" w:eastAsia="Calibri" w:hAnsi="Arial" w:cs="Arial"/>
          <w:sz w:val="22"/>
          <w:szCs w:val="22"/>
          <w:lang w:eastAsia="en-US"/>
        </w:rPr>
        <w:t xml:space="preserve">On travaille dans </w:t>
      </w:r>
      <w:r w:rsidRPr="00A55FCA">
        <w:rPr>
          <w:rFonts w:ascii="Arial" w:eastAsia="Calibri" w:hAnsi="Arial" w:cs="Arial"/>
          <w:i/>
          <w:sz w:val="22"/>
          <w:szCs w:val="22"/>
          <w:lang w:eastAsia="en-US"/>
        </w:rPr>
        <w:t xml:space="preserve">K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= R ou</w:t>
      </w:r>
      <w:r w:rsidRPr="00A55FCA">
        <w:rPr>
          <w:rFonts w:ascii="Arial" w:eastAsia="Calibri" w:hAnsi="Arial" w:cs="Arial"/>
          <w:spacing w:val="-14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C.</w:t>
      </w:r>
    </w:p>
    <w:p w:rsidR="00A55FCA" w:rsidRPr="00A55FCA" w:rsidRDefault="00A55FCA" w:rsidP="00A55FCA">
      <w:pPr>
        <w:rPr>
          <w:rFonts w:ascii="Arial" w:eastAsia="Verdana" w:hAnsi="Arial" w:cs="Arial"/>
          <w:sz w:val="22"/>
          <w:szCs w:val="22"/>
          <w:lang w:eastAsia="en-US"/>
        </w:rPr>
      </w:pP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5046"/>
        <w:gridCol w:w="5046"/>
      </w:tblGrid>
      <w:tr w:rsidR="00A55FCA" w:rsidRPr="00A55FCA" w:rsidTr="00C00139">
        <w:trPr>
          <w:trHeight w:val="144"/>
        </w:trPr>
        <w:tc>
          <w:tcPr>
            <w:tcW w:w="5046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sz w:val="22"/>
                <w:szCs w:val="22"/>
              </w:rPr>
              <w:t>Contenus</w:t>
            </w:r>
          </w:p>
        </w:tc>
        <w:tc>
          <w:tcPr>
            <w:tcW w:w="5046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sz w:val="22"/>
                <w:szCs w:val="22"/>
              </w:rPr>
              <w:t xml:space="preserve">Commentaires </w:t>
            </w:r>
          </w:p>
        </w:tc>
      </w:tr>
      <w:tr w:rsidR="00A55FCA" w:rsidRPr="00A55FCA" w:rsidTr="00C00139">
        <w:trPr>
          <w:trHeight w:val="144"/>
        </w:trPr>
        <w:tc>
          <w:tcPr>
            <w:tcW w:w="5046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Systèmes d’équations</w:t>
            </w:r>
            <w:r w:rsidRPr="00A55FCA">
              <w:rPr>
                <w:rFonts w:ascii="Arial" w:hAnsi="Arial" w:cs="Arial"/>
                <w:spacing w:val="-16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linéaires.</w:t>
            </w:r>
          </w:p>
        </w:tc>
        <w:tc>
          <w:tcPr>
            <w:tcW w:w="5046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55FCA" w:rsidRPr="00A55FCA" w:rsidTr="00C00139">
        <w:trPr>
          <w:trHeight w:val="144"/>
        </w:trPr>
        <w:tc>
          <w:tcPr>
            <w:tcW w:w="5046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Systèmes  linéaires </w:t>
            </w:r>
            <w:r w:rsidRPr="00A55FCA">
              <w:rPr>
                <w:rFonts w:ascii="Arial" w:hAnsi="Arial" w:cs="Arial"/>
                <w:spacing w:val="-2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équivalents.</w:t>
            </w:r>
          </w:p>
        </w:tc>
        <w:tc>
          <w:tcPr>
            <w:tcW w:w="5046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55FCA" w:rsidRPr="00A55FCA" w:rsidTr="00C00139">
        <w:trPr>
          <w:trHeight w:val="144"/>
        </w:trPr>
        <w:tc>
          <w:tcPr>
            <w:tcW w:w="5046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Opérations 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élémentaires.</w:t>
            </w:r>
          </w:p>
        </w:tc>
        <w:tc>
          <w:tcPr>
            <w:tcW w:w="5046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Les opérations élémentaires sont :</w:t>
            </w:r>
            <w:r w:rsidRPr="00A55FCA">
              <w:rPr>
                <w:rFonts w:ascii="Arial" w:hAnsi="Arial" w:cs="Arial"/>
                <w:spacing w:val="4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multiplier une équation par un scalaire non</w:t>
            </w:r>
            <w:r w:rsidRPr="00A55FCA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nul,</w:t>
            </w:r>
            <w:r w:rsidRPr="00A55FCA">
              <w:rPr>
                <w:rFonts w:ascii="Arial" w:hAnsi="Arial" w:cs="Arial"/>
                <w:w w:val="9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ajouter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à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une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équation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une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combinaison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linéaire des</w:t>
            </w:r>
            <w:r w:rsidRPr="00A55FCA">
              <w:rPr>
                <w:rFonts w:ascii="Arial" w:hAnsi="Arial" w:cs="Arial"/>
                <w:spacing w:val="-2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autres.</w:t>
            </w:r>
          </w:p>
        </w:tc>
      </w:tr>
      <w:tr w:rsidR="00A55FCA" w:rsidRPr="00A55FCA" w:rsidTr="00C00139">
        <w:trPr>
          <w:trHeight w:val="144"/>
        </w:trPr>
        <w:tc>
          <w:tcPr>
            <w:tcW w:w="5046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Réduction d’un système linéaire par la méthode</w:t>
            </w:r>
            <w:r w:rsidRPr="00A55FCA">
              <w:rPr>
                <w:rFonts w:ascii="Arial" w:hAnsi="Arial" w:cs="Arial"/>
                <w:spacing w:val="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du pivot de</w:t>
            </w:r>
            <w:r w:rsidRPr="00A55FCA">
              <w:rPr>
                <w:rFonts w:ascii="Arial" w:hAnsi="Arial" w:cs="Arial"/>
                <w:spacing w:val="-21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Gauss.</w:t>
            </w:r>
          </w:p>
        </w:tc>
        <w:tc>
          <w:tcPr>
            <w:tcW w:w="5046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se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limite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à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la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mise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en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pratique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la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méthode ; l’écriture formelle d’un</w:t>
            </w:r>
            <w:r w:rsidRPr="00A55FCA">
              <w:rPr>
                <w:rFonts w:ascii="Arial" w:hAnsi="Arial" w:cs="Arial"/>
                <w:spacing w:val="4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algorithme de réduction n’est pas un attendu du</w:t>
            </w:r>
            <w:r w:rsidRPr="00A55FCA">
              <w:rPr>
                <w:rFonts w:ascii="Arial" w:hAnsi="Arial" w:cs="Arial"/>
                <w:spacing w:val="6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programme.</w:t>
            </w:r>
          </w:p>
        </w:tc>
      </w:tr>
      <w:tr w:rsidR="00A55FCA" w:rsidRPr="00A55FCA" w:rsidTr="00C00139">
        <w:trPr>
          <w:trHeight w:val="511"/>
        </w:trPr>
        <w:tc>
          <w:tcPr>
            <w:tcW w:w="5046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Rang</w:t>
            </w:r>
            <w:r w:rsidRPr="00A55FCA">
              <w:rPr>
                <w:rFonts w:ascii="Arial" w:hAnsi="Arial" w:cs="Arial"/>
                <w:spacing w:val="4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d’un</w:t>
            </w:r>
            <w:r w:rsidRPr="00A55FCA">
              <w:rPr>
                <w:rFonts w:ascii="Arial" w:hAnsi="Arial" w:cs="Arial"/>
                <w:spacing w:val="4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système</w:t>
            </w:r>
            <w:r w:rsidRPr="00A55FCA">
              <w:rPr>
                <w:rFonts w:ascii="Arial" w:hAnsi="Arial" w:cs="Arial"/>
                <w:spacing w:val="4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:</w:t>
            </w:r>
            <w:r w:rsidRPr="00A55FCA">
              <w:rPr>
                <w:rFonts w:ascii="Arial" w:hAnsi="Arial" w:cs="Arial"/>
                <w:spacing w:val="4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c’est</w:t>
            </w:r>
            <w:r w:rsidRPr="00A55FCA">
              <w:rPr>
                <w:rFonts w:ascii="Arial" w:hAnsi="Arial" w:cs="Arial"/>
                <w:spacing w:val="4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son</w:t>
            </w:r>
            <w:r w:rsidRPr="00A55FCA">
              <w:rPr>
                <w:rFonts w:ascii="Arial" w:hAnsi="Arial" w:cs="Arial"/>
                <w:spacing w:val="4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nombre</w:t>
            </w:r>
            <w:r w:rsidRPr="00A55FCA">
              <w:rPr>
                <w:rFonts w:ascii="Arial" w:hAnsi="Arial" w:cs="Arial"/>
                <w:spacing w:val="4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4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pivots après </w:t>
            </w:r>
            <w:r w:rsidRPr="00A55FCA">
              <w:rPr>
                <w:rFonts w:ascii="Arial" w:hAnsi="Arial" w:cs="Arial"/>
                <w:spacing w:val="-1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réduction.</w:t>
            </w:r>
          </w:p>
        </w:tc>
        <w:tc>
          <w:tcPr>
            <w:tcW w:w="5046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 admet que ce nombre est</w:t>
            </w:r>
            <w:r w:rsidRPr="00A55FCA">
              <w:rPr>
                <w:rFonts w:ascii="Arial" w:hAnsi="Arial" w:cs="Arial"/>
                <w:spacing w:val="2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indépendant du choix des</w:t>
            </w:r>
            <w:r w:rsidRPr="00A55FCA">
              <w:rPr>
                <w:rFonts w:ascii="Arial" w:hAnsi="Arial" w:cs="Arial"/>
                <w:spacing w:val="-23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pivots.</w:t>
            </w:r>
          </w:p>
        </w:tc>
      </w:tr>
      <w:tr w:rsidR="00A55FCA" w:rsidRPr="00A55FCA" w:rsidTr="00C00139">
        <w:trPr>
          <w:trHeight w:val="1272"/>
        </w:trPr>
        <w:tc>
          <w:tcPr>
            <w:tcW w:w="5046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lastRenderedPageBreak/>
              <w:t>Résolution</w:t>
            </w:r>
            <w:r w:rsidRPr="00A55FCA">
              <w:rPr>
                <w:rFonts w:ascii="Arial" w:hAnsi="Arial" w:cs="Arial"/>
                <w:spacing w:val="-1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:</w:t>
            </w:r>
            <w:r w:rsidRPr="00A55FCA">
              <w:rPr>
                <w:rFonts w:ascii="Arial" w:hAnsi="Arial" w:cs="Arial"/>
                <w:spacing w:val="-1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un</w:t>
            </w:r>
            <w:r w:rsidRPr="00A55FCA">
              <w:rPr>
                <w:rFonts w:ascii="Arial" w:hAnsi="Arial" w:cs="Arial"/>
                <w:spacing w:val="-18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système</w:t>
            </w:r>
            <w:r w:rsidRPr="00A55FCA">
              <w:rPr>
                <w:rFonts w:ascii="Arial" w:hAnsi="Arial" w:cs="Arial"/>
                <w:spacing w:val="-1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linéaire</w:t>
            </w:r>
            <w:r w:rsidRPr="00A55FCA">
              <w:rPr>
                <w:rFonts w:ascii="Arial" w:hAnsi="Arial" w:cs="Arial"/>
                <w:spacing w:val="-1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à </w:t>
            </w:r>
            <w:r w:rsidRPr="00A55FCA">
              <w:rPr>
                <w:rFonts w:ascii="Arial" w:hAnsi="Arial" w:cs="Arial"/>
                <w:spacing w:val="-1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zéro,</w:t>
            </w:r>
            <w:r w:rsidRPr="00A55FCA">
              <w:rPr>
                <w:rFonts w:ascii="Arial" w:hAnsi="Arial" w:cs="Arial"/>
                <w:spacing w:val="-1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une</w:t>
            </w:r>
            <w:r w:rsidRPr="00A55FCA">
              <w:rPr>
                <w:rFonts w:ascii="Arial" w:hAnsi="Arial" w:cs="Arial"/>
                <w:spacing w:val="-1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seule</w:t>
            </w:r>
            <w:r w:rsidRPr="00A55FCA">
              <w:rPr>
                <w:rFonts w:ascii="Arial" w:hAnsi="Arial" w:cs="Arial"/>
                <w:spacing w:val="-1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ou</w:t>
            </w: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une</w:t>
            </w:r>
            <w:r w:rsidRPr="00A55FCA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infinité</w:t>
            </w:r>
            <w:r w:rsidRPr="00A55FCA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solutions.</w:t>
            </w:r>
            <w:r w:rsidRPr="00A55FCA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Dans</w:t>
            </w:r>
            <w:r w:rsidRPr="00A55FCA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ce</w:t>
            </w:r>
            <w:r w:rsidRPr="00A55FCA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dernier</w:t>
            </w:r>
            <w:r w:rsidRPr="00A55FCA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cas,</w:t>
            </w:r>
            <w:r w:rsidRPr="00A55FCA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on</w:t>
            </w:r>
            <w:r w:rsidRPr="00A55FCA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exprime toutes les inconnues en fonction de</w:t>
            </w:r>
            <w:r w:rsidRPr="00A55FCA">
              <w:rPr>
                <w:rFonts w:ascii="Arial" w:hAnsi="Arial" w:cs="Arial"/>
                <w:spacing w:val="1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certaines d’entre</w:t>
            </w:r>
            <w:r w:rsidRPr="00A55FCA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elles.</w:t>
            </w:r>
          </w:p>
        </w:tc>
        <w:tc>
          <w:tcPr>
            <w:tcW w:w="5046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 fait le lien avec les problèmes</w:t>
            </w:r>
            <w:r w:rsidRPr="00A55FCA">
              <w:rPr>
                <w:rFonts w:ascii="Arial" w:hAnsi="Arial" w:cs="Arial"/>
                <w:spacing w:val="5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d’inter-</w:t>
            </w:r>
            <w:r w:rsidRPr="00A55FCA">
              <w:rPr>
                <w:rFonts w:ascii="Arial" w:hAnsi="Arial" w:cs="Arial"/>
                <w:w w:val="7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section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droites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et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plans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(dans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le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plan ou dans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l’espace).</w:t>
            </w:r>
          </w:p>
        </w:tc>
      </w:tr>
    </w:tbl>
    <w:p w:rsidR="00A55FCA" w:rsidRPr="00A55FCA" w:rsidRDefault="00A55FCA" w:rsidP="00A55FCA">
      <w:pPr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A55FCA" w:rsidRPr="00A55FCA" w:rsidRDefault="00A55FCA" w:rsidP="00A55FCA">
      <w:pPr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A55FCA" w:rsidRPr="00C00139" w:rsidRDefault="00C00139" w:rsidP="00A55FCA">
      <w:pPr>
        <w:numPr>
          <w:ilvl w:val="0"/>
          <w:numId w:val="1"/>
        </w:numPr>
        <w:spacing w:after="240"/>
        <w:jc w:val="both"/>
        <w:rPr>
          <w:rFonts w:ascii="Arial" w:hAnsi="Arial" w:cs="Arial"/>
          <w:b/>
          <w:color w:val="0000FF"/>
          <w:sz w:val="36"/>
          <w:szCs w:val="36"/>
        </w:rPr>
      </w:pPr>
      <w:r w:rsidRPr="00C00139">
        <w:rPr>
          <w:rFonts w:ascii="Arial" w:eastAsia="Calibri" w:hAnsi="Arial" w:cs="Arial"/>
          <w:b/>
          <w:color w:val="0000FF"/>
          <w:sz w:val="36"/>
          <w:szCs w:val="36"/>
          <w:lang w:eastAsia="en-US"/>
        </w:rPr>
        <w:t xml:space="preserve">ALGEBRE LINEAIRE 2 – </w:t>
      </w:r>
      <w:r w:rsidRPr="00C00139">
        <w:rPr>
          <w:rFonts w:ascii="Arial" w:eastAsia="Calibri" w:hAnsi="Arial" w:cs="Arial"/>
          <w:b/>
          <w:color w:val="0000FF"/>
          <w:spacing w:val="19"/>
          <w:sz w:val="36"/>
          <w:szCs w:val="36"/>
          <w:lang w:eastAsia="en-US"/>
        </w:rPr>
        <w:t xml:space="preserve"> </w:t>
      </w:r>
      <w:r w:rsidRPr="00C00139">
        <w:rPr>
          <w:rFonts w:ascii="Arial" w:eastAsia="Calibri" w:hAnsi="Arial" w:cs="Arial"/>
          <w:b/>
          <w:color w:val="0000FF"/>
          <w:sz w:val="36"/>
          <w:szCs w:val="36"/>
          <w:lang w:eastAsia="en-US"/>
        </w:rPr>
        <w:t>MATRICES</w:t>
      </w:r>
    </w:p>
    <w:p w:rsidR="00A55FCA" w:rsidRPr="00A55FCA" w:rsidRDefault="00A55FCA" w:rsidP="00C00139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55FCA">
        <w:rPr>
          <w:rFonts w:ascii="Arial" w:eastAsia="Calibri" w:hAnsi="Arial" w:cs="Arial"/>
          <w:sz w:val="22"/>
          <w:szCs w:val="22"/>
          <w:lang w:eastAsia="en-US"/>
        </w:rPr>
        <w:t>Le</w:t>
      </w:r>
      <w:r w:rsidRPr="00A55FCA">
        <w:rPr>
          <w:rFonts w:ascii="Arial" w:eastAsia="Calibri" w:hAnsi="Arial" w:cs="Arial"/>
          <w:spacing w:val="-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but</w:t>
      </w:r>
      <w:r w:rsidRPr="00A55FCA">
        <w:rPr>
          <w:rFonts w:ascii="Arial" w:eastAsia="Calibri" w:hAnsi="Arial" w:cs="Arial"/>
          <w:spacing w:val="-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spacing w:val="-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ce</w:t>
      </w:r>
      <w:r w:rsidRPr="00A55FCA">
        <w:rPr>
          <w:rFonts w:ascii="Arial" w:eastAsia="Calibri" w:hAnsi="Arial" w:cs="Arial"/>
          <w:spacing w:val="-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chapitre</w:t>
      </w:r>
      <w:r w:rsidRPr="00A55FCA">
        <w:rPr>
          <w:rFonts w:ascii="Arial" w:eastAsia="Calibri" w:hAnsi="Arial" w:cs="Arial"/>
          <w:spacing w:val="-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est</w:t>
      </w:r>
      <w:r w:rsidRPr="00A55FCA">
        <w:rPr>
          <w:rFonts w:ascii="Arial" w:eastAsia="Calibri" w:hAnsi="Arial" w:cs="Arial"/>
          <w:spacing w:val="-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spacing w:val="-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mettre</w:t>
      </w:r>
      <w:r w:rsidRPr="00A55FCA">
        <w:rPr>
          <w:rFonts w:ascii="Arial" w:eastAsia="Calibri" w:hAnsi="Arial" w:cs="Arial"/>
          <w:spacing w:val="-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en</w:t>
      </w:r>
      <w:r w:rsidRPr="00A55FCA">
        <w:rPr>
          <w:rFonts w:ascii="Arial" w:eastAsia="Calibri" w:hAnsi="Arial" w:cs="Arial"/>
          <w:spacing w:val="-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place</w:t>
      </w:r>
      <w:r w:rsidRPr="00A55FCA">
        <w:rPr>
          <w:rFonts w:ascii="Arial" w:eastAsia="Calibri" w:hAnsi="Arial" w:cs="Arial"/>
          <w:spacing w:val="-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le</w:t>
      </w:r>
      <w:r w:rsidRPr="00A55FCA">
        <w:rPr>
          <w:rFonts w:ascii="Arial" w:eastAsia="Calibri" w:hAnsi="Arial" w:cs="Arial"/>
          <w:spacing w:val="-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calcul</w:t>
      </w:r>
      <w:r w:rsidRPr="00A55FCA">
        <w:rPr>
          <w:rFonts w:ascii="Arial" w:eastAsia="Calibri" w:hAnsi="Arial" w:cs="Arial"/>
          <w:spacing w:val="-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sur</w:t>
      </w:r>
      <w:r w:rsidRPr="00A55FCA">
        <w:rPr>
          <w:rFonts w:ascii="Arial" w:eastAsia="Calibri" w:hAnsi="Arial" w:cs="Arial"/>
          <w:spacing w:val="-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les</w:t>
      </w:r>
      <w:r w:rsidRPr="00A55FCA">
        <w:rPr>
          <w:rFonts w:ascii="Arial" w:eastAsia="Calibri" w:hAnsi="Arial" w:cs="Arial"/>
          <w:spacing w:val="-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matrices</w:t>
      </w:r>
      <w:r w:rsidRPr="00A55FCA">
        <w:rPr>
          <w:rFonts w:ascii="Arial" w:eastAsia="Calibri" w:hAnsi="Arial" w:cs="Arial"/>
          <w:spacing w:val="-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avec</w:t>
      </w:r>
      <w:r w:rsidRPr="00A55FCA">
        <w:rPr>
          <w:rFonts w:ascii="Arial" w:eastAsia="Calibri" w:hAnsi="Arial" w:cs="Arial"/>
          <w:spacing w:val="-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ses</w:t>
      </w:r>
      <w:r w:rsidRPr="00A55FCA">
        <w:rPr>
          <w:rFonts w:ascii="Arial" w:eastAsia="Calibri" w:hAnsi="Arial" w:cs="Arial"/>
          <w:spacing w:val="-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analogies et</w:t>
      </w:r>
      <w:r w:rsidRPr="00A55FCA">
        <w:rPr>
          <w:rFonts w:ascii="Arial" w:eastAsia="Calibri" w:hAnsi="Arial" w:cs="Arial"/>
          <w:spacing w:val="-14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différences</w:t>
      </w:r>
      <w:r w:rsidRPr="00A55FCA">
        <w:rPr>
          <w:rFonts w:ascii="Arial" w:eastAsia="Calibri" w:hAnsi="Arial" w:cs="Arial"/>
          <w:spacing w:val="-14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vis-à-vis</w:t>
      </w:r>
      <w:r w:rsidRPr="00A55FCA">
        <w:rPr>
          <w:rFonts w:ascii="Arial" w:eastAsia="Calibri" w:hAnsi="Arial" w:cs="Arial"/>
          <w:spacing w:val="-14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du</w:t>
      </w:r>
      <w:r w:rsidRPr="00A55FCA">
        <w:rPr>
          <w:rFonts w:ascii="Arial" w:eastAsia="Calibri" w:hAnsi="Arial" w:cs="Arial"/>
          <w:spacing w:val="-14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calcul</w:t>
      </w:r>
      <w:r w:rsidRPr="00A55FCA">
        <w:rPr>
          <w:rFonts w:ascii="Arial" w:eastAsia="Calibri" w:hAnsi="Arial" w:cs="Arial"/>
          <w:spacing w:val="-14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sur</w:t>
      </w:r>
      <w:r w:rsidRPr="00A55FCA">
        <w:rPr>
          <w:rFonts w:ascii="Arial" w:eastAsia="Calibri" w:hAnsi="Arial" w:cs="Arial"/>
          <w:spacing w:val="-14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les</w:t>
      </w:r>
      <w:r w:rsidRPr="00A55FCA">
        <w:rPr>
          <w:rFonts w:ascii="Arial" w:eastAsia="Calibri" w:hAnsi="Arial" w:cs="Arial"/>
          <w:spacing w:val="-14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nombres</w:t>
      </w:r>
      <w:r w:rsidRPr="00A55FCA">
        <w:rPr>
          <w:rFonts w:ascii="Arial" w:eastAsia="Calibri" w:hAnsi="Arial" w:cs="Arial"/>
          <w:spacing w:val="-14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réels</w:t>
      </w:r>
      <w:r w:rsidRPr="00A55FCA">
        <w:rPr>
          <w:rFonts w:ascii="Arial" w:eastAsia="Calibri" w:hAnsi="Arial" w:cs="Arial"/>
          <w:spacing w:val="-14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et</w:t>
      </w:r>
      <w:r w:rsidRPr="00A55FCA">
        <w:rPr>
          <w:rFonts w:ascii="Arial" w:eastAsia="Calibri" w:hAnsi="Arial" w:cs="Arial"/>
          <w:spacing w:val="-14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complexes.</w:t>
      </w:r>
      <w:r w:rsidRPr="00A55FCA">
        <w:rPr>
          <w:rFonts w:ascii="Arial" w:eastAsia="Calibri" w:hAnsi="Arial" w:cs="Arial"/>
          <w:spacing w:val="-14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La</w:t>
      </w:r>
      <w:r w:rsidRPr="00A55FCA">
        <w:rPr>
          <w:rFonts w:ascii="Arial" w:eastAsia="Calibri" w:hAnsi="Arial" w:cs="Arial"/>
          <w:spacing w:val="-14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mise</w:t>
      </w:r>
      <w:r w:rsidRPr="00A55FCA">
        <w:rPr>
          <w:rFonts w:ascii="Arial" w:eastAsia="Calibri" w:hAnsi="Arial" w:cs="Arial"/>
          <w:spacing w:val="-14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en</w:t>
      </w:r>
      <w:r w:rsidRPr="00A55FCA">
        <w:rPr>
          <w:rFonts w:ascii="Arial" w:eastAsia="Calibri" w:hAnsi="Arial" w:cs="Arial"/>
          <w:spacing w:val="-14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pratique de</w:t>
      </w:r>
      <w:r w:rsidRPr="00A55FCA">
        <w:rPr>
          <w:rFonts w:ascii="Arial" w:eastAsia="Calibri" w:hAnsi="Arial" w:cs="Arial"/>
          <w:spacing w:val="-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ce</w:t>
      </w:r>
      <w:r w:rsidRPr="00A55FCA">
        <w:rPr>
          <w:rFonts w:ascii="Arial" w:eastAsia="Calibri" w:hAnsi="Arial" w:cs="Arial"/>
          <w:spacing w:val="-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calcul</w:t>
      </w:r>
      <w:r w:rsidRPr="00A55FCA">
        <w:rPr>
          <w:rFonts w:ascii="Arial" w:eastAsia="Calibri" w:hAnsi="Arial" w:cs="Arial"/>
          <w:spacing w:val="-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peut</w:t>
      </w:r>
      <w:r w:rsidRPr="00A55FCA">
        <w:rPr>
          <w:rFonts w:ascii="Arial" w:eastAsia="Calibri" w:hAnsi="Arial" w:cs="Arial"/>
          <w:spacing w:val="-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nécessiter</w:t>
      </w:r>
      <w:r w:rsidRPr="00A55FCA">
        <w:rPr>
          <w:rFonts w:ascii="Arial" w:eastAsia="Calibri" w:hAnsi="Arial" w:cs="Arial"/>
          <w:spacing w:val="-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l’usage</w:t>
      </w:r>
      <w:r w:rsidRPr="00A55FCA">
        <w:rPr>
          <w:rFonts w:ascii="Arial" w:eastAsia="Calibri" w:hAnsi="Arial" w:cs="Arial"/>
          <w:spacing w:val="-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spacing w:val="-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moyens</w:t>
      </w:r>
      <w:r w:rsidRPr="00A55FCA">
        <w:rPr>
          <w:rFonts w:ascii="Arial" w:eastAsia="Calibri" w:hAnsi="Arial" w:cs="Arial"/>
          <w:spacing w:val="-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spécifiques</w:t>
      </w:r>
      <w:r w:rsidRPr="00A55FCA">
        <w:rPr>
          <w:rFonts w:ascii="Arial" w:eastAsia="Calibri" w:hAnsi="Arial" w:cs="Arial"/>
          <w:spacing w:val="-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(calculatrice,</w:t>
      </w:r>
      <w:r w:rsidRPr="00A55FCA">
        <w:rPr>
          <w:rFonts w:ascii="Arial" w:eastAsia="Calibri" w:hAnsi="Arial" w:cs="Arial"/>
          <w:spacing w:val="-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ordinateur).</w:t>
      </w:r>
    </w:p>
    <w:p w:rsidR="00A55FCA" w:rsidRPr="00A55FCA" w:rsidRDefault="00A55FCA" w:rsidP="00C00139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55FCA">
        <w:rPr>
          <w:rFonts w:ascii="Arial" w:eastAsia="Calibri" w:hAnsi="Arial" w:cs="Arial"/>
          <w:sz w:val="22"/>
          <w:szCs w:val="22"/>
          <w:lang w:eastAsia="en-US"/>
        </w:rPr>
        <w:t>On travaille dans K = R ou C.</w:t>
      </w:r>
    </w:p>
    <w:p w:rsidR="00A55FCA" w:rsidRPr="00A55FCA" w:rsidRDefault="00A55FCA" w:rsidP="00A55FCA">
      <w:pPr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5023"/>
        <w:gridCol w:w="5023"/>
      </w:tblGrid>
      <w:tr w:rsidR="00A55FCA" w:rsidRPr="00A55FCA" w:rsidTr="00C00139">
        <w:trPr>
          <w:trHeight w:val="257"/>
        </w:trPr>
        <w:tc>
          <w:tcPr>
            <w:tcW w:w="5023" w:type="dxa"/>
          </w:tcPr>
          <w:p w:rsidR="00A55FCA" w:rsidRPr="00C00139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00139">
              <w:rPr>
                <w:rFonts w:ascii="Arial" w:hAnsi="Arial" w:cs="Arial"/>
                <w:b/>
                <w:sz w:val="22"/>
                <w:szCs w:val="22"/>
              </w:rPr>
              <w:t>Contenus</w:t>
            </w:r>
          </w:p>
        </w:tc>
        <w:tc>
          <w:tcPr>
            <w:tcW w:w="5023" w:type="dxa"/>
          </w:tcPr>
          <w:p w:rsidR="00A55FCA" w:rsidRPr="00C00139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00139">
              <w:rPr>
                <w:rFonts w:ascii="Arial" w:hAnsi="Arial" w:cs="Arial"/>
                <w:b/>
                <w:sz w:val="22"/>
                <w:szCs w:val="22"/>
              </w:rPr>
              <w:t xml:space="preserve">Commentaires </w:t>
            </w:r>
          </w:p>
        </w:tc>
      </w:tr>
      <w:tr w:rsidR="00A55FCA" w:rsidRPr="00A55FCA" w:rsidTr="00C00139">
        <w:trPr>
          <w:trHeight w:val="1277"/>
        </w:trPr>
        <w:tc>
          <w:tcPr>
            <w:tcW w:w="5023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Matrices</w:t>
            </w:r>
            <w:r w:rsidRPr="00A55FCA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:</w:t>
            </w:r>
            <w:r w:rsidRPr="00A55FCA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définition,</w:t>
            </w:r>
            <w:r w:rsidRPr="00A55FCA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vocabulaire.</w:t>
            </w:r>
            <w:r w:rsidRPr="00A55FCA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Matrice</w:t>
            </w:r>
            <w:r w:rsidRPr="00A55FCA">
              <w:rPr>
                <w:rFonts w:ascii="Arial" w:hAnsi="Arial" w:cs="Arial"/>
                <w:spacing w:val="-13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nulle.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Matrices carrées, matrices lignes,</w:t>
            </w:r>
            <w:r w:rsidRPr="00A55FCA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colonnes.</w:t>
            </w: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Matrices triangulaires, diagonales. Matrice</w:t>
            </w:r>
            <w:r w:rsidRPr="00A55FCA">
              <w:rPr>
                <w:rFonts w:ascii="Arial" w:hAnsi="Arial" w:cs="Arial"/>
                <w:spacing w:val="-3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identité.</w:t>
            </w:r>
          </w:p>
        </w:tc>
        <w:tc>
          <w:tcPr>
            <w:tcW w:w="5023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C00139">
        <w:trPr>
          <w:trHeight w:val="506"/>
        </w:trPr>
        <w:tc>
          <w:tcPr>
            <w:tcW w:w="5023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Opérations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sur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les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matrices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: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somme,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produit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par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un</w:t>
            </w: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scalaire, produit</w:t>
            </w:r>
            <w:r w:rsidRPr="00A55FCA">
              <w:rPr>
                <w:rFonts w:ascii="Arial" w:hAnsi="Arial" w:cs="Arial"/>
                <w:spacing w:val="-3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matriciel.</w:t>
            </w:r>
          </w:p>
        </w:tc>
        <w:tc>
          <w:tcPr>
            <w:tcW w:w="5023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Produit de matrices</w:t>
            </w:r>
            <w:r w:rsidRPr="00A55FCA">
              <w:rPr>
                <w:rFonts w:ascii="Arial" w:hAnsi="Arial" w:cs="Arial"/>
                <w:spacing w:val="-2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diagonales.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C00139">
        <w:trPr>
          <w:trHeight w:val="770"/>
        </w:trPr>
        <w:tc>
          <w:tcPr>
            <w:tcW w:w="5023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Propriétés de ces</w:t>
            </w:r>
            <w:r w:rsidRPr="00A55FCA">
              <w:rPr>
                <w:rFonts w:ascii="Arial" w:hAnsi="Arial" w:cs="Arial"/>
                <w:spacing w:val="-27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opérations</w:t>
            </w:r>
          </w:p>
        </w:tc>
        <w:tc>
          <w:tcPr>
            <w:tcW w:w="5023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 peut remarquer que la formule du</w:t>
            </w:r>
            <w:r w:rsidRPr="00A55FCA">
              <w:rPr>
                <w:rFonts w:ascii="Arial" w:hAnsi="Arial" w:cs="Arial"/>
                <w:spacing w:val="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bi-</w:t>
            </w:r>
            <w:r w:rsidRPr="00A55FCA">
              <w:rPr>
                <w:rFonts w:ascii="Arial" w:hAnsi="Arial" w:cs="Arial"/>
                <w:w w:val="9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nôme est applicable dans le cas de</w:t>
            </w:r>
            <w:r w:rsidRPr="00A55FCA">
              <w:rPr>
                <w:rFonts w:ascii="Arial" w:hAnsi="Arial" w:cs="Arial"/>
                <w:spacing w:val="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matrices qui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commutent.</w:t>
            </w:r>
          </w:p>
        </w:tc>
      </w:tr>
      <w:tr w:rsidR="00A55FCA" w:rsidRPr="00A55FCA" w:rsidTr="00C00139">
        <w:trPr>
          <w:trHeight w:val="257"/>
        </w:trPr>
        <w:tc>
          <w:tcPr>
            <w:tcW w:w="5023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pacing w:val="-4"/>
                <w:sz w:val="22"/>
                <w:szCs w:val="22"/>
              </w:rPr>
              <w:t xml:space="preserve">Transposée </w:t>
            </w:r>
            <w:r w:rsidRPr="00A55FCA">
              <w:rPr>
                <w:rFonts w:ascii="Arial" w:hAnsi="Arial" w:cs="Arial"/>
                <w:sz w:val="22"/>
                <w:szCs w:val="22"/>
              </w:rPr>
              <w:t>d’une</w:t>
            </w:r>
            <w:r w:rsidRPr="00A55FCA">
              <w:rPr>
                <w:rFonts w:ascii="Arial" w:hAnsi="Arial" w:cs="Arial"/>
                <w:spacing w:val="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matrice.</w:t>
            </w:r>
          </w:p>
        </w:tc>
        <w:tc>
          <w:tcPr>
            <w:tcW w:w="5023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C00139">
        <w:trPr>
          <w:trHeight w:val="513"/>
        </w:trPr>
        <w:tc>
          <w:tcPr>
            <w:tcW w:w="5023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pacing w:val="-4"/>
                <w:sz w:val="22"/>
                <w:szCs w:val="22"/>
              </w:rPr>
              <w:t xml:space="preserve">Transposée </w:t>
            </w:r>
            <w:r w:rsidRPr="00A55FCA">
              <w:rPr>
                <w:rFonts w:ascii="Arial" w:hAnsi="Arial" w:cs="Arial"/>
                <w:sz w:val="22"/>
                <w:szCs w:val="22"/>
              </w:rPr>
              <w:t>d’une somme, d’un produit de</w:t>
            </w:r>
            <w:r w:rsidRPr="00A55FCA">
              <w:rPr>
                <w:rFonts w:ascii="Arial" w:hAnsi="Arial" w:cs="Arial"/>
                <w:spacing w:val="-2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matrices.</w:t>
            </w: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Matrices carrées</w:t>
            </w:r>
            <w:r w:rsidRPr="00A55FCA">
              <w:rPr>
                <w:rFonts w:ascii="Arial" w:hAnsi="Arial" w:cs="Arial"/>
                <w:spacing w:val="-18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symétriques.</w:t>
            </w:r>
          </w:p>
        </w:tc>
        <w:tc>
          <w:tcPr>
            <w:tcW w:w="5023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C00139">
        <w:trPr>
          <w:trHeight w:val="1782"/>
        </w:trPr>
        <w:tc>
          <w:tcPr>
            <w:tcW w:w="5023" w:type="dxa"/>
          </w:tcPr>
          <w:p w:rsidR="00A55FCA" w:rsidRPr="00A55FCA" w:rsidRDefault="00A55FCA" w:rsidP="00A55FCA">
            <w:pPr>
              <w:rPr>
                <w:rFonts w:ascii="Arial" w:hAnsi="Arial" w:cs="Arial"/>
                <w:w w:val="96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Écriture matricielle d’un système </w:t>
            </w:r>
            <w:r w:rsidRPr="00A55FCA">
              <w:rPr>
                <w:rFonts w:ascii="Arial" w:hAnsi="Arial" w:cs="Arial"/>
                <w:spacing w:val="-2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linéaire.</w:t>
            </w:r>
            <w:r w:rsidRPr="00A55FCA">
              <w:rPr>
                <w:rFonts w:ascii="Arial" w:hAnsi="Arial" w:cs="Arial"/>
                <w:w w:val="96"/>
                <w:sz w:val="22"/>
                <w:szCs w:val="22"/>
              </w:rPr>
              <w:t xml:space="preserve"> </w:t>
            </w:r>
          </w:p>
          <w:p w:rsidR="00A55FCA" w:rsidRPr="00A55FCA" w:rsidRDefault="00A55FCA" w:rsidP="00A55FCA">
            <w:pPr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Rang d’une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matrice.</w:t>
            </w:r>
          </w:p>
        </w:tc>
        <w:tc>
          <w:tcPr>
            <w:tcW w:w="5023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 adapte la méthode du pivot qui</w:t>
            </w:r>
            <w:r w:rsidRPr="00A55FCA">
              <w:rPr>
                <w:rFonts w:ascii="Arial" w:hAnsi="Arial" w:cs="Arial"/>
                <w:spacing w:val="-4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devient un algorithme opérant sur les lignes ou</w:t>
            </w:r>
            <w:r w:rsidRPr="00A55FCA">
              <w:rPr>
                <w:rFonts w:ascii="Arial" w:hAnsi="Arial" w:cs="Arial"/>
                <w:spacing w:val="-3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les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colonnes d’une matrice. Le rang d’une </w:t>
            </w:r>
            <w:r w:rsidRPr="00A55FCA">
              <w:rPr>
                <w:rFonts w:ascii="Arial" w:hAnsi="Arial" w:cs="Arial"/>
                <w:spacing w:val="-4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matrice est alors défini comme le nombre</w:t>
            </w:r>
            <w:r w:rsidRPr="00A55FCA">
              <w:rPr>
                <w:rFonts w:ascii="Arial" w:hAnsi="Arial" w:cs="Arial"/>
                <w:spacing w:val="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w w:val="10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pivots.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On</w:t>
            </w:r>
            <w:r w:rsidRPr="00A55FCA">
              <w:rPr>
                <w:rFonts w:ascii="Arial" w:hAnsi="Arial" w:cs="Arial"/>
                <w:spacing w:val="-1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admet</w:t>
            </w:r>
            <w:r w:rsidRPr="00A55FCA">
              <w:rPr>
                <w:rFonts w:ascii="Arial" w:hAnsi="Arial" w:cs="Arial"/>
                <w:spacing w:val="-1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que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le</w:t>
            </w:r>
            <w:r w:rsidRPr="00A55FCA">
              <w:rPr>
                <w:rFonts w:ascii="Arial" w:hAnsi="Arial" w:cs="Arial"/>
                <w:spacing w:val="-1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rang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d’une</w:t>
            </w:r>
            <w:r w:rsidRPr="00A55FCA">
              <w:rPr>
                <w:rFonts w:ascii="Arial" w:hAnsi="Arial" w:cs="Arial"/>
                <w:spacing w:val="-1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matrice et de sa transposée sont les</w:t>
            </w:r>
            <w:r w:rsidRPr="00A55FCA">
              <w:rPr>
                <w:rFonts w:ascii="Arial" w:hAnsi="Arial" w:cs="Arial"/>
                <w:spacing w:val="-38"/>
                <w:sz w:val="22"/>
                <w:szCs w:val="22"/>
              </w:rPr>
              <w:t xml:space="preserve">    </w:t>
            </w:r>
            <w:r w:rsidRPr="00A55FCA">
              <w:rPr>
                <w:rFonts w:ascii="Arial" w:hAnsi="Arial" w:cs="Arial"/>
                <w:sz w:val="22"/>
                <w:szCs w:val="22"/>
              </w:rPr>
              <w:t>mêmes.</w:t>
            </w:r>
          </w:p>
        </w:tc>
      </w:tr>
      <w:tr w:rsidR="00A55FCA" w:rsidRPr="00A55FCA" w:rsidTr="00C00139">
        <w:trPr>
          <w:trHeight w:val="1277"/>
        </w:trPr>
        <w:tc>
          <w:tcPr>
            <w:tcW w:w="5023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Matrices carrées inversibles, matrice inverse,</w:t>
            </w:r>
            <w:r w:rsidRPr="00A55FCA">
              <w:rPr>
                <w:rFonts w:ascii="Arial" w:hAnsi="Arial" w:cs="Arial"/>
                <w:spacing w:val="3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inverse d’un produit, inverse de la transposée</w:t>
            </w:r>
            <w:r w:rsidRPr="00A55FCA">
              <w:rPr>
                <w:rFonts w:ascii="Arial" w:hAnsi="Arial" w:cs="Arial"/>
                <w:spacing w:val="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d’une</w:t>
            </w:r>
            <w:r w:rsidRPr="00A55FCA">
              <w:rPr>
                <w:rFonts w:ascii="Arial" w:hAnsi="Arial" w:cs="Arial"/>
                <w:w w:val="10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matrice carrée</w:t>
            </w:r>
            <w:r w:rsidRPr="00A55FCA">
              <w:rPr>
                <w:rFonts w:ascii="Arial" w:hAnsi="Arial" w:cs="Arial"/>
                <w:spacing w:val="-1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inversible.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Recherche pratique de l’inverse d’une</w:t>
            </w:r>
            <w:r w:rsidRPr="00A55FCA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matrice.</w:t>
            </w:r>
          </w:p>
        </w:tc>
        <w:tc>
          <w:tcPr>
            <w:tcW w:w="5023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L’inversion peut se ramener à la </w:t>
            </w:r>
            <w:r w:rsidRPr="00A55FCA">
              <w:rPr>
                <w:rFonts w:ascii="Arial" w:hAnsi="Arial" w:cs="Arial"/>
                <w:spacing w:val="-3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résolution de systèmes linéaires. La description</w:t>
            </w:r>
            <w:r w:rsidRPr="00A55FCA">
              <w:rPr>
                <w:rFonts w:ascii="Arial" w:hAnsi="Arial" w:cs="Arial"/>
                <w:spacing w:val="6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d’un</w:t>
            </w:r>
            <w:r w:rsidRPr="00A55FCA">
              <w:rPr>
                <w:rFonts w:ascii="Arial" w:hAnsi="Arial" w:cs="Arial"/>
                <w:w w:val="10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algorithme d’inversion de matrices</w:t>
            </w:r>
            <w:r w:rsidRPr="00A55FCA">
              <w:rPr>
                <w:rFonts w:ascii="Arial" w:hAnsi="Arial" w:cs="Arial"/>
                <w:spacing w:val="2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n’est</w:t>
            </w:r>
            <w:r w:rsidRPr="00A55FCA">
              <w:rPr>
                <w:rFonts w:ascii="Arial" w:hAnsi="Arial" w:cs="Arial"/>
                <w:w w:val="10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pas un attendu du</w:t>
            </w:r>
            <w:r w:rsidRPr="00A55FCA">
              <w:rPr>
                <w:rFonts w:ascii="Arial" w:hAnsi="Arial" w:cs="Arial"/>
                <w:spacing w:val="-39"/>
                <w:sz w:val="22"/>
                <w:szCs w:val="22"/>
              </w:rPr>
              <w:t xml:space="preserve">    </w:t>
            </w:r>
            <w:r w:rsidRPr="00A55FCA">
              <w:rPr>
                <w:rFonts w:ascii="Arial" w:hAnsi="Arial" w:cs="Arial"/>
                <w:sz w:val="22"/>
                <w:szCs w:val="22"/>
              </w:rPr>
              <w:t>programme.</w:t>
            </w:r>
          </w:p>
        </w:tc>
      </w:tr>
      <w:tr w:rsidR="00A55FCA" w:rsidRPr="00A55FCA" w:rsidTr="00C00139">
        <w:trPr>
          <w:trHeight w:val="1216"/>
        </w:trPr>
        <w:tc>
          <w:tcPr>
            <w:tcW w:w="5023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Inversibilité 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d’une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matrice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carrée</w:t>
            </w:r>
            <w:r w:rsidRPr="00A55FCA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2</m:t>
              </m:r>
              <m:r>
                <w:rPr>
                  <w:rFonts w:ascii="Cambria Math" w:hAnsi="Cambria Math" w:cs="Arial"/>
                  <w:spacing w:val="-13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sz w:val="22"/>
                  <w:szCs w:val="22"/>
                </w:rPr>
                <m:t>×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spacing w:val="-34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>2</m:t>
              </m:r>
            </m:oMath>
            <w:r w:rsidRPr="00A55FCA">
              <w:rPr>
                <w:rFonts w:ascii="Arial" w:hAnsi="Arial" w:cs="Arial"/>
                <w:spacing w:val="1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et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expression de la matrice inverse lorsqu’elle</w:t>
            </w:r>
            <w:r w:rsidRPr="00A55FCA">
              <w:rPr>
                <w:rFonts w:ascii="Arial" w:hAnsi="Arial" w:cs="Arial"/>
                <w:spacing w:val="-1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existe.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3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On introduit la notation </w:t>
            </w:r>
            <m:oMath>
              <m:func>
                <m:func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det</m:t>
                  </m:r>
                </m:fName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A=</m:t>
                  </m:r>
                </m:e>
              </m:func>
              <m:d>
                <m:dPr>
                  <m:begChr m:val="|"/>
                  <m:endChr m:val="|"/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a</m:t>
                        </m:r>
                      </m:e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b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c</m:t>
                        </m:r>
                      </m:e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d</m:t>
                        </m:r>
                      </m:e>
                    </m:mr>
                  </m:m>
                </m:e>
              </m:d>
            </m:oMath>
            <w:r w:rsidRPr="00A55FCA">
              <w:rPr>
                <w:rFonts w:ascii="Arial" w:eastAsia="Times New Roman" w:hAnsi="Arial" w:cs="Arial"/>
                <w:sz w:val="22"/>
                <w:szCs w:val="22"/>
              </w:rPr>
              <w:t xml:space="preserve"> sans aucun développement théorique. Le déterminant des matrices de taille supérieure à 2 est hors programme.</w:t>
            </w:r>
          </w:p>
        </w:tc>
      </w:tr>
      <w:tr w:rsidR="00A55FCA" w:rsidRPr="00A55FCA" w:rsidTr="00C00139">
        <w:trPr>
          <w:trHeight w:val="1027"/>
        </w:trPr>
        <w:tc>
          <w:tcPr>
            <w:tcW w:w="5023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Application à l’expression de la solution d’un système linéaire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ax+by=e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cx+dy=f</m:t>
                        </m:r>
                      </m:e>
                    </m:mr>
                  </m:m>
                </m:e>
              </m:d>
            </m:oMath>
            <w:r w:rsidRPr="00A55FCA">
              <w:rPr>
                <w:rFonts w:ascii="Arial" w:eastAsia="Times New Roman" w:hAnsi="Arial" w:cs="Arial"/>
                <w:sz w:val="22"/>
                <w:szCs w:val="22"/>
              </w:rPr>
              <w:t xml:space="preserve"> lorsque</w:t>
            </w:r>
            <w:r w:rsidRPr="00A55FCA">
              <w:rPr>
                <w:rFonts w:ascii="Arial" w:eastAsia="Times New Roman" w:hAnsi="Arial" w:cs="Arial"/>
                <w:sz w:val="22"/>
                <w:szCs w:val="22"/>
              </w:rPr>
              <w:br/>
            </w:r>
            <m:oMath>
              <m:r>
                <w:rPr>
                  <w:rFonts w:ascii="Cambria Math" w:eastAsia="Times New Roman" w:hAnsi="Cambria Math" w:cs="Arial"/>
                  <w:sz w:val="22"/>
                  <w:szCs w:val="22"/>
                </w:rPr>
                <m:t>ad-bc≠0</m:t>
              </m:r>
            </m:oMath>
            <w:r w:rsidRPr="00A55FCA">
              <w:rPr>
                <w:rFonts w:ascii="Arial" w:eastAsia="Times New Roman" w:hAnsi="Arial" w:cs="Arial"/>
                <w:sz w:val="22"/>
                <w:szCs w:val="22"/>
              </w:rPr>
              <w:t>.</w:t>
            </w:r>
          </w:p>
        </w:tc>
        <w:tc>
          <w:tcPr>
            <w:tcW w:w="5023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55FCA" w:rsidRPr="00A55FCA" w:rsidRDefault="00A55FCA" w:rsidP="00A55FCA">
      <w:pPr>
        <w:rPr>
          <w:rFonts w:ascii="Arial" w:eastAsia="Verdana" w:hAnsi="Arial" w:cs="Arial"/>
          <w:sz w:val="22"/>
          <w:szCs w:val="22"/>
          <w:lang w:eastAsia="en-US"/>
        </w:rPr>
      </w:pPr>
    </w:p>
    <w:p w:rsidR="00A55FCA" w:rsidRPr="00423FE6" w:rsidRDefault="00423FE6" w:rsidP="00A55FCA">
      <w:pPr>
        <w:numPr>
          <w:ilvl w:val="0"/>
          <w:numId w:val="1"/>
        </w:numPr>
        <w:spacing w:after="240"/>
        <w:jc w:val="both"/>
        <w:rPr>
          <w:rFonts w:ascii="Arial" w:hAnsi="Arial" w:cs="Arial"/>
          <w:b/>
          <w:color w:val="0000FF"/>
          <w:sz w:val="36"/>
          <w:szCs w:val="36"/>
        </w:rPr>
      </w:pPr>
      <w:r w:rsidRPr="00423FE6">
        <w:rPr>
          <w:rFonts w:ascii="Arial" w:eastAsia="Calibri" w:hAnsi="Arial" w:cs="Arial"/>
          <w:b/>
          <w:color w:val="0000FF"/>
          <w:w w:val="105"/>
          <w:sz w:val="36"/>
          <w:szCs w:val="36"/>
          <w:lang w:eastAsia="en-US"/>
        </w:rPr>
        <w:t>GEOMETRIE</w:t>
      </w:r>
      <w:r w:rsidRPr="00423FE6">
        <w:rPr>
          <w:rFonts w:ascii="Arial" w:eastAsia="Calibri" w:hAnsi="Arial" w:cs="Arial"/>
          <w:b/>
          <w:color w:val="0000FF"/>
          <w:spacing w:val="-36"/>
          <w:w w:val="105"/>
          <w:sz w:val="36"/>
          <w:szCs w:val="36"/>
          <w:lang w:eastAsia="en-US"/>
        </w:rPr>
        <w:t xml:space="preserve"> </w:t>
      </w:r>
      <w:r w:rsidR="00A55FCA" w:rsidRPr="00423FE6">
        <w:rPr>
          <w:rFonts w:ascii="Arial" w:eastAsia="Calibri" w:hAnsi="Arial" w:cs="Arial"/>
          <w:b/>
          <w:color w:val="0000FF"/>
          <w:w w:val="105"/>
          <w:sz w:val="36"/>
          <w:szCs w:val="36"/>
          <w:lang w:eastAsia="en-US"/>
        </w:rPr>
        <w:t>1</w:t>
      </w:r>
    </w:p>
    <w:p w:rsidR="00A55FCA" w:rsidRPr="00A55FCA" w:rsidRDefault="00A55FCA" w:rsidP="00423FE6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55FCA">
        <w:rPr>
          <w:rFonts w:ascii="Arial" w:eastAsia="Calibri" w:hAnsi="Arial" w:cs="Arial"/>
          <w:sz w:val="22"/>
          <w:szCs w:val="22"/>
          <w:lang w:eastAsia="en-US"/>
        </w:rPr>
        <w:t>Ce chapitre sert de support intuitif et de terrain d’application à l’algèbre linéaire,</w:t>
      </w:r>
      <w:r w:rsidRPr="00A55FCA">
        <w:rPr>
          <w:rFonts w:ascii="Arial" w:eastAsia="Calibri" w:hAnsi="Arial" w:cs="Arial"/>
          <w:spacing w:val="5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mais</w:t>
      </w:r>
      <w:r w:rsidRPr="00A55FCA">
        <w:rPr>
          <w:rFonts w:ascii="Arial" w:eastAsia="Calibri" w:hAnsi="Arial" w:cs="Arial"/>
          <w:w w:val="9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aussi</w:t>
      </w:r>
      <w:r w:rsidRPr="00A55FCA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en</w:t>
      </w:r>
      <w:r w:rsidRPr="00A55FCA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vue</w:t>
      </w:r>
      <w:r w:rsidRPr="00A55FCA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d’applications</w:t>
      </w:r>
      <w:r w:rsidRPr="00A55FCA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aux</w:t>
      </w:r>
      <w:r w:rsidRPr="00A55FCA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sciences</w:t>
      </w:r>
      <w:r w:rsidRPr="00A55FCA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physiques</w:t>
      </w:r>
      <w:r w:rsidRPr="00A55FCA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et</w:t>
      </w:r>
      <w:r w:rsidRPr="00A55FCA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à</w:t>
      </w:r>
      <w:r w:rsidRPr="00A55FCA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la</w:t>
      </w:r>
      <w:r w:rsidRPr="00A55FCA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géologie.</w:t>
      </w:r>
    </w:p>
    <w:p w:rsidR="00A55FCA" w:rsidRPr="00A55FCA" w:rsidRDefault="00A55FCA" w:rsidP="00423FE6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55FCA">
        <w:rPr>
          <w:rFonts w:ascii="Arial" w:eastAsia="Calibri" w:hAnsi="Arial" w:cs="Arial"/>
          <w:sz w:val="22"/>
          <w:szCs w:val="22"/>
          <w:lang w:eastAsia="en-US"/>
        </w:rPr>
        <w:t>Au cours d’une épreuve de mathématiques, la géométrie ne pourra servir que</w:t>
      </w:r>
      <w:r w:rsidRPr="00A55FCA">
        <w:rPr>
          <w:rFonts w:ascii="Arial" w:eastAsia="Calibri" w:hAnsi="Arial" w:cs="Arial"/>
          <w:spacing w:val="5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 xml:space="preserve">comme outil d’application pour l’algèbre </w:t>
      </w:r>
      <w:r w:rsidRPr="00A55FCA">
        <w:rPr>
          <w:rFonts w:ascii="Arial" w:eastAsia="Calibri" w:hAnsi="Arial" w:cs="Arial"/>
          <w:spacing w:val="-2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linéaire.</w:t>
      </w:r>
    </w:p>
    <w:p w:rsidR="00A55FCA" w:rsidRPr="00A55FCA" w:rsidRDefault="00A55FCA" w:rsidP="00423FE6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55FCA">
        <w:rPr>
          <w:rFonts w:ascii="Arial" w:eastAsia="Calibri" w:hAnsi="Arial" w:cs="Arial"/>
          <w:sz w:val="22"/>
          <w:szCs w:val="22"/>
          <w:lang w:eastAsia="en-US"/>
        </w:rPr>
        <w:t>On</w:t>
      </w:r>
      <w:r w:rsidRPr="00A55FCA">
        <w:rPr>
          <w:rFonts w:ascii="Arial" w:eastAsia="Calibri" w:hAnsi="Arial" w:cs="Arial"/>
          <w:spacing w:val="-1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se</w:t>
      </w:r>
      <w:r w:rsidRPr="00A55FCA">
        <w:rPr>
          <w:rFonts w:ascii="Arial" w:eastAsia="Calibri" w:hAnsi="Arial" w:cs="Arial"/>
          <w:spacing w:val="-1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place</w:t>
      </w:r>
      <w:r w:rsidRPr="00A55FCA">
        <w:rPr>
          <w:rFonts w:ascii="Arial" w:eastAsia="Calibri" w:hAnsi="Arial" w:cs="Arial"/>
          <w:spacing w:val="-1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dans</w:t>
      </w:r>
      <w:r w:rsidRPr="00A55FCA">
        <w:rPr>
          <w:rFonts w:ascii="Arial" w:eastAsia="Calibri" w:hAnsi="Arial" w:cs="Arial"/>
          <w:spacing w:val="-1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le</w:t>
      </w:r>
      <w:r w:rsidRPr="00A55FCA">
        <w:rPr>
          <w:rFonts w:ascii="Arial" w:eastAsia="Calibri" w:hAnsi="Arial" w:cs="Arial"/>
          <w:spacing w:val="-1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plan</w:t>
      </w:r>
      <w:r w:rsidRPr="00A55FCA">
        <w:rPr>
          <w:rFonts w:ascii="Arial" w:eastAsia="Calibri" w:hAnsi="Arial" w:cs="Arial"/>
          <w:spacing w:val="-1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et</w:t>
      </w:r>
      <w:r w:rsidRPr="00A55FCA">
        <w:rPr>
          <w:rFonts w:ascii="Arial" w:eastAsia="Calibri" w:hAnsi="Arial" w:cs="Arial"/>
          <w:spacing w:val="-1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l’espace</w:t>
      </w:r>
      <w:r w:rsidRPr="00A55FCA">
        <w:rPr>
          <w:rFonts w:ascii="Arial" w:eastAsia="Calibri" w:hAnsi="Arial" w:cs="Arial"/>
          <w:spacing w:val="-1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géométriques</w:t>
      </w:r>
      <w:r w:rsidRPr="00A55FCA">
        <w:rPr>
          <w:rFonts w:ascii="Arial" w:eastAsia="Calibri" w:hAnsi="Arial" w:cs="Arial"/>
          <w:spacing w:val="-1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usuels</w:t>
      </w:r>
      <w:r w:rsidRPr="00A55FCA">
        <w:rPr>
          <w:rFonts w:ascii="Arial" w:eastAsia="Calibri" w:hAnsi="Arial" w:cs="Arial"/>
          <w:spacing w:val="-1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munis</w:t>
      </w:r>
      <w:r w:rsidRPr="00A55FCA">
        <w:rPr>
          <w:rFonts w:ascii="Arial" w:eastAsia="Calibri" w:hAnsi="Arial" w:cs="Arial"/>
          <w:spacing w:val="-1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d’un</w:t>
      </w:r>
      <w:r w:rsidRPr="00A55FCA">
        <w:rPr>
          <w:rFonts w:ascii="Arial" w:eastAsia="Calibri" w:hAnsi="Arial" w:cs="Arial"/>
          <w:spacing w:val="-1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repère</w:t>
      </w:r>
      <w:r w:rsidRPr="00A55FCA">
        <w:rPr>
          <w:rFonts w:ascii="Arial" w:eastAsia="Calibri" w:hAnsi="Arial" w:cs="Arial"/>
          <w:spacing w:val="-1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orthonormal.</w:t>
      </w:r>
    </w:p>
    <w:p w:rsidR="00A55FCA" w:rsidRPr="00A55FCA" w:rsidRDefault="00A55FCA" w:rsidP="00A55FCA">
      <w:pPr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4891"/>
        <w:gridCol w:w="4891"/>
      </w:tblGrid>
      <w:tr w:rsidR="00A55FCA" w:rsidRPr="00A55FCA" w:rsidTr="00731D92">
        <w:trPr>
          <w:trHeight w:val="257"/>
        </w:trPr>
        <w:tc>
          <w:tcPr>
            <w:tcW w:w="4891" w:type="dxa"/>
          </w:tcPr>
          <w:p w:rsidR="00A55FCA" w:rsidRPr="00731D92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31D92">
              <w:rPr>
                <w:rFonts w:ascii="Arial" w:hAnsi="Arial" w:cs="Arial"/>
                <w:b/>
                <w:sz w:val="22"/>
                <w:szCs w:val="22"/>
              </w:rPr>
              <w:lastRenderedPageBreak/>
              <w:t>Contenus</w:t>
            </w:r>
          </w:p>
        </w:tc>
        <w:tc>
          <w:tcPr>
            <w:tcW w:w="4891" w:type="dxa"/>
          </w:tcPr>
          <w:p w:rsidR="00A55FCA" w:rsidRPr="00731D92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31D92">
              <w:rPr>
                <w:rFonts w:ascii="Arial" w:hAnsi="Arial" w:cs="Arial"/>
                <w:b/>
                <w:sz w:val="22"/>
                <w:szCs w:val="22"/>
              </w:rPr>
              <w:t>Commentaires</w:t>
            </w:r>
          </w:p>
        </w:tc>
      </w:tr>
      <w:tr w:rsidR="00A55FCA" w:rsidRPr="00A55FCA" w:rsidTr="00731D92">
        <w:trPr>
          <w:trHeight w:val="513"/>
        </w:trPr>
        <w:tc>
          <w:tcPr>
            <w:tcW w:w="4891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a) Produit scalaire dans le plan ou dans l’espace</w:t>
            </w:r>
          </w:p>
        </w:tc>
        <w:tc>
          <w:tcPr>
            <w:tcW w:w="4891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Ce paragraphe vise une consolidation </w:t>
            </w:r>
            <w:r w:rsidRPr="00A55FCA">
              <w:rPr>
                <w:rFonts w:ascii="Arial" w:hAnsi="Arial" w:cs="Arial"/>
                <w:spacing w:val="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des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acquis.</w:t>
            </w:r>
          </w:p>
        </w:tc>
      </w:tr>
      <w:tr w:rsidR="00A55FCA" w:rsidRPr="00A55FCA" w:rsidTr="00731D92">
        <w:trPr>
          <w:trHeight w:val="1027"/>
        </w:trPr>
        <w:tc>
          <w:tcPr>
            <w:tcW w:w="4891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w w:val="105"/>
                <w:sz w:val="22"/>
                <w:szCs w:val="22"/>
              </w:rPr>
            </w:pPr>
            <w:r w:rsidRPr="00A55FCA">
              <w:rPr>
                <w:rFonts w:ascii="Arial" w:hAnsi="Arial" w:cs="Arial"/>
                <w:color w:val="231F20"/>
                <w:spacing w:val="-3"/>
                <w:sz w:val="22"/>
                <w:szCs w:val="22"/>
              </w:rPr>
              <w:t xml:space="preserve">Vecteurs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du plan et de l’espace,</w:t>
            </w:r>
            <w:r w:rsidRPr="00A55FCA">
              <w:rPr>
                <w:rFonts w:ascii="Arial" w:hAnsi="Arial" w:cs="Arial"/>
                <w:color w:val="231F20"/>
                <w:spacing w:val="-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colinéarité.</w:t>
            </w:r>
          </w:p>
        </w:tc>
        <w:tc>
          <w:tcPr>
            <w:tcW w:w="4891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pacing w:val="-3"/>
                <w:sz w:val="22"/>
                <w:szCs w:val="22"/>
              </w:rPr>
              <w:t xml:space="preserve">Par </w:t>
            </w:r>
            <w:r w:rsidRPr="00A55FCA">
              <w:rPr>
                <w:rFonts w:ascii="Arial" w:hAnsi="Arial" w:cs="Arial"/>
                <w:sz w:val="22"/>
                <w:szCs w:val="22"/>
              </w:rPr>
              <w:t>représentation sous forme de</w:t>
            </w:r>
            <w:r w:rsidRPr="00A55FCA">
              <w:rPr>
                <w:rFonts w:ascii="Arial" w:hAnsi="Arial" w:cs="Arial"/>
                <w:spacing w:val="2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couples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ou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triplets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coordonnées,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les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vecteurs apparaissent comme éléments de 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R</m:t>
              </m:r>
              <m:r>
                <w:rPr>
                  <w:rFonts w:ascii="Cambria Math" w:hAnsi="Cambria Math" w:cs="Arial"/>
                  <w:position w:val="7"/>
                  <w:sz w:val="22"/>
                  <w:szCs w:val="22"/>
                </w:rPr>
                <m:t>2</m:t>
              </m:r>
            </m:oMath>
            <w:r w:rsidRPr="00A55FCA">
              <w:rPr>
                <w:rFonts w:ascii="Arial" w:hAnsi="Arial" w:cs="Arial"/>
                <w:spacing w:val="23"/>
                <w:position w:val="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ou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4"/>
                  <w:sz w:val="22"/>
                  <w:szCs w:val="22"/>
                </w:rPr>
                <m:t>R</m:t>
              </m:r>
              <m:r>
                <w:rPr>
                  <w:rFonts w:ascii="Cambria Math" w:hAnsi="Cambria Math" w:cs="Arial"/>
                  <w:spacing w:val="4"/>
                  <w:position w:val="7"/>
                  <w:sz w:val="22"/>
                  <w:szCs w:val="22"/>
                </w:rPr>
                <m:t>3</m:t>
              </m:r>
            </m:oMath>
            <w:r w:rsidRPr="00A55FCA">
              <w:rPr>
                <w:rFonts w:ascii="Arial" w:hAnsi="Arial" w:cs="Arial"/>
                <w:spacing w:val="4"/>
                <w:sz w:val="22"/>
                <w:szCs w:val="22"/>
              </w:rPr>
              <w:t>.</w:t>
            </w:r>
          </w:p>
        </w:tc>
      </w:tr>
      <w:tr w:rsidR="00A55FCA" w:rsidRPr="00A55FCA" w:rsidTr="00731D92">
        <w:trPr>
          <w:trHeight w:val="522"/>
        </w:trPr>
        <w:tc>
          <w:tcPr>
            <w:tcW w:w="4891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Déterminant de deux vecteurs dans le plan,</w:t>
            </w:r>
            <w:r w:rsidRPr="00A55FCA">
              <w:rPr>
                <w:rFonts w:ascii="Arial" w:hAnsi="Arial" w:cs="Arial"/>
                <w:spacing w:val="2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condition de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colinéarité.</w:t>
            </w:r>
          </w:p>
        </w:tc>
        <w:tc>
          <w:tcPr>
            <w:tcW w:w="4891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 fait le lien avec le déterminant</w:t>
            </w:r>
            <w:r w:rsidRPr="00A55FCA">
              <w:rPr>
                <w:rFonts w:ascii="Arial" w:hAnsi="Arial" w:cs="Arial"/>
                <w:spacing w:val="1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d’une</w:t>
            </w:r>
            <w:r w:rsidRPr="00A55FCA">
              <w:rPr>
                <w:rFonts w:ascii="Arial" w:hAnsi="Arial" w:cs="Arial"/>
                <w:w w:val="10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matrice carrée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2 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sz w:val="22"/>
                  <w:szCs w:val="22"/>
                </w:rPr>
                <m:t>×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spacing w:val="-2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>2</m:t>
              </m:r>
            </m:oMath>
            <w:r w:rsidRPr="00A55FCA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A55FCA" w:rsidRPr="00A55FCA" w:rsidTr="00731D92">
        <w:trPr>
          <w:trHeight w:val="513"/>
        </w:trPr>
        <w:tc>
          <w:tcPr>
            <w:tcW w:w="4891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Produit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scalaire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deux 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vecteurs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du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plan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ou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l’espace. </w:t>
            </w:r>
          </w:p>
        </w:tc>
        <w:tc>
          <w:tcPr>
            <w:tcW w:w="4891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Le produit scalaire est calculé à partir</w:t>
            </w:r>
            <w:r w:rsidRPr="00A55FCA">
              <w:rPr>
                <w:rFonts w:ascii="Arial" w:hAnsi="Arial" w:cs="Arial"/>
                <w:spacing w:val="6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des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coordonnées et relié à la </w:t>
            </w:r>
            <w:r w:rsidRPr="00A55FCA">
              <w:rPr>
                <w:rFonts w:ascii="Arial" w:hAnsi="Arial" w:cs="Arial"/>
                <w:spacing w:val="-4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norme.</w:t>
            </w:r>
          </w:p>
        </w:tc>
      </w:tr>
      <w:tr w:rsidR="00A55FCA" w:rsidRPr="00A55FCA" w:rsidTr="00731D92">
        <w:trPr>
          <w:trHeight w:val="763"/>
        </w:trPr>
        <w:tc>
          <w:tcPr>
            <w:tcW w:w="4891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Orthogonalité. Interprétation du produit scalaire</w:t>
            </w:r>
            <w:r w:rsidRPr="00A55FCA">
              <w:rPr>
                <w:rFonts w:ascii="Arial" w:hAnsi="Arial" w:cs="Arial"/>
                <w:spacing w:val="3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en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termes de projection</w:t>
            </w:r>
            <w:r w:rsidRPr="00A55FCA">
              <w:rPr>
                <w:rFonts w:ascii="Arial" w:hAnsi="Arial" w:cs="Arial"/>
                <w:spacing w:val="-40"/>
                <w:sz w:val="22"/>
                <w:szCs w:val="22"/>
              </w:rPr>
              <w:t xml:space="preserve">     </w:t>
            </w:r>
            <w:r w:rsidRPr="00A55FCA">
              <w:rPr>
                <w:rFonts w:ascii="Arial" w:hAnsi="Arial" w:cs="Arial"/>
                <w:sz w:val="22"/>
                <w:szCs w:val="22"/>
              </w:rPr>
              <w:t>orthogonale.</w:t>
            </w:r>
          </w:p>
        </w:tc>
        <w:tc>
          <w:tcPr>
            <w:tcW w:w="4891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rappelle 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la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définition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la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projection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pacing w:val="-5"/>
                <w:sz w:val="22"/>
                <w:szCs w:val="22"/>
              </w:rPr>
              <w:t>or</w:t>
            </w:r>
            <w:r w:rsidRPr="00A55FCA">
              <w:rPr>
                <w:rFonts w:ascii="Arial" w:hAnsi="Arial" w:cs="Arial"/>
                <w:sz w:val="22"/>
                <w:szCs w:val="22"/>
              </w:rPr>
              <w:t>thogonale  d’un vecteur sur une droite</w:t>
            </w:r>
            <w:r w:rsidRPr="00A55FCA">
              <w:rPr>
                <w:rFonts w:ascii="Arial" w:hAnsi="Arial" w:cs="Arial"/>
                <w:spacing w:val="1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ou</w:t>
            </w: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sur un</w:t>
            </w:r>
            <w:r w:rsidRPr="00A55FCA">
              <w:rPr>
                <w:rFonts w:ascii="Arial" w:hAnsi="Arial" w:cs="Arial"/>
                <w:spacing w:val="-2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plan.</w:t>
            </w:r>
          </w:p>
        </w:tc>
      </w:tr>
      <w:tr w:rsidR="00A55FCA" w:rsidRPr="00A55FCA" w:rsidTr="00731D92">
        <w:trPr>
          <w:trHeight w:val="257"/>
        </w:trPr>
        <w:tc>
          <w:tcPr>
            <w:tcW w:w="4891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b)</w:t>
            </w:r>
            <w:r w:rsidRPr="00A55FCA">
              <w:rPr>
                <w:rFonts w:ascii="Arial" w:hAnsi="Arial" w:cs="Arial"/>
                <w:b/>
                <w:spacing w:val="-16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Droites</w:t>
            </w:r>
            <w:r w:rsidRPr="00A55FCA">
              <w:rPr>
                <w:rFonts w:ascii="Arial" w:hAnsi="Arial" w:cs="Arial"/>
                <w:b/>
                <w:spacing w:val="-16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et</w:t>
            </w:r>
            <w:r w:rsidRPr="00A55FCA">
              <w:rPr>
                <w:rFonts w:ascii="Arial" w:hAnsi="Arial" w:cs="Arial"/>
                <w:b/>
                <w:spacing w:val="-16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cercles</w:t>
            </w:r>
            <w:r w:rsidRPr="00A55FCA">
              <w:rPr>
                <w:rFonts w:ascii="Arial" w:hAnsi="Arial" w:cs="Arial"/>
                <w:b/>
                <w:spacing w:val="-16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dans</w:t>
            </w:r>
            <w:r w:rsidRPr="00A55FCA">
              <w:rPr>
                <w:rFonts w:ascii="Arial" w:hAnsi="Arial" w:cs="Arial"/>
                <w:b/>
                <w:spacing w:val="-16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le</w:t>
            </w:r>
            <w:r w:rsidRPr="00A55FCA">
              <w:rPr>
                <w:rFonts w:ascii="Arial" w:hAnsi="Arial" w:cs="Arial"/>
                <w:b/>
                <w:spacing w:val="-16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plan</w:t>
            </w:r>
          </w:p>
        </w:tc>
        <w:tc>
          <w:tcPr>
            <w:tcW w:w="4891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731D92">
        <w:trPr>
          <w:trHeight w:val="2039"/>
        </w:trPr>
        <w:tc>
          <w:tcPr>
            <w:tcW w:w="4891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pacing w:val="-3"/>
                <w:sz w:val="22"/>
                <w:szCs w:val="22"/>
              </w:rPr>
              <w:t>Vecteur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directeur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d’une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droite.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Représentation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paramétrique d’une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droite.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pacing w:val="-3"/>
                <w:sz w:val="22"/>
                <w:szCs w:val="22"/>
              </w:rPr>
              <w:t xml:space="preserve">Vecteur </w:t>
            </w:r>
            <w:r w:rsidRPr="00A55FCA">
              <w:rPr>
                <w:rFonts w:ascii="Arial" w:hAnsi="Arial" w:cs="Arial"/>
                <w:sz w:val="22"/>
                <w:szCs w:val="22"/>
              </w:rPr>
              <w:t>normal à une droite. Équation</w:t>
            </w:r>
            <w:r w:rsidRPr="00A55FCA">
              <w:rPr>
                <w:rFonts w:ascii="Arial" w:hAnsi="Arial" w:cs="Arial"/>
                <w:spacing w:val="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cartésienne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d’une droite obtenue à l’aide d’un vecteur</w:t>
            </w:r>
            <w:r w:rsidRPr="00A55FCA">
              <w:rPr>
                <w:rFonts w:ascii="Arial" w:hAnsi="Arial" w:cs="Arial"/>
                <w:spacing w:val="2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normal.</w:t>
            </w:r>
            <w:r w:rsidRPr="00A55FCA">
              <w:rPr>
                <w:rFonts w:ascii="Arial" w:hAnsi="Arial" w:cs="Arial"/>
                <w:w w:val="9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Coefficient directeur (ou pente) d’une  droite.</w:t>
            </w:r>
          </w:p>
          <w:p w:rsidR="00A55FCA" w:rsidRPr="00A55FCA" w:rsidRDefault="00A55FCA" w:rsidP="00A55FCA">
            <w:pPr>
              <w:rPr>
                <w:rFonts w:ascii="Arial" w:hAnsi="Arial" w:cs="Arial"/>
                <w:b/>
                <w:w w:val="105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Équation</w:t>
            </w:r>
            <w:r w:rsidRPr="00A55FCA">
              <w:rPr>
                <w:rFonts w:ascii="Arial" w:hAnsi="Arial" w:cs="Arial"/>
                <w:spacing w:val="4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d’un</w:t>
            </w:r>
            <w:r w:rsidRPr="00A55FCA">
              <w:rPr>
                <w:rFonts w:ascii="Arial" w:hAnsi="Arial" w:cs="Arial"/>
                <w:spacing w:val="4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cercle</w:t>
            </w:r>
            <w:r w:rsidRPr="00A55FCA">
              <w:rPr>
                <w:rFonts w:ascii="Arial" w:hAnsi="Arial" w:cs="Arial"/>
                <w:spacing w:val="4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défini</w:t>
            </w:r>
            <w:r w:rsidRPr="00A55FCA">
              <w:rPr>
                <w:rFonts w:ascii="Arial" w:hAnsi="Arial" w:cs="Arial"/>
                <w:spacing w:val="4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par</w:t>
            </w:r>
            <w:r w:rsidRPr="00A55FCA">
              <w:rPr>
                <w:rFonts w:ascii="Arial" w:hAnsi="Arial" w:cs="Arial"/>
                <w:spacing w:val="4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son</w:t>
            </w:r>
            <w:r w:rsidRPr="00A55FCA">
              <w:rPr>
                <w:rFonts w:ascii="Arial" w:hAnsi="Arial" w:cs="Arial"/>
                <w:spacing w:val="4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centre</w:t>
            </w:r>
            <w:r w:rsidRPr="00A55FCA">
              <w:rPr>
                <w:rFonts w:ascii="Arial" w:hAnsi="Arial" w:cs="Arial"/>
                <w:spacing w:val="4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et</w:t>
            </w:r>
            <w:r w:rsidRPr="00A55FCA">
              <w:rPr>
                <w:rFonts w:ascii="Arial" w:hAnsi="Arial" w:cs="Arial"/>
                <w:spacing w:val="4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son</w:t>
            </w: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rayon.</w:t>
            </w:r>
          </w:p>
        </w:tc>
        <w:tc>
          <w:tcPr>
            <w:tcW w:w="4891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731D92">
        <w:trPr>
          <w:trHeight w:val="513"/>
        </w:trPr>
        <w:tc>
          <w:tcPr>
            <w:tcW w:w="4891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sz w:val="22"/>
                <w:szCs w:val="22"/>
              </w:rPr>
              <w:t xml:space="preserve">c) Droites et plans dans </w:t>
            </w:r>
            <w:r w:rsidRPr="00A55FCA">
              <w:rPr>
                <w:rFonts w:ascii="Arial" w:hAnsi="Arial" w:cs="Arial"/>
                <w:b/>
                <w:spacing w:val="2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b/>
                <w:sz w:val="22"/>
                <w:szCs w:val="22"/>
              </w:rPr>
              <w:t>l’espace</w:t>
            </w:r>
          </w:p>
        </w:tc>
        <w:tc>
          <w:tcPr>
            <w:tcW w:w="4891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Les</w:t>
            </w:r>
            <w:r w:rsidRPr="00A55FCA">
              <w:rPr>
                <w:rFonts w:ascii="Arial" w:hAnsi="Arial" w:cs="Arial"/>
                <w:spacing w:val="-1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sphères</w:t>
            </w:r>
            <w:r w:rsidRPr="00A55FCA">
              <w:rPr>
                <w:rFonts w:ascii="Arial" w:hAnsi="Arial" w:cs="Arial"/>
                <w:spacing w:val="-18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ne</w:t>
            </w:r>
            <w:r w:rsidRPr="00A55FCA">
              <w:rPr>
                <w:rFonts w:ascii="Arial" w:hAnsi="Arial" w:cs="Arial"/>
                <w:spacing w:val="-18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sont </w:t>
            </w:r>
            <w:r w:rsidRPr="00A55FCA">
              <w:rPr>
                <w:rFonts w:ascii="Arial" w:hAnsi="Arial" w:cs="Arial"/>
                <w:spacing w:val="-1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pas</w:t>
            </w:r>
            <w:r w:rsidRPr="00A55FCA">
              <w:rPr>
                <w:rFonts w:ascii="Arial" w:hAnsi="Arial" w:cs="Arial"/>
                <w:spacing w:val="-18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un</w:t>
            </w:r>
            <w:r w:rsidRPr="00A55FCA">
              <w:rPr>
                <w:rFonts w:ascii="Arial" w:hAnsi="Arial" w:cs="Arial"/>
                <w:spacing w:val="-18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attendu</w:t>
            </w:r>
            <w:r w:rsidRPr="00A55FCA">
              <w:rPr>
                <w:rFonts w:ascii="Arial" w:hAnsi="Arial" w:cs="Arial"/>
                <w:spacing w:val="-18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du</w:t>
            </w:r>
            <w:r w:rsidRPr="00A55FCA">
              <w:rPr>
                <w:rFonts w:ascii="Arial" w:hAnsi="Arial" w:cs="Arial"/>
                <w:spacing w:val="-1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programme.</w:t>
            </w:r>
          </w:p>
        </w:tc>
      </w:tr>
      <w:tr w:rsidR="00A55FCA" w:rsidRPr="00A55FCA" w:rsidTr="00731D92">
        <w:trPr>
          <w:trHeight w:val="1790"/>
        </w:trPr>
        <w:tc>
          <w:tcPr>
            <w:tcW w:w="4891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pacing w:val="-3"/>
                <w:sz w:val="22"/>
                <w:szCs w:val="22"/>
              </w:rPr>
              <w:t>Vecteur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directeur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d’une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droite.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Représentation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paramétrique d’une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droite.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Base d’un plan. Représentation paramétrique</w:t>
            </w:r>
            <w:r w:rsidRPr="00A55FCA">
              <w:rPr>
                <w:rFonts w:ascii="Arial" w:hAnsi="Arial" w:cs="Arial"/>
                <w:spacing w:val="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d’un</w:t>
            </w:r>
            <w:r w:rsidRPr="00A55FCA">
              <w:rPr>
                <w:rFonts w:ascii="Arial" w:hAnsi="Arial" w:cs="Arial"/>
                <w:w w:val="10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plan.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pacing w:val="-3"/>
                <w:sz w:val="22"/>
                <w:szCs w:val="22"/>
              </w:rPr>
              <w:t xml:space="preserve">Vecteur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normal à un </w:t>
            </w:r>
            <w:r w:rsidRPr="00A55FCA">
              <w:rPr>
                <w:rFonts w:ascii="Arial" w:hAnsi="Arial" w:cs="Arial"/>
                <w:spacing w:val="-2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plan.</w:t>
            </w:r>
          </w:p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Équation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cartésienne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d’un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plan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obtenue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à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l’aide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d’un </w:t>
            </w:r>
            <w:r w:rsidRPr="00A55FCA">
              <w:rPr>
                <w:rFonts w:ascii="Arial" w:hAnsi="Arial" w:cs="Arial"/>
                <w:spacing w:val="-6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vecteur </w:t>
            </w:r>
            <w:r w:rsidRPr="00A55FCA">
              <w:rPr>
                <w:rFonts w:ascii="Arial" w:hAnsi="Arial" w:cs="Arial"/>
                <w:spacing w:val="-1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normal.</w:t>
            </w:r>
          </w:p>
        </w:tc>
        <w:tc>
          <w:tcPr>
            <w:tcW w:w="4891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731D92">
        <w:trPr>
          <w:trHeight w:val="257"/>
        </w:trPr>
        <w:tc>
          <w:tcPr>
            <w:tcW w:w="4891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pacing w:val="-3"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d)</w:t>
            </w:r>
            <w:r w:rsidRPr="00A55FCA">
              <w:rPr>
                <w:rFonts w:ascii="Arial" w:hAnsi="Arial" w:cs="Arial"/>
                <w:b/>
                <w:spacing w:val="-34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Barycentres</w:t>
            </w:r>
          </w:p>
        </w:tc>
        <w:tc>
          <w:tcPr>
            <w:tcW w:w="4891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731D92">
        <w:trPr>
          <w:trHeight w:val="1533"/>
        </w:trPr>
        <w:tc>
          <w:tcPr>
            <w:tcW w:w="4891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Définition du barycentre de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n</m:t>
              </m:r>
            </m:oMath>
            <w:r w:rsidRPr="00A55FCA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points du plan ou</w:t>
            </w:r>
            <w:r w:rsidRPr="00A55FCA">
              <w:rPr>
                <w:rFonts w:ascii="Arial" w:hAnsi="Arial" w:cs="Arial"/>
                <w:spacing w:val="6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w w:val="10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l’espace affectés de</w:t>
            </w:r>
            <w:r w:rsidRPr="00A55FCA">
              <w:rPr>
                <w:rFonts w:ascii="Arial" w:hAnsi="Arial" w:cs="Arial"/>
                <w:spacing w:val="2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coefficients.</w:t>
            </w:r>
          </w:p>
          <w:p w:rsidR="00A55FCA" w:rsidRPr="00A55FCA" w:rsidRDefault="00A55FCA" w:rsidP="00A55FCA">
            <w:pPr>
              <w:rPr>
                <w:rFonts w:ascii="Arial" w:hAnsi="Arial" w:cs="Arial"/>
                <w:b/>
                <w:w w:val="105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Coordonnées du</w:t>
            </w:r>
            <w:r w:rsidRPr="00A55FCA">
              <w:rPr>
                <w:rFonts w:ascii="Arial" w:hAnsi="Arial" w:cs="Arial"/>
                <w:spacing w:val="-2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barycentre.</w:t>
            </w:r>
          </w:p>
        </w:tc>
        <w:tc>
          <w:tcPr>
            <w:tcW w:w="4891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 xml:space="preserve">La </w:t>
            </w:r>
            <w:r w:rsidRPr="00A55FCA">
              <w:rPr>
                <w:rFonts w:ascii="Arial" w:hAnsi="Arial" w:cs="Arial"/>
                <w:spacing w:val="-45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notion</w:t>
            </w:r>
            <w:r w:rsidRPr="00A55FCA">
              <w:rPr>
                <w:rFonts w:ascii="Arial" w:hAnsi="Arial" w:cs="Arial"/>
                <w:spacing w:val="-45"/>
                <w:w w:val="110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45"/>
                <w:w w:val="110"/>
                <w:sz w:val="22"/>
                <w:szCs w:val="22"/>
              </w:rPr>
              <w:t xml:space="preserve">  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barycentre</w:t>
            </w:r>
            <w:r w:rsidRPr="00A55FCA">
              <w:rPr>
                <w:rFonts w:ascii="Arial" w:hAnsi="Arial" w:cs="Arial"/>
                <w:spacing w:val="-45"/>
                <w:w w:val="110"/>
                <w:sz w:val="22"/>
                <w:szCs w:val="22"/>
              </w:rPr>
              <w:t xml:space="preserve">   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est</w:t>
            </w:r>
            <w:r w:rsidRPr="00A55FCA">
              <w:rPr>
                <w:rFonts w:ascii="Arial" w:hAnsi="Arial" w:cs="Arial"/>
                <w:spacing w:val="-45"/>
                <w:w w:val="110"/>
                <w:sz w:val="22"/>
                <w:szCs w:val="22"/>
              </w:rPr>
              <w:t xml:space="preserve">      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principale</w:t>
            </w:r>
            <w:r w:rsidRPr="00A55FCA">
              <w:rPr>
                <w:rFonts w:ascii="Arial" w:hAnsi="Arial" w:cs="Arial"/>
                <w:sz w:val="22"/>
                <w:szCs w:val="22"/>
              </w:rPr>
              <w:t>ment introduite pour éclairer diverses</w:t>
            </w:r>
            <w:r w:rsidRPr="00A55FCA">
              <w:rPr>
                <w:rFonts w:ascii="Arial" w:hAnsi="Arial" w:cs="Arial"/>
                <w:spacing w:val="6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notions comme centre de masse (ou</w:t>
            </w:r>
            <w:r w:rsidRPr="00A55FCA">
              <w:rPr>
                <w:rFonts w:ascii="Arial" w:hAnsi="Arial" w:cs="Arial"/>
                <w:spacing w:val="5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d’inertie)</w:t>
            </w:r>
            <w:r w:rsidRPr="00A55FCA">
              <w:rPr>
                <w:rFonts w:ascii="Arial" w:hAnsi="Arial" w:cs="Arial"/>
                <w:spacing w:val="-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en</w:t>
            </w:r>
            <w:r w:rsidRPr="00A55FCA">
              <w:rPr>
                <w:rFonts w:ascii="Arial" w:hAnsi="Arial" w:cs="Arial"/>
                <w:spacing w:val="-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mécanique,</w:t>
            </w:r>
            <w:r w:rsidRPr="00A55FCA">
              <w:rPr>
                <w:rFonts w:ascii="Arial" w:hAnsi="Arial" w:cs="Arial"/>
                <w:spacing w:val="-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le </w:t>
            </w:r>
            <w:r w:rsidRPr="00A55FCA">
              <w:rPr>
                <w:rFonts w:ascii="Arial" w:hAnsi="Arial" w:cs="Arial"/>
                <w:spacing w:val="-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centre</w:t>
            </w:r>
            <w:r w:rsidRPr="00A55FCA">
              <w:rPr>
                <w:rFonts w:ascii="Arial" w:hAnsi="Arial" w:cs="Arial"/>
                <w:spacing w:val="-16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de </w:t>
            </w:r>
            <w:r w:rsidRPr="00A55FCA">
              <w:rPr>
                <w:rFonts w:ascii="Arial" w:hAnsi="Arial" w:cs="Arial"/>
                <w:spacing w:val="-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pression</w:t>
            </w:r>
            <w:r w:rsidRPr="00A55FCA">
              <w:rPr>
                <w:rFonts w:ascii="Arial" w:hAnsi="Arial" w:cs="Arial"/>
                <w:spacing w:val="-16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en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hydrostatique  et le point moyen en</w:t>
            </w:r>
            <w:r w:rsidRPr="00A55FCA">
              <w:rPr>
                <w:rFonts w:ascii="Arial" w:hAnsi="Arial" w:cs="Arial"/>
                <w:spacing w:val="3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statistique</w:t>
            </w:r>
            <w:r w:rsidRPr="00A55FCA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descriptive.</w:t>
            </w:r>
          </w:p>
        </w:tc>
      </w:tr>
    </w:tbl>
    <w:p w:rsidR="00A55FCA" w:rsidRPr="00A55FCA" w:rsidRDefault="00A55FCA" w:rsidP="00A55FCA">
      <w:pPr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A55FCA" w:rsidRPr="00731D92" w:rsidRDefault="00731D92" w:rsidP="00A55FCA">
      <w:pPr>
        <w:numPr>
          <w:ilvl w:val="0"/>
          <w:numId w:val="1"/>
        </w:numPr>
        <w:spacing w:after="240"/>
        <w:jc w:val="both"/>
        <w:rPr>
          <w:rFonts w:ascii="Arial" w:hAnsi="Arial" w:cs="Arial"/>
          <w:b/>
          <w:color w:val="0000FF"/>
          <w:sz w:val="36"/>
          <w:szCs w:val="36"/>
        </w:rPr>
      </w:pPr>
      <w:r w:rsidRPr="00731D92">
        <w:rPr>
          <w:rFonts w:ascii="Arial" w:eastAsia="Calibri" w:hAnsi="Arial" w:cs="Arial"/>
          <w:b/>
          <w:color w:val="0000FF"/>
          <w:sz w:val="36"/>
          <w:szCs w:val="36"/>
          <w:lang w:eastAsia="en-US"/>
        </w:rPr>
        <w:t>ALGEBRE  – POLYNOMES</w:t>
      </w:r>
    </w:p>
    <w:p w:rsidR="00A55FCA" w:rsidRPr="00A55FCA" w:rsidRDefault="00A55FCA" w:rsidP="00A55FCA">
      <w:pPr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A55FCA" w:rsidRPr="00A55FCA" w:rsidRDefault="00A55FCA" w:rsidP="00A55FCA">
      <w:pPr>
        <w:rPr>
          <w:rFonts w:ascii="Arial" w:eastAsia="Calibri" w:hAnsi="Arial" w:cs="Arial"/>
          <w:sz w:val="22"/>
          <w:szCs w:val="22"/>
          <w:lang w:eastAsia="en-US"/>
        </w:rPr>
      </w:pPr>
      <w:r w:rsidRPr="00A55FCA">
        <w:rPr>
          <w:rFonts w:ascii="Arial" w:eastAsia="Calibri" w:hAnsi="Arial" w:cs="Arial"/>
          <w:sz w:val="22"/>
          <w:szCs w:val="22"/>
          <w:lang w:eastAsia="en-US"/>
        </w:rPr>
        <w:t>Les</w:t>
      </w:r>
      <w:r w:rsidRPr="00A55FCA">
        <w:rPr>
          <w:rFonts w:ascii="Arial" w:eastAsia="Calibri" w:hAnsi="Arial" w:cs="Arial"/>
          <w:spacing w:val="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polynômes</w:t>
      </w:r>
      <w:r w:rsidRPr="00A55FCA">
        <w:rPr>
          <w:rFonts w:ascii="Arial" w:eastAsia="Calibri" w:hAnsi="Arial" w:cs="Arial"/>
          <w:spacing w:val="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sont</w:t>
      </w:r>
      <w:r w:rsidRPr="00A55FCA">
        <w:rPr>
          <w:rFonts w:ascii="Arial" w:eastAsia="Calibri" w:hAnsi="Arial" w:cs="Arial"/>
          <w:spacing w:val="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introduits</w:t>
      </w:r>
      <w:r w:rsidRPr="00A55FCA">
        <w:rPr>
          <w:rFonts w:ascii="Arial" w:eastAsia="Calibri" w:hAnsi="Arial" w:cs="Arial"/>
          <w:spacing w:val="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à</w:t>
      </w:r>
      <w:r w:rsidRPr="00A55FCA">
        <w:rPr>
          <w:rFonts w:ascii="Arial" w:eastAsia="Calibri" w:hAnsi="Arial" w:cs="Arial"/>
          <w:spacing w:val="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la</w:t>
      </w:r>
      <w:r w:rsidRPr="00A55FCA">
        <w:rPr>
          <w:rFonts w:ascii="Arial" w:eastAsia="Calibri" w:hAnsi="Arial" w:cs="Arial"/>
          <w:spacing w:val="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fois</w:t>
      </w:r>
      <w:r w:rsidRPr="00A55FCA">
        <w:rPr>
          <w:rFonts w:ascii="Arial" w:eastAsia="Calibri" w:hAnsi="Arial" w:cs="Arial"/>
          <w:spacing w:val="2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comme</w:t>
      </w:r>
      <w:r w:rsidRPr="00A55FCA">
        <w:rPr>
          <w:rFonts w:ascii="Arial" w:eastAsia="Calibri" w:hAnsi="Arial" w:cs="Arial"/>
          <w:spacing w:val="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outils</w:t>
      </w:r>
      <w:r w:rsidRPr="00A55FCA">
        <w:rPr>
          <w:rFonts w:ascii="Arial" w:eastAsia="Calibri" w:hAnsi="Arial" w:cs="Arial"/>
          <w:spacing w:val="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spacing w:val="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modélisation</w:t>
      </w:r>
      <w:r w:rsidRPr="00A55FCA">
        <w:rPr>
          <w:rFonts w:ascii="Arial" w:eastAsia="Calibri" w:hAnsi="Arial" w:cs="Arial"/>
          <w:spacing w:val="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spacing w:val="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phénomènes complexes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et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comme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un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domaine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permettant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un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calcul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nature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algébrique.</w:t>
      </w:r>
    </w:p>
    <w:p w:rsidR="00A55FCA" w:rsidRPr="00A55FCA" w:rsidRDefault="00A55FCA" w:rsidP="00A55FCA">
      <w:pPr>
        <w:rPr>
          <w:rFonts w:ascii="Arial" w:eastAsia="Calibri" w:hAnsi="Arial" w:cs="Arial"/>
          <w:sz w:val="22"/>
          <w:szCs w:val="22"/>
          <w:lang w:eastAsia="en-US"/>
        </w:rPr>
      </w:pPr>
      <w:r w:rsidRPr="00A55FCA">
        <w:rPr>
          <w:rFonts w:ascii="Arial" w:eastAsia="Calibri" w:hAnsi="Arial" w:cs="Arial"/>
          <w:sz w:val="22"/>
          <w:szCs w:val="22"/>
          <w:lang w:eastAsia="en-US"/>
        </w:rPr>
        <w:t xml:space="preserve">Les applications polynomiales sont plus simplement appelées polynômes. Les notions  </w:t>
      </w:r>
      <w:r w:rsidRPr="00A55FCA">
        <w:rPr>
          <w:rFonts w:ascii="Arial" w:eastAsia="Calibri" w:hAnsi="Arial" w:cs="Arial"/>
          <w:spacing w:val="-53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w w:val="10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polynôme</w:t>
      </w:r>
      <w:r w:rsidRPr="00A55FCA">
        <w:rPr>
          <w:rFonts w:ascii="Arial" w:eastAsia="Calibri" w:hAnsi="Arial" w:cs="Arial"/>
          <w:spacing w:val="-1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en</w:t>
      </w:r>
      <w:r w:rsidRPr="00A55FCA">
        <w:rPr>
          <w:rFonts w:ascii="Arial" w:eastAsia="Calibri" w:hAnsi="Arial" w:cs="Arial"/>
          <w:spacing w:val="-1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tant</w:t>
      </w:r>
      <w:r w:rsidRPr="00A55FCA">
        <w:rPr>
          <w:rFonts w:ascii="Arial" w:eastAsia="Calibri" w:hAnsi="Arial" w:cs="Arial"/>
          <w:spacing w:val="-1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qu’objet</w:t>
      </w:r>
      <w:r w:rsidRPr="00A55FCA">
        <w:rPr>
          <w:rFonts w:ascii="Arial" w:eastAsia="Calibri" w:hAnsi="Arial" w:cs="Arial"/>
          <w:spacing w:val="-1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formel</w:t>
      </w:r>
      <w:r w:rsidRPr="00A55FCA">
        <w:rPr>
          <w:rFonts w:ascii="Arial" w:eastAsia="Calibri" w:hAnsi="Arial" w:cs="Arial"/>
          <w:spacing w:val="-1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et</w:t>
      </w:r>
      <w:r w:rsidRPr="00A55FCA">
        <w:rPr>
          <w:rFonts w:ascii="Arial" w:eastAsia="Calibri" w:hAnsi="Arial" w:cs="Arial"/>
          <w:spacing w:val="-1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spacing w:val="-1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fraction</w:t>
      </w:r>
      <w:r w:rsidRPr="00A55FCA">
        <w:rPr>
          <w:rFonts w:ascii="Arial" w:eastAsia="Calibri" w:hAnsi="Arial" w:cs="Arial"/>
          <w:spacing w:val="-1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rationnelle</w:t>
      </w:r>
      <w:r w:rsidRPr="00A55FCA">
        <w:rPr>
          <w:rFonts w:ascii="Arial" w:eastAsia="Calibri" w:hAnsi="Arial" w:cs="Arial"/>
          <w:spacing w:val="-1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sont</w:t>
      </w:r>
      <w:r w:rsidRPr="00A55FCA">
        <w:rPr>
          <w:rFonts w:ascii="Arial" w:eastAsia="Calibri" w:hAnsi="Arial" w:cs="Arial"/>
          <w:spacing w:val="-1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hors-programme.</w:t>
      </w:r>
    </w:p>
    <w:p w:rsidR="00A55FCA" w:rsidRPr="00A55FCA" w:rsidRDefault="00A55FCA" w:rsidP="00A55FCA">
      <w:pPr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5030"/>
        <w:gridCol w:w="5030"/>
      </w:tblGrid>
      <w:tr w:rsidR="00A55FCA" w:rsidRPr="00A55FCA" w:rsidTr="00731D92">
        <w:trPr>
          <w:trHeight w:val="145"/>
        </w:trPr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Contenus</w:t>
            </w:r>
          </w:p>
        </w:tc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Commentaires</w:t>
            </w:r>
          </w:p>
        </w:tc>
      </w:tr>
      <w:tr w:rsidR="00A55FCA" w:rsidRPr="00A55FCA" w:rsidTr="00731D92">
        <w:trPr>
          <w:trHeight w:val="145"/>
        </w:trPr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Monômes, degré. Polynômes à coefficients réels</w:t>
            </w:r>
            <w:r w:rsidRPr="00A55FCA">
              <w:rPr>
                <w:rFonts w:ascii="Arial" w:hAnsi="Arial" w:cs="Arial"/>
                <w:spacing w:val="5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ou complexes.</w:t>
            </w:r>
          </w:p>
        </w:tc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 fait apparaitre  les polynômes  comme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sommes de</w:t>
            </w:r>
            <w:r w:rsidRPr="00A55FCA">
              <w:rPr>
                <w:rFonts w:ascii="Arial" w:hAnsi="Arial" w:cs="Arial"/>
                <w:spacing w:val="-1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monômes.</w:t>
            </w:r>
          </w:p>
        </w:tc>
      </w:tr>
      <w:tr w:rsidR="00A55FCA" w:rsidRPr="00A55FCA" w:rsidTr="00731D92">
        <w:trPr>
          <w:trHeight w:val="145"/>
        </w:trPr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Opérations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sur 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les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polynômes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(somme,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produit).</w:t>
            </w:r>
          </w:p>
        </w:tc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 constate que ces opérations (sur</w:t>
            </w:r>
            <w:r w:rsidRPr="00A55FCA">
              <w:rPr>
                <w:rFonts w:ascii="Arial" w:hAnsi="Arial" w:cs="Arial"/>
                <w:spacing w:val="6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les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fonctions) fournissent des </w:t>
            </w:r>
            <w:r w:rsidRPr="00A55FCA">
              <w:rPr>
                <w:rFonts w:ascii="Arial" w:hAnsi="Arial" w:cs="Arial"/>
                <w:spacing w:val="-4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polynômes.</w:t>
            </w:r>
          </w:p>
        </w:tc>
      </w:tr>
      <w:tr w:rsidR="00A55FCA" w:rsidRPr="00A55FCA" w:rsidTr="00731D92">
        <w:trPr>
          <w:trHeight w:val="145"/>
        </w:trPr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Une combinaison linéaire de monômes de</w:t>
            </w:r>
            <w:r w:rsidRPr="00A55FCA">
              <w:rPr>
                <w:rFonts w:ascii="Arial" w:hAnsi="Arial" w:cs="Arial"/>
                <w:spacing w:val="4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degrés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distincts</w:t>
            </w:r>
            <w:r w:rsidRPr="00A55FCA">
              <w:rPr>
                <w:rFonts w:ascii="Arial" w:hAnsi="Arial" w:cs="Arial"/>
                <w:spacing w:val="3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ne</w:t>
            </w:r>
            <w:r w:rsidRPr="00A55FCA">
              <w:rPr>
                <w:rFonts w:ascii="Arial" w:hAnsi="Arial" w:cs="Arial"/>
                <w:spacing w:val="3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peut</w:t>
            </w:r>
            <w:r w:rsidRPr="00A55FCA">
              <w:rPr>
                <w:rFonts w:ascii="Arial" w:hAnsi="Arial" w:cs="Arial"/>
                <w:spacing w:val="3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être</w:t>
            </w:r>
            <w:r w:rsidRPr="00A55FCA">
              <w:rPr>
                <w:rFonts w:ascii="Arial" w:hAnsi="Arial" w:cs="Arial"/>
                <w:spacing w:val="3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nulle</w:t>
            </w:r>
            <w:r w:rsidRPr="00A55FCA">
              <w:rPr>
                <w:rFonts w:ascii="Arial" w:hAnsi="Arial" w:cs="Arial"/>
                <w:spacing w:val="3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que</w:t>
            </w:r>
            <w:r w:rsidRPr="00A55FCA">
              <w:rPr>
                <w:rFonts w:ascii="Arial" w:hAnsi="Arial" w:cs="Arial"/>
                <w:spacing w:val="3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si</w:t>
            </w:r>
            <w:r w:rsidRPr="00A55FCA">
              <w:rPr>
                <w:rFonts w:ascii="Arial" w:hAnsi="Arial" w:cs="Arial"/>
                <w:spacing w:val="3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tous</w:t>
            </w:r>
            <w:r w:rsidRPr="00A55FCA">
              <w:rPr>
                <w:rFonts w:ascii="Arial" w:hAnsi="Arial" w:cs="Arial"/>
                <w:spacing w:val="3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les</w:t>
            </w:r>
            <w:r w:rsidRPr="00A55FCA">
              <w:rPr>
                <w:rFonts w:ascii="Arial" w:hAnsi="Arial" w:cs="Arial"/>
                <w:spacing w:val="3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coefficients sont</w:t>
            </w:r>
            <w:r w:rsidRPr="00A55FCA">
              <w:rPr>
                <w:rFonts w:ascii="Arial" w:hAnsi="Arial" w:cs="Arial"/>
                <w:spacing w:val="-21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nuls.</w:t>
            </w:r>
          </w:p>
        </w:tc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731D92">
        <w:trPr>
          <w:trHeight w:val="145"/>
        </w:trPr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Degré.</w:t>
            </w:r>
          </w:p>
        </w:tc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convient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que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le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polynôme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nul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est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degré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Arial" w:hint="eastAsia"/>
                  <w:sz w:val="22"/>
                  <w:szCs w:val="22"/>
                </w:rPr>
                <m:t>-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>∞.</m:t>
              </m:r>
            </m:oMath>
          </w:p>
        </w:tc>
      </w:tr>
      <w:tr w:rsidR="00A55FCA" w:rsidRPr="00A55FCA" w:rsidTr="00731D92">
        <w:trPr>
          <w:trHeight w:val="768"/>
        </w:trPr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lastRenderedPageBreak/>
              <w:t>Coefficients d’un</w:t>
            </w:r>
            <w:r w:rsidRPr="00A55FCA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polynôme.</w:t>
            </w:r>
          </w:p>
        </w:tc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 montre que deux polynômes</w:t>
            </w:r>
            <w:r w:rsidRPr="00A55FCA">
              <w:rPr>
                <w:rFonts w:ascii="Arial" w:hAnsi="Arial" w:cs="Arial"/>
                <w:spacing w:val="4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sont</w:t>
            </w: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égaux</w:t>
            </w:r>
            <w:r w:rsidRPr="00A55FCA">
              <w:rPr>
                <w:rFonts w:ascii="Arial" w:hAnsi="Arial" w:cs="Arial"/>
                <w:spacing w:val="-1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si,</w:t>
            </w:r>
            <w:r w:rsidRPr="00A55FCA">
              <w:rPr>
                <w:rFonts w:ascii="Arial" w:hAnsi="Arial" w:cs="Arial"/>
                <w:spacing w:val="-1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et</w:t>
            </w:r>
            <w:r w:rsidRPr="00A55FCA">
              <w:rPr>
                <w:rFonts w:ascii="Arial" w:hAnsi="Arial" w:cs="Arial"/>
                <w:spacing w:val="-1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seulement</w:t>
            </w:r>
            <w:r w:rsidRPr="00A55FCA">
              <w:rPr>
                <w:rFonts w:ascii="Arial" w:hAnsi="Arial" w:cs="Arial"/>
                <w:spacing w:val="-1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si,</w:t>
            </w:r>
            <w:r w:rsidRPr="00A55FCA">
              <w:rPr>
                <w:rFonts w:ascii="Arial" w:hAnsi="Arial" w:cs="Arial"/>
                <w:spacing w:val="-1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ils</w:t>
            </w:r>
            <w:r w:rsidRPr="00A55FCA">
              <w:rPr>
                <w:rFonts w:ascii="Arial" w:hAnsi="Arial" w:cs="Arial"/>
                <w:spacing w:val="-1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ont</w:t>
            </w:r>
            <w:r w:rsidRPr="00A55FCA">
              <w:rPr>
                <w:rFonts w:ascii="Arial" w:hAnsi="Arial" w:cs="Arial"/>
                <w:spacing w:val="-1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les</w:t>
            </w:r>
            <w:r w:rsidRPr="00A55FCA">
              <w:rPr>
                <w:rFonts w:ascii="Arial" w:hAnsi="Arial" w:cs="Arial"/>
                <w:spacing w:val="-1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mêmes coefficients.</w:t>
            </w:r>
          </w:p>
        </w:tc>
      </w:tr>
      <w:tr w:rsidR="00A55FCA" w:rsidRPr="00A55FCA" w:rsidTr="00731D92">
        <w:trPr>
          <w:trHeight w:val="761"/>
        </w:trPr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Polynôme</w:t>
            </w:r>
            <w:r w:rsidRPr="00A55FCA">
              <w:rPr>
                <w:rFonts w:ascii="Arial" w:hAnsi="Arial" w:cs="Arial"/>
                <w:spacing w:val="-1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dérivé.</w:t>
            </w:r>
          </w:p>
        </w:tc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Pour les polynômes à coefficients</w:t>
            </w:r>
            <w:r w:rsidRPr="00A55FCA">
              <w:rPr>
                <w:rFonts w:ascii="Arial" w:hAnsi="Arial" w:cs="Arial"/>
                <w:spacing w:val="6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complexes,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le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polynôme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dérivé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est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défini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à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pacing w:val="-4"/>
                <w:sz w:val="22"/>
                <w:szCs w:val="22"/>
              </w:rPr>
              <w:t>par</w:t>
            </w:r>
            <w:r w:rsidRPr="00A55FCA">
              <w:rPr>
                <w:rFonts w:ascii="Arial" w:hAnsi="Arial" w:cs="Arial"/>
                <w:sz w:val="22"/>
                <w:szCs w:val="22"/>
              </w:rPr>
              <w:t>tir des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coefficients.</w:t>
            </w:r>
          </w:p>
        </w:tc>
      </w:tr>
      <w:tr w:rsidR="00A55FCA" w:rsidRPr="00A55FCA" w:rsidTr="00731D92">
        <w:trPr>
          <w:trHeight w:val="512"/>
        </w:trPr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Degré d’une somme, d’un produit, d’une dérivée</w:t>
            </w:r>
            <w:r w:rsidRPr="00A55FCA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w w:val="10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polynômes.</w:t>
            </w:r>
          </w:p>
        </w:tc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731D92">
        <w:trPr>
          <w:trHeight w:val="761"/>
        </w:trPr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Racines d’un</w:t>
            </w:r>
            <w:r w:rsidRPr="00A55FCA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polynôme.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Les racines des polynômes du second</w:t>
            </w:r>
            <w:r w:rsidRPr="00A55FCA">
              <w:rPr>
                <w:rFonts w:ascii="Arial" w:hAnsi="Arial" w:cs="Arial"/>
                <w:spacing w:val="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degré à coefficients réels ont été</w:t>
            </w:r>
            <w:r w:rsidRPr="00A55FCA">
              <w:rPr>
                <w:rFonts w:ascii="Arial" w:hAnsi="Arial" w:cs="Arial"/>
                <w:spacing w:val="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étudiées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dans Outils</w:t>
            </w:r>
            <w:r w:rsidRPr="00A55FCA">
              <w:rPr>
                <w:rFonts w:ascii="Arial" w:hAnsi="Arial" w:cs="Arial"/>
                <w:spacing w:val="-2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2.</w:t>
            </w:r>
          </w:p>
        </w:tc>
      </w:tr>
      <w:tr w:rsidR="00A55FCA" w:rsidRPr="00A55FCA" w:rsidTr="00731D92">
        <w:trPr>
          <w:trHeight w:val="783"/>
        </w:trPr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Un</w:t>
            </w:r>
            <w:r w:rsidRPr="00A55FCA">
              <w:rPr>
                <w:rFonts w:ascii="Arial" w:hAnsi="Arial" w:cs="Arial"/>
                <w:spacing w:val="-33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polynôme</w:t>
            </w:r>
            <m:oMath>
              <m:r>
                <w:rPr>
                  <w:rFonts w:ascii="Cambria Math" w:hAnsi="Cambria Math" w:cs="Arial"/>
                  <w:spacing w:val="-32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P</m:t>
              </m:r>
            </m:oMath>
            <w:r w:rsidRPr="00A55FCA">
              <w:rPr>
                <w:rFonts w:ascii="Arial" w:hAnsi="Arial" w:cs="Arial"/>
                <w:i/>
                <w:spacing w:val="-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est </w:t>
            </w:r>
            <w:r w:rsidRPr="00A55FCA">
              <w:rPr>
                <w:rFonts w:ascii="Arial" w:hAnsi="Arial" w:cs="Arial"/>
                <w:spacing w:val="-33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factorisable </w:t>
            </w:r>
            <w:r w:rsidRPr="00A55FCA">
              <w:rPr>
                <w:rFonts w:ascii="Arial" w:hAnsi="Arial" w:cs="Arial"/>
                <w:spacing w:val="-33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par</w:t>
            </w:r>
            <w:r w:rsidRPr="00A55FCA">
              <w:rPr>
                <w:rFonts w:ascii="Arial" w:hAnsi="Arial" w:cs="Arial"/>
                <w:spacing w:val="-32"/>
                <w:w w:val="105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X</m:t>
              </m:r>
              <m:r>
                <w:rPr>
                  <w:rFonts w:ascii="Cambria Math" w:hAnsi="Cambria Math" w:cs="Arial"/>
                  <w:spacing w:val="-24"/>
                  <w:w w:val="105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w w:val="105"/>
                  <w:sz w:val="22"/>
                  <w:szCs w:val="22"/>
                </w:rPr>
                <m:t>-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spacing w:val="-49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a</m:t>
              </m:r>
            </m:oMath>
            <w:r w:rsidRPr="00A55FCA">
              <w:rPr>
                <w:rFonts w:ascii="Arial" w:hAnsi="Arial" w:cs="Arial"/>
                <w:i/>
                <w:spacing w:val="-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si,</w:t>
            </w:r>
            <w:r w:rsidRPr="00A55FCA">
              <w:rPr>
                <w:rFonts w:ascii="Arial" w:hAnsi="Arial" w:cs="Arial"/>
                <w:spacing w:val="-33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et</w:t>
            </w:r>
            <w:r w:rsidRPr="00A55FCA">
              <w:rPr>
                <w:rFonts w:ascii="Arial" w:hAnsi="Arial" w:cs="Arial"/>
                <w:spacing w:val="-33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seulement</w:t>
            </w:r>
            <w:r w:rsidRPr="00A55FCA">
              <w:rPr>
                <w:rFonts w:ascii="Arial" w:hAnsi="Arial" w:cs="Arial"/>
                <w:spacing w:val="-24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si,</w:t>
            </w:r>
            <w:r w:rsidRPr="00A55FCA">
              <w:rPr>
                <w:rFonts w:ascii="Arial" w:hAnsi="Arial" w:cs="Arial"/>
                <w:spacing w:val="-22"/>
                <w:w w:val="105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a</m:t>
              </m:r>
              <m:r>
                <w:rPr>
                  <w:rFonts w:ascii="Cambria Math" w:hAnsi="Cambria Math" w:cs="Arial"/>
                  <w:spacing w:val="5"/>
                  <w:w w:val="105"/>
                  <w:sz w:val="22"/>
                  <w:szCs w:val="22"/>
                </w:rPr>
                <m:t xml:space="preserve"> </m:t>
              </m:r>
            </m:oMath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est</w:t>
            </w:r>
            <w:r w:rsidRPr="00A55FCA">
              <w:rPr>
                <w:rFonts w:ascii="Arial" w:hAnsi="Arial" w:cs="Arial"/>
                <w:spacing w:val="-24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une</w:t>
            </w:r>
            <w:r w:rsidRPr="00A55FCA">
              <w:rPr>
                <w:rFonts w:ascii="Arial" w:hAnsi="Arial" w:cs="Arial"/>
                <w:spacing w:val="-24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racine</w:t>
            </w:r>
            <w:r w:rsidRPr="00A55FCA">
              <w:rPr>
                <w:rFonts w:ascii="Arial" w:hAnsi="Arial" w:cs="Arial"/>
                <w:spacing w:val="-24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22"/>
                <w:w w:val="105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P.</m:t>
              </m:r>
            </m:oMath>
          </w:p>
        </w:tc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La division euclidienne est</w:t>
            </w:r>
            <w:r w:rsidRPr="00A55FCA">
              <w:rPr>
                <w:rFonts w:ascii="Arial" w:hAnsi="Arial" w:cs="Arial"/>
                <w:spacing w:val="5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hors-programme.</w:t>
            </w:r>
          </w:p>
        </w:tc>
      </w:tr>
      <w:tr w:rsidR="00A55FCA" w:rsidRPr="00A55FCA" w:rsidTr="00731D92">
        <w:trPr>
          <w:trHeight w:val="498"/>
        </w:trPr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Généralisation  à  plusieurs  racines </w:t>
            </w:r>
            <w:r w:rsidRPr="00A55FCA">
              <w:rPr>
                <w:rFonts w:ascii="Arial" w:hAnsi="Arial" w:cs="Arial"/>
                <w:spacing w:val="-2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distinctes.</w:t>
            </w:r>
          </w:p>
          <w:p w:rsidR="00A55FCA" w:rsidRPr="00A55FCA" w:rsidRDefault="00A55FCA" w:rsidP="00A55FCA">
            <w:pPr>
              <w:rPr>
                <w:rFonts w:ascii="Arial" w:hAnsi="Arial" w:cs="Arial"/>
                <w:w w:val="105"/>
                <w:sz w:val="22"/>
                <w:szCs w:val="22"/>
              </w:rPr>
            </w:pPr>
          </w:p>
        </w:tc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Le nombre de racines distinctes ne</w:t>
            </w:r>
            <w:r w:rsidRPr="00A55FCA">
              <w:rPr>
                <w:rFonts w:ascii="Arial" w:hAnsi="Arial" w:cs="Arial"/>
                <w:spacing w:val="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dépasse pas le</w:t>
            </w:r>
            <w:r w:rsidRPr="00A55FCA">
              <w:rPr>
                <w:rFonts w:ascii="Arial" w:hAnsi="Arial" w:cs="Arial"/>
                <w:spacing w:val="-20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degré.</w:t>
            </w:r>
          </w:p>
        </w:tc>
      </w:tr>
      <w:tr w:rsidR="00A55FCA" w:rsidRPr="00A55FCA" w:rsidTr="00731D92">
        <w:trPr>
          <w:trHeight w:val="806"/>
        </w:trPr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eastAsia="Times New Roman" w:hAnsi="Arial" w:cs="Arial"/>
                <w:w w:val="105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Un polynôme</w:t>
            </w:r>
            <m:oMath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 xml:space="preserve"> P</m:t>
              </m:r>
            </m:oMath>
            <w:r w:rsidRPr="00A55FCA">
              <w:rPr>
                <w:rFonts w:ascii="Arial" w:hAnsi="Arial" w:cs="Arial"/>
                <w:i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est factorisable par</w:t>
            </w:r>
          </w:p>
          <w:p w:rsidR="00A55FCA" w:rsidRPr="00A55FCA" w:rsidRDefault="00A55FCA" w:rsidP="00A55FCA">
            <w:pPr>
              <w:rPr>
                <w:rFonts w:ascii="Cambria Math" w:hAnsi="Cambria Math" w:cs="Arial"/>
                <w:sz w:val="22"/>
                <w:szCs w:val="22"/>
                <w:oMath/>
              </w:rPr>
            </w:pPr>
            <m:oMath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 xml:space="preserve"> </m:t>
              </m:r>
              <m:sSup>
                <m:sSupPr>
                  <m:ctrlPr>
                    <w:rPr>
                      <w:rFonts w:ascii="Cambria Math" w:eastAsia="Times New Roman" w:hAnsi="Cambria Math" w:cs="Arial"/>
                      <w:i/>
                      <w:w w:val="105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eastAsia="Times New Roman" w:hAnsi="Cambria Math" w:cs="Arial"/>
                      <w:w w:val="105"/>
                      <w:sz w:val="22"/>
                      <w:szCs w:val="22"/>
                    </w:rPr>
                    <m:t>(X</m:t>
                  </m:r>
                  <m:r>
                    <w:rPr>
                      <w:rFonts w:ascii="Cambria Math" w:eastAsia="Times New Roman" w:hAnsi="Cambria Math" w:cs="Arial"/>
                      <w:spacing w:val="-24"/>
                      <w:w w:val="105"/>
                      <w:sz w:val="22"/>
                      <w:szCs w:val="22"/>
                    </w:rPr>
                    <m:t xml:space="preserve"> 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 w:cs="Arial" w:hint="eastAsia"/>
                      <w:w w:val="105"/>
                      <w:sz w:val="22"/>
                      <w:szCs w:val="22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 w:cs="Arial" w:hint="eastAsia"/>
                      <w:spacing w:val="-49"/>
                      <w:w w:val="105"/>
                      <w:sz w:val="22"/>
                      <w:szCs w:val="22"/>
                    </w:rPr>
                    <m:t xml:space="preserve"> </m:t>
                  </m:r>
                  <m:r>
                    <w:rPr>
                      <w:rFonts w:ascii="Cambria Math" w:eastAsia="Times New Roman" w:hAnsi="Cambria Math" w:cs="Arial"/>
                      <w:w w:val="105"/>
                      <w:sz w:val="22"/>
                      <w:szCs w:val="22"/>
                    </w:rPr>
                    <m:t>a)</m:t>
                  </m:r>
                </m:e>
                <m:sup>
                  <m:r>
                    <w:rPr>
                      <w:rFonts w:ascii="Cambria Math" w:eastAsia="Times New Roman" w:hAnsi="Cambria Math" w:cs="Arial"/>
                      <w:w w:val="105"/>
                      <w:sz w:val="22"/>
                      <w:szCs w:val="22"/>
                    </w:rPr>
                    <m:t>n</m:t>
                  </m:r>
                </m:sup>
              </m:sSup>
            </m:oMath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 si,</w:t>
            </w:r>
            <w:r w:rsidRPr="00A55FCA">
              <w:rPr>
                <w:rFonts w:ascii="Arial" w:hAnsi="Arial" w:cs="Arial"/>
                <w:spacing w:val="19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et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seulement</w:t>
            </w:r>
            <w:r w:rsidRPr="00A55FCA">
              <w:rPr>
                <w:rFonts w:ascii="Arial" w:hAnsi="Arial" w:cs="Arial"/>
                <w:spacing w:val="-1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si,</w:t>
            </w:r>
            <w:r w:rsidRPr="00A55FCA">
              <w:rPr>
                <w:rFonts w:ascii="Arial" w:hAnsi="Arial" w:cs="Arial"/>
                <w:spacing w:val="-1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on</w:t>
            </w:r>
            <w:r w:rsidRPr="00A55FCA">
              <w:rPr>
                <w:rFonts w:ascii="Arial" w:hAnsi="Arial" w:cs="Arial"/>
                <w:spacing w:val="-1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a</w:t>
            </w:r>
            <w:r w:rsidRPr="00A55FCA">
              <w:rPr>
                <w:rFonts w:ascii="Arial" w:hAnsi="Arial" w:cs="Arial"/>
                <w:spacing w:val="2"/>
                <w:w w:val="105"/>
                <w:sz w:val="22"/>
                <w:szCs w:val="22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="Times New Roman" w:hAnsi="Cambria Math" w:cs="Arial"/>
                      <w:i/>
                      <w:spacing w:val="4"/>
                      <w:w w:val="105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eastAsia="Times New Roman" w:hAnsi="Cambria Math" w:cs="Arial"/>
                      <w:spacing w:val="4"/>
                      <w:w w:val="105"/>
                      <w:sz w:val="22"/>
                      <w:szCs w:val="22"/>
                    </w:rPr>
                    <m:t>P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spacing w:val="5"/>
                      <w:w w:val="105"/>
                      <w:sz w:val="22"/>
                      <w:szCs w:val="22"/>
                    </w:rPr>
                    <m:t xml:space="preserve"> </m:t>
                  </m:r>
                </m:e>
                <m:sup>
                  <m:d>
                    <m:dPr>
                      <m:ctrlPr>
                        <w:rPr>
                          <w:rFonts w:ascii="Cambria Math" w:eastAsia="Times New Roman" w:hAnsi="Cambria Math" w:cs="Arial"/>
                          <w:i/>
                          <w:spacing w:val="4"/>
                          <w:w w:val="105"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Arial"/>
                          <w:spacing w:val="4"/>
                          <w:w w:val="105"/>
                          <w:sz w:val="22"/>
                          <w:szCs w:val="22"/>
                        </w:rPr>
                        <m:t>i</m:t>
                      </m:r>
                    </m:e>
                  </m:d>
                </m:sup>
              </m:sSup>
              <m:r>
                <m:rPr>
                  <m:sty m:val="bi"/>
                </m:rPr>
                <w:rPr>
                  <w:rFonts w:ascii="Cambria Math" w:hAnsi="Cambria Math" w:cs="Arial"/>
                  <w:w w:val="105"/>
                  <w:sz w:val="22"/>
                  <w:szCs w:val="22"/>
                </w:rPr>
                <m:t>(a)=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5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0</m:t>
              </m:r>
            </m:oMath>
            <w:r w:rsidRPr="00A55FCA">
              <w:rPr>
                <w:rFonts w:ascii="Arial" w:hAnsi="Arial" w:cs="Arial"/>
                <w:spacing w:val="28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pour </w:t>
            </w:r>
            <m:oMath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j</m:t>
              </m:r>
              <m:r>
                <w:rPr>
                  <w:rFonts w:ascii="Cambria Math" w:hAnsi="Cambria Math" w:cs="Arial"/>
                  <w:spacing w:val="19"/>
                  <w:w w:val="105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Cambria Math"/>
                  <w:w w:val="105"/>
                  <w:sz w:val="22"/>
                  <w:szCs w:val="22"/>
                </w:rPr>
                <m:t>∈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spacing w:val="-3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spacing w:val="2"/>
                  <w:w w:val="120"/>
                  <w:sz w:val="22"/>
                  <w:szCs w:val="22"/>
                </w:rPr>
                <m:t>{0,</m:t>
              </m:r>
              <m:r>
                <w:rPr>
                  <w:rFonts w:ascii="Cambria Math" w:hAnsi="Cambria Math" w:cs="Arial"/>
                  <w:spacing w:val="-22"/>
                  <w:w w:val="120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1,</m:t>
              </m:r>
              <m:r>
                <w:rPr>
                  <w:rFonts w:ascii="Cambria Math" w:hAnsi="Cambria Math" w:cs="Arial"/>
                  <w:spacing w:val="-15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.</m:t>
              </m:r>
              <m:r>
                <w:rPr>
                  <w:rFonts w:ascii="Cambria Math" w:hAnsi="Cambria Math" w:cs="Arial"/>
                  <w:spacing w:val="-15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.</m:t>
              </m:r>
              <m:r>
                <w:rPr>
                  <w:rFonts w:ascii="Cambria Math" w:hAnsi="Cambria Math" w:cs="Arial"/>
                  <w:spacing w:val="-15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.</m:t>
              </m:r>
              <m:r>
                <w:rPr>
                  <w:rFonts w:ascii="Cambria Math" w:hAnsi="Cambria Math" w:cs="Arial"/>
                  <w:spacing w:val="-15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,</m:t>
              </m:r>
              <m:r>
                <w:rPr>
                  <w:rFonts w:ascii="Cambria Math" w:hAnsi="Cambria Math" w:cs="Arial"/>
                  <w:spacing w:val="-15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k</m:t>
              </m:r>
              <m:r>
                <w:rPr>
                  <w:rFonts w:ascii="Cambria Math" w:hAnsi="Cambria Math" w:cs="Arial"/>
                  <w:spacing w:val="7"/>
                  <w:w w:val="105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w w:val="105"/>
                  <w:sz w:val="22"/>
                  <w:szCs w:val="22"/>
                </w:rPr>
                <m:t>-</m:t>
              </m:r>
              <m:r>
                <w:rPr>
                  <w:rFonts w:ascii="Cambria Math" w:hAnsi="Cambria Math" w:cs="Arial"/>
                  <w:spacing w:val="4"/>
                  <w:w w:val="124"/>
                  <w:sz w:val="22"/>
                  <w:szCs w:val="22"/>
                </w:rPr>
                <m:t>1</m:t>
              </m:r>
              <m:r>
                <w:rPr>
                  <w:rFonts w:ascii="Cambria Math" w:hAnsi="Cambria Math" w:cs="Arial"/>
                  <w:spacing w:val="2"/>
                  <w:w w:val="194"/>
                  <w:sz w:val="22"/>
                  <w:szCs w:val="22"/>
                </w:rPr>
                <m:t>}</m:t>
              </m:r>
              <m:r>
                <w:rPr>
                  <w:rFonts w:ascii="Cambria Math" w:hAnsi="Cambria Math" w:cs="Arial"/>
                  <w:w w:val="86"/>
                  <w:sz w:val="22"/>
                  <w:szCs w:val="22"/>
                </w:rPr>
                <m:t>.</m:t>
              </m:r>
            </m:oMath>
          </w:p>
        </w:tc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 met en évidence, à partir</w:t>
            </w:r>
            <w:r w:rsidRPr="00A55FCA">
              <w:rPr>
                <w:rFonts w:ascii="Arial" w:hAnsi="Arial" w:cs="Arial"/>
                <w:spacing w:val="2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d’exemples,</w:t>
            </w: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les notions de racine simple, racine</w:t>
            </w:r>
            <w:r w:rsidRPr="00A55FCA">
              <w:rPr>
                <w:rFonts w:ascii="Arial" w:hAnsi="Arial" w:cs="Arial"/>
                <w:spacing w:val="4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multiple, racine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double.</w:t>
            </w:r>
          </w:p>
        </w:tc>
      </w:tr>
      <w:tr w:rsidR="00A55FCA" w:rsidRPr="00A55FCA" w:rsidTr="00731D92">
        <w:trPr>
          <w:trHeight w:val="256"/>
        </w:trPr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pacing w:val="-3"/>
                <w:sz w:val="22"/>
                <w:szCs w:val="22"/>
              </w:rPr>
              <w:t xml:space="preserve">Ordre </w:t>
            </w:r>
            <w:r w:rsidRPr="00A55FCA">
              <w:rPr>
                <w:rFonts w:ascii="Arial" w:hAnsi="Arial" w:cs="Arial"/>
                <w:sz w:val="22"/>
                <w:szCs w:val="22"/>
              </w:rPr>
              <w:t>de multiplicité d’une racine.</w:t>
            </w:r>
          </w:p>
        </w:tc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La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formule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pacing w:val="-6"/>
                <w:sz w:val="22"/>
                <w:szCs w:val="22"/>
              </w:rPr>
              <w:t>Taylor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est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hors-programme.</w:t>
            </w:r>
          </w:p>
        </w:tc>
      </w:tr>
      <w:tr w:rsidR="00A55FCA" w:rsidRPr="00A55FCA" w:rsidTr="00731D92">
        <w:trPr>
          <w:trHeight w:val="1551"/>
        </w:trPr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Théorème</w:t>
            </w:r>
            <w:r w:rsidRPr="00A55FCA">
              <w:rPr>
                <w:rFonts w:ascii="Arial" w:hAnsi="Arial" w:cs="Arial"/>
                <w:spacing w:val="-2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2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d’Alembert–Gauss</w:t>
            </w:r>
            <w:r w:rsidRPr="00A55FCA">
              <w:rPr>
                <w:rFonts w:ascii="Arial" w:hAnsi="Arial" w:cs="Arial"/>
                <w:spacing w:val="-2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A55FCA" w:rsidRPr="00A55FCA" w:rsidRDefault="00A55FCA" w:rsidP="00A55FCA">
            <w:pPr>
              <w:numPr>
                <w:ilvl w:val="0"/>
                <w:numId w:val="9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Tout </w:t>
            </w:r>
            <w:r w:rsidRPr="00A55FCA">
              <w:rPr>
                <w:rFonts w:ascii="Arial" w:hAnsi="Arial" w:cs="Arial"/>
                <w:sz w:val="22"/>
                <w:szCs w:val="22"/>
              </w:rPr>
              <w:t>polynôme à coefficients complexes de</w:t>
            </w:r>
            <w:r w:rsidRPr="00A55FCA">
              <w:rPr>
                <w:rFonts w:ascii="Arial" w:hAnsi="Arial" w:cs="Arial"/>
                <w:spacing w:val="6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degré </w:t>
            </w:r>
            <m:oMath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n</m:t>
              </m:r>
            </m:oMath>
            <w:r w:rsidRPr="00A55FCA">
              <w:rPr>
                <w:rFonts w:ascii="Arial" w:hAnsi="Arial" w:cs="Arial"/>
                <w:i/>
                <w:spacing w:val="14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peut</w:t>
            </w:r>
            <w:r w:rsidRPr="00A55FCA">
              <w:rPr>
                <w:rFonts w:ascii="Arial" w:hAnsi="Arial" w:cs="Arial"/>
                <w:spacing w:val="-1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s’écrire</w:t>
            </w:r>
          </w:p>
          <w:p w:rsidR="00A55FCA" w:rsidRPr="00A55FCA" w:rsidRDefault="00A55FCA" w:rsidP="00A55FCA">
            <w:pPr>
              <w:ind w:left="720"/>
              <w:contextualSpacing/>
              <w:rPr>
                <w:rFonts w:ascii="Arial" w:hAnsi="Arial" w:cs="Arial"/>
                <w:sz w:val="22"/>
                <w:szCs w:val="22"/>
              </w:rPr>
            </w:pPr>
            <m:oMath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a</m:t>
              </m:r>
              <m:r>
                <w:rPr>
                  <w:rFonts w:ascii="Cambria Math" w:hAnsi="Cambria Math" w:cs="Arial"/>
                  <w:w w:val="105"/>
                  <w:position w:val="-2"/>
                  <w:sz w:val="22"/>
                  <w:szCs w:val="22"/>
                </w:rPr>
                <m:t>n</m:t>
              </m:r>
              <m:r>
                <w:rPr>
                  <w:rFonts w:ascii="Cambria Math" w:hAnsi="Cambria Math" w:cs="Arial"/>
                  <w:spacing w:val="-22"/>
                  <w:w w:val="105"/>
                  <w:position w:val="-2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2"/>
                  <w:w w:val="105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spacing w:val="2"/>
                  <w:w w:val="105"/>
                  <w:sz w:val="22"/>
                  <w:szCs w:val="22"/>
                </w:rPr>
                <m:t>X</m:t>
              </m:r>
              <m:r>
                <w:rPr>
                  <w:rFonts w:ascii="Cambria Math" w:hAnsi="Cambria Math" w:cs="Arial"/>
                  <w:spacing w:val="-10"/>
                  <w:w w:val="105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w w:val="105"/>
                  <w:sz w:val="22"/>
                  <w:szCs w:val="22"/>
                </w:rPr>
                <m:t>-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spacing w:val="-35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15"/>
                  <w:sz w:val="22"/>
                  <w:szCs w:val="22"/>
                </w:rPr>
                <m:t>s</m:t>
              </m:r>
              <m:r>
                <w:rPr>
                  <w:rFonts w:ascii="Cambria Math" w:hAnsi="Cambria Math" w:cs="Arial"/>
                  <w:w w:val="115"/>
                  <w:position w:val="-2"/>
                  <w:sz w:val="22"/>
                  <w:szCs w:val="22"/>
                </w:rPr>
                <m:t>1</m:t>
              </m:r>
              <m:r>
                <w:rPr>
                  <w:rFonts w:ascii="Cambria Math" w:hAnsi="Cambria Math" w:cs="Arial"/>
                  <w:spacing w:val="-25"/>
                  <w:w w:val="115"/>
                  <w:position w:val="-2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/>
                  <w:w w:val="105"/>
                  <w:sz w:val="22"/>
                  <w:szCs w:val="22"/>
                </w:rPr>
                <m:t>)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-28"/>
                  <w:w w:val="105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w w:val="105"/>
                  <w:sz w:val="22"/>
                  <w:szCs w:val="22"/>
                </w:rPr>
                <m:t>·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spacing w:val="-36"/>
                  <w:w w:val="105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w w:val="105"/>
                  <w:sz w:val="22"/>
                  <w:szCs w:val="22"/>
                </w:rPr>
                <m:t>·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spacing w:val="-36"/>
                  <w:w w:val="105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w w:val="105"/>
                  <w:sz w:val="22"/>
                  <w:szCs w:val="22"/>
                </w:rPr>
                <m:t>·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spacing w:val="-36"/>
                  <w:w w:val="105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2"/>
                  <w:w w:val="105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spacing w:val="2"/>
                  <w:w w:val="105"/>
                  <w:sz w:val="22"/>
                  <w:szCs w:val="22"/>
                </w:rPr>
                <m:t>X</m:t>
              </m:r>
              <m:r>
                <w:rPr>
                  <w:rFonts w:ascii="Cambria Math" w:hAnsi="Cambria Math" w:cs="Arial"/>
                  <w:spacing w:val="-10"/>
                  <w:w w:val="105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w w:val="105"/>
                  <w:sz w:val="22"/>
                  <w:szCs w:val="22"/>
                </w:rPr>
                <m:t>-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spacing w:val="-35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15"/>
                  <w:sz w:val="22"/>
                  <w:szCs w:val="22"/>
                </w:rPr>
                <m:t>s</m:t>
              </m:r>
              <m:r>
                <w:rPr>
                  <w:rFonts w:ascii="Cambria Math" w:hAnsi="Cambria Math" w:cs="Arial"/>
                  <w:w w:val="115"/>
                  <w:position w:val="-2"/>
                  <w:sz w:val="22"/>
                  <w:szCs w:val="22"/>
                </w:rPr>
                <m:t>n</m:t>
              </m:r>
              <m:r>
                <w:rPr>
                  <w:rFonts w:ascii="Cambria Math" w:hAnsi="Cambria Math" w:cs="Arial"/>
                  <w:spacing w:val="-25"/>
                  <w:w w:val="115"/>
                  <w:position w:val="-2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/>
                  <w:w w:val="105"/>
                  <w:sz w:val="22"/>
                  <w:szCs w:val="22"/>
                </w:rPr>
                <m:t>)</m:t>
              </m:r>
            </m:oMath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,</w:t>
            </w:r>
            <w:r w:rsidRPr="00A55FCA">
              <w:rPr>
                <w:rFonts w:ascii="Arial" w:hAnsi="Arial" w:cs="Arial"/>
                <w:spacing w:val="-1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les</w:t>
            </w:r>
            <w:r w:rsidRPr="00A55FCA">
              <w:rPr>
                <w:rFonts w:ascii="Arial" w:hAnsi="Arial" w:cs="Arial"/>
                <w:spacing w:val="-12"/>
                <w:w w:val="105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w w:val="115"/>
                  <w:sz w:val="22"/>
                  <w:szCs w:val="22"/>
                </w:rPr>
                <m:t>s</m:t>
              </m:r>
              <m:r>
                <w:rPr>
                  <w:rFonts w:ascii="Cambria Math" w:hAnsi="Cambria Math" w:cs="Arial"/>
                  <w:w w:val="115"/>
                  <w:position w:val="-2"/>
                  <w:sz w:val="22"/>
                  <w:szCs w:val="22"/>
                </w:rPr>
                <m:t>i</m:t>
              </m:r>
            </m:oMath>
            <w:r w:rsidRPr="00A55FCA">
              <w:rPr>
                <w:rFonts w:ascii="Arial" w:hAnsi="Arial" w:cs="Arial"/>
                <w:i/>
                <w:spacing w:val="33"/>
                <w:w w:val="115"/>
                <w:position w:val="-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n’étant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 pas nécessairement deux à deux</w:t>
            </w:r>
            <w:r w:rsidRPr="00A55FCA">
              <w:rPr>
                <w:rFonts w:ascii="Arial" w:hAnsi="Arial" w:cs="Arial"/>
                <w:spacing w:val="-2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distincts.</w:t>
            </w:r>
          </w:p>
        </w:tc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Ce résultat est admis. La</w:t>
            </w:r>
            <w:r w:rsidRPr="00A55FCA">
              <w:rPr>
                <w:rFonts w:ascii="Arial" w:hAnsi="Arial" w:cs="Arial"/>
                <w:spacing w:val="3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décomposition sur</w:t>
            </w:r>
            <w:r w:rsidRPr="00A55FCA">
              <w:rPr>
                <w:rFonts w:ascii="Arial" w:hAnsi="Arial" w:cs="Arial"/>
                <w:spacing w:val="-20"/>
                <w:sz w:val="22"/>
                <w:szCs w:val="22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R</m:t>
              </m:r>
            </m:oMath>
            <w:r w:rsidRPr="00A55FCA">
              <w:rPr>
                <w:rFonts w:ascii="Arial" w:hAnsi="Arial" w:cs="Arial"/>
                <w:b/>
                <w:spacing w:val="-1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est</w:t>
            </w:r>
            <w:r w:rsidRPr="00A55FCA">
              <w:rPr>
                <w:rFonts w:ascii="Arial" w:hAnsi="Arial" w:cs="Arial"/>
                <w:spacing w:val="-2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hors-programme.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731D92">
        <w:trPr>
          <w:trHeight w:val="1039"/>
        </w:trPr>
        <w:tc>
          <w:tcPr>
            <w:tcW w:w="5030" w:type="dxa"/>
          </w:tcPr>
          <w:p w:rsidR="00A55FCA" w:rsidRPr="00A55FCA" w:rsidRDefault="00A55FCA" w:rsidP="00A55FCA">
            <w:pPr>
              <w:numPr>
                <w:ilvl w:val="0"/>
                <w:numId w:val="9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Tout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polynôme de degré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n </m:t>
              </m:r>
              <m:r>
                <m:rPr>
                  <m:sty m:val="bi"/>
                </m:rPr>
                <w:rPr>
                  <w:rFonts w:ascii="Cambria Math" w:hAnsi="Cambria Math" w:cs="Cambria Math"/>
                  <w:sz w:val="22"/>
                  <w:szCs w:val="22"/>
                </w:rPr>
                <m:t>∈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N</m:t>
              </m:r>
            </m:oMath>
            <w:r w:rsidRPr="00A55FC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admet</w:t>
            </w:r>
            <w:r w:rsidRPr="00A55FCA">
              <w:rPr>
                <w:rFonts w:ascii="Arial" w:hAnsi="Arial" w:cs="Arial"/>
                <w:spacing w:val="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exactement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n</m:t>
              </m:r>
            </m:oMath>
            <w:r w:rsidRPr="00A55FCA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racines complexes comptées avec leurs </w:t>
            </w:r>
            <w:r w:rsidRPr="00A55FCA">
              <w:rPr>
                <w:rFonts w:ascii="Arial" w:hAnsi="Arial" w:cs="Arial"/>
                <w:spacing w:val="6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ordres de</w:t>
            </w:r>
            <w:r w:rsidRPr="00A55FCA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multiplicité.</w:t>
            </w:r>
          </w:p>
        </w:tc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Ce résultat est</w:t>
            </w:r>
            <w:r w:rsidRPr="00A55FCA">
              <w:rPr>
                <w:rFonts w:ascii="Arial" w:hAnsi="Arial" w:cs="Arial"/>
                <w:spacing w:val="-3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admis.</w:t>
            </w:r>
          </w:p>
        </w:tc>
      </w:tr>
      <w:tr w:rsidR="00A55FCA" w:rsidRPr="00A55FCA" w:rsidTr="00731D92">
        <w:trPr>
          <w:trHeight w:val="783"/>
        </w:trPr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pacing w:val="-9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Un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polynôme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degré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inférieur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ou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égal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à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n</m:t>
              </m:r>
            </m:oMath>
            <w:r w:rsidRPr="00A55FCA">
              <w:rPr>
                <w:rFonts w:ascii="Arial" w:hAnsi="Arial" w:cs="Arial"/>
                <w:i/>
                <w:spacing w:val="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ayant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au moins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spacing w:val="2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spacing w:val="2"/>
                  <w:sz w:val="22"/>
                  <w:szCs w:val="22"/>
                </w:rPr>
                <m:t>n</m:t>
              </m:r>
              <m:r>
                <w:rPr>
                  <w:rFonts w:ascii="Cambria Math" w:hAnsi="Cambria Math" w:cs="Arial"/>
                  <w:spacing w:val="-23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+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-36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>1</m:t>
              </m:r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)</m:t>
              </m:r>
            </m:oMath>
            <w:r w:rsidRPr="00A55FCA">
              <w:rPr>
                <w:rFonts w:ascii="Arial" w:hAnsi="Arial" w:cs="Arial"/>
                <w:b/>
                <w:spacing w:val="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racines,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comptées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avec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leurs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ordres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w w:val="10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multiplicité, est</w:t>
            </w:r>
            <w:r w:rsidRPr="00A55FCA">
              <w:rPr>
                <w:rFonts w:ascii="Arial" w:hAnsi="Arial" w:cs="Arial"/>
                <w:spacing w:val="-2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nul.</w:t>
            </w:r>
          </w:p>
        </w:tc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En</w:t>
            </w:r>
            <w:r w:rsidRPr="00A55FCA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particulier,</w:t>
            </w:r>
            <w:r w:rsidRPr="00A55FCA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tout</w:t>
            </w:r>
            <w:r w:rsidRPr="00A55FCA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polynôme</w:t>
            </w:r>
            <w:r w:rsidRPr="00A55FCA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ayant</w:t>
            </w:r>
            <w:r w:rsidRPr="00A55FCA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une</w:t>
            </w:r>
            <w:r w:rsidRPr="00A55FCA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infinité de racines est</w:t>
            </w:r>
            <w:r w:rsidRPr="00A55FCA">
              <w:rPr>
                <w:rFonts w:ascii="Arial" w:hAnsi="Arial" w:cs="Arial"/>
                <w:spacing w:val="-2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nul.</w:t>
            </w:r>
          </w:p>
        </w:tc>
      </w:tr>
    </w:tbl>
    <w:p w:rsidR="00A55FCA" w:rsidRPr="00A55FCA" w:rsidRDefault="00A55FCA" w:rsidP="00A55FCA">
      <w:pPr>
        <w:rPr>
          <w:rFonts w:ascii="Arial" w:eastAsia="Calibri" w:hAnsi="Arial" w:cs="Arial"/>
          <w:sz w:val="22"/>
          <w:szCs w:val="22"/>
          <w:lang w:eastAsia="en-US"/>
        </w:rPr>
      </w:pPr>
    </w:p>
    <w:p w:rsidR="00A55FCA" w:rsidRPr="00583485" w:rsidRDefault="00583485" w:rsidP="00A55FCA">
      <w:pPr>
        <w:numPr>
          <w:ilvl w:val="0"/>
          <w:numId w:val="1"/>
        </w:numPr>
        <w:spacing w:after="240"/>
        <w:jc w:val="both"/>
        <w:rPr>
          <w:rFonts w:ascii="Arial" w:hAnsi="Arial" w:cs="Arial"/>
          <w:b/>
          <w:color w:val="0000FF"/>
          <w:sz w:val="36"/>
          <w:szCs w:val="36"/>
        </w:rPr>
      </w:pPr>
      <w:r w:rsidRPr="00583485">
        <w:rPr>
          <w:rFonts w:ascii="Arial" w:eastAsia="Calibri" w:hAnsi="Arial" w:cs="Arial"/>
          <w:b/>
          <w:color w:val="0000FF"/>
          <w:sz w:val="36"/>
          <w:szCs w:val="36"/>
          <w:lang w:eastAsia="en-US"/>
        </w:rPr>
        <w:t xml:space="preserve">STATISTIQUE 1 – STATISTIQUE </w:t>
      </w:r>
      <w:r w:rsidRPr="00583485">
        <w:rPr>
          <w:rFonts w:ascii="Arial" w:eastAsia="Calibri" w:hAnsi="Arial" w:cs="Arial"/>
          <w:b/>
          <w:color w:val="0000FF"/>
          <w:spacing w:val="62"/>
          <w:sz w:val="36"/>
          <w:szCs w:val="36"/>
          <w:lang w:eastAsia="en-US"/>
        </w:rPr>
        <w:t xml:space="preserve"> </w:t>
      </w:r>
      <w:r w:rsidRPr="00583485">
        <w:rPr>
          <w:rFonts w:ascii="Arial" w:eastAsia="Calibri" w:hAnsi="Arial" w:cs="Arial"/>
          <w:b/>
          <w:color w:val="0000FF"/>
          <w:sz w:val="36"/>
          <w:szCs w:val="36"/>
          <w:lang w:eastAsia="en-US"/>
        </w:rPr>
        <w:t>DESCRIPTIVE</w:t>
      </w:r>
    </w:p>
    <w:p w:rsidR="00A55FCA" w:rsidRPr="00A55FCA" w:rsidRDefault="00A55FCA" w:rsidP="00583485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55FCA">
        <w:rPr>
          <w:rFonts w:ascii="Arial" w:eastAsia="Calibri" w:hAnsi="Arial" w:cs="Arial"/>
          <w:sz w:val="22"/>
          <w:szCs w:val="22"/>
          <w:lang w:eastAsia="en-US"/>
        </w:rPr>
        <w:t>La</w:t>
      </w:r>
      <w:r w:rsidRPr="00A55FCA">
        <w:rPr>
          <w:rFonts w:ascii="Arial" w:eastAsia="Calibri" w:hAnsi="Arial" w:cs="Arial"/>
          <w:spacing w:val="2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plupart</w:t>
      </w:r>
      <w:r w:rsidRPr="00A55FCA">
        <w:rPr>
          <w:rFonts w:ascii="Arial" w:eastAsia="Calibri" w:hAnsi="Arial" w:cs="Arial"/>
          <w:spacing w:val="2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des</w:t>
      </w:r>
      <w:r w:rsidRPr="00A55FCA">
        <w:rPr>
          <w:rFonts w:ascii="Arial" w:eastAsia="Calibri" w:hAnsi="Arial" w:cs="Arial"/>
          <w:spacing w:val="2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notions</w:t>
      </w:r>
      <w:r w:rsidRPr="00A55FCA">
        <w:rPr>
          <w:rFonts w:ascii="Arial" w:eastAsia="Calibri" w:hAnsi="Arial" w:cs="Arial"/>
          <w:spacing w:val="2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étudiées</w:t>
      </w:r>
      <w:r w:rsidRPr="00A55FCA">
        <w:rPr>
          <w:rFonts w:ascii="Arial" w:eastAsia="Calibri" w:hAnsi="Arial" w:cs="Arial"/>
          <w:spacing w:val="2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dans</w:t>
      </w:r>
      <w:r w:rsidRPr="00A55FCA">
        <w:rPr>
          <w:rFonts w:ascii="Arial" w:eastAsia="Calibri" w:hAnsi="Arial" w:cs="Arial"/>
          <w:spacing w:val="2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ce</w:t>
      </w:r>
      <w:r w:rsidRPr="00A55FCA">
        <w:rPr>
          <w:rFonts w:ascii="Arial" w:eastAsia="Calibri" w:hAnsi="Arial" w:cs="Arial"/>
          <w:spacing w:val="2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chapitre</w:t>
      </w:r>
      <w:r w:rsidRPr="00A55FCA">
        <w:rPr>
          <w:rFonts w:ascii="Arial" w:eastAsia="Calibri" w:hAnsi="Arial" w:cs="Arial"/>
          <w:spacing w:val="2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ont</w:t>
      </w:r>
      <w:r w:rsidRPr="00A55FCA">
        <w:rPr>
          <w:rFonts w:ascii="Arial" w:eastAsia="Calibri" w:hAnsi="Arial" w:cs="Arial"/>
          <w:spacing w:val="2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été</w:t>
      </w:r>
      <w:r w:rsidRPr="00A55FCA">
        <w:rPr>
          <w:rFonts w:ascii="Arial" w:eastAsia="Calibri" w:hAnsi="Arial" w:cs="Arial"/>
          <w:spacing w:val="2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présentées</w:t>
      </w:r>
      <w:r w:rsidRPr="00A55FCA">
        <w:rPr>
          <w:rFonts w:ascii="Arial" w:eastAsia="Calibri" w:hAnsi="Arial" w:cs="Arial"/>
          <w:spacing w:val="2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dans</w:t>
      </w:r>
      <w:r w:rsidRPr="00A55FCA">
        <w:rPr>
          <w:rFonts w:ascii="Arial" w:eastAsia="Calibri" w:hAnsi="Arial" w:cs="Arial"/>
          <w:spacing w:val="2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les</w:t>
      </w:r>
      <w:r w:rsidRPr="00A55FCA">
        <w:rPr>
          <w:rFonts w:ascii="Arial" w:eastAsia="Calibri" w:hAnsi="Arial" w:cs="Arial"/>
          <w:spacing w:val="2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classes antérieures.</w:t>
      </w:r>
      <w:r w:rsidRPr="00A55FCA">
        <w:rPr>
          <w:rFonts w:ascii="Arial" w:eastAsia="Calibri" w:hAnsi="Arial" w:cs="Arial"/>
          <w:spacing w:val="-24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Il</w:t>
      </w:r>
      <w:r w:rsidRPr="00A55FCA">
        <w:rPr>
          <w:rFonts w:ascii="Arial" w:eastAsia="Calibri" w:hAnsi="Arial" w:cs="Arial"/>
          <w:spacing w:val="-24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s’agit</w:t>
      </w:r>
      <w:r w:rsidRPr="00A55FCA">
        <w:rPr>
          <w:rFonts w:ascii="Arial" w:eastAsia="Calibri" w:hAnsi="Arial" w:cs="Arial"/>
          <w:spacing w:val="-24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d’abord</w:t>
      </w:r>
      <w:r w:rsidRPr="00A55FCA">
        <w:rPr>
          <w:rFonts w:ascii="Arial" w:eastAsia="Calibri" w:hAnsi="Arial" w:cs="Arial"/>
          <w:spacing w:val="-24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spacing w:val="-24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préciser</w:t>
      </w:r>
      <w:r w:rsidRPr="00A55FCA">
        <w:rPr>
          <w:rFonts w:ascii="Arial" w:eastAsia="Calibri" w:hAnsi="Arial" w:cs="Arial"/>
          <w:spacing w:val="-24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le</w:t>
      </w:r>
      <w:r w:rsidRPr="00A55FCA">
        <w:rPr>
          <w:rFonts w:ascii="Arial" w:eastAsia="Calibri" w:hAnsi="Arial" w:cs="Arial"/>
          <w:spacing w:val="-24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vocabulaire</w:t>
      </w:r>
      <w:r w:rsidRPr="00A55FCA">
        <w:rPr>
          <w:rFonts w:ascii="Arial" w:eastAsia="Calibri" w:hAnsi="Arial" w:cs="Arial"/>
          <w:spacing w:val="-24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et</w:t>
      </w:r>
      <w:r w:rsidRPr="00A55FCA">
        <w:rPr>
          <w:rFonts w:ascii="Arial" w:eastAsia="Calibri" w:hAnsi="Arial" w:cs="Arial"/>
          <w:spacing w:val="-24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spacing w:val="-24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rappeler</w:t>
      </w:r>
      <w:r w:rsidRPr="00A55FCA">
        <w:rPr>
          <w:rFonts w:ascii="Arial" w:eastAsia="Calibri" w:hAnsi="Arial" w:cs="Arial"/>
          <w:spacing w:val="-24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quelques</w:t>
      </w:r>
      <w:r w:rsidRPr="00A55FCA">
        <w:rPr>
          <w:rFonts w:ascii="Arial" w:eastAsia="Calibri" w:hAnsi="Arial" w:cs="Arial"/>
          <w:spacing w:val="-24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techniques élémentaires de description</w:t>
      </w:r>
      <w:r w:rsidRPr="00A55FCA">
        <w:rPr>
          <w:rFonts w:ascii="Arial" w:eastAsia="Calibri" w:hAnsi="Arial" w:cs="Arial"/>
          <w:spacing w:val="-3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statistique.</w:t>
      </w:r>
    </w:p>
    <w:p w:rsidR="00A55FCA" w:rsidRPr="00A55FCA" w:rsidRDefault="00A55FCA" w:rsidP="00583485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55FCA">
        <w:rPr>
          <w:rFonts w:ascii="Arial" w:eastAsia="Calibri" w:hAnsi="Arial" w:cs="Arial"/>
          <w:sz w:val="22"/>
          <w:szCs w:val="22"/>
          <w:lang w:eastAsia="en-US"/>
        </w:rPr>
        <w:t>Un</w:t>
      </w:r>
      <w:r w:rsidRPr="00A55FCA">
        <w:rPr>
          <w:rFonts w:ascii="Arial" w:eastAsia="Calibri" w:hAnsi="Arial" w:cs="Arial"/>
          <w:spacing w:val="-23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choix</w:t>
      </w:r>
      <w:r w:rsidRPr="00A55FCA">
        <w:rPr>
          <w:rFonts w:ascii="Arial" w:eastAsia="Calibri" w:hAnsi="Arial" w:cs="Arial"/>
          <w:spacing w:val="-23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d’exemples,</w:t>
      </w:r>
      <w:r w:rsidRPr="00A55FCA">
        <w:rPr>
          <w:rFonts w:ascii="Arial" w:eastAsia="Calibri" w:hAnsi="Arial" w:cs="Arial"/>
          <w:spacing w:val="-23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inspirés</w:t>
      </w:r>
      <w:r w:rsidRPr="00A55FCA">
        <w:rPr>
          <w:rFonts w:ascii="Arial" w:eastAsia="Calibri" w:hAnsi="Arial" w:cs="Arial"/>
          <w:spacing w:val="-23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spacing w:val="-23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situations</w:t>
      </w:r>
      <w:r w:rsidRPr="00A55FCA">
        <w:rPr>
          <w:rFonts w:ascii="Arial" w:eastAsia="Calibri" w:hAnsi="Arial" w:cs="Arial"/>
          <w:spacing w:val="-23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rencontrées</w:t>
      </w:r>
      <w:r w:rsidRPr="00A55FCA">
        <w:rPr>
          <w:rFonts w:ascii="Arial" w:eastAsia="Calibri" w:hAnsi="Arial" w:cs="Arial"/>
          <w:spacing w:val="-23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en</w:t>
      </w:r>
      <w:r w:rsidRPr="00A55FCA">
        <w:rPr>
          <w:rFonts w:ascii="Arial" w:eastAsia="Calibri" w:hAnsi="Arial" w:cs="Arial"/>
          <w:spacing w:val="-23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biologie,</w:t>
      </w:r>
      <w:r w:rsidRPr="00A55FCA">
        <w:rPr>
          <w:rFonts w:ascii="Arial" w:eastAsia="Calibri" w:hAnsi="Arial" w:cs="Arial"/>
          <w:spacing w:val="-23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géologie,</w:t>
      </w:r>
      <w:r w:rsidRPr="00A55FCA">
        <w:rPr>
          <w:rFonts w:ascii="Arial" w:eastAsia="Calibri" w:hAnsi="Arial" w:cs="Arial"/>
          <w:spacing w:val="-23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physique ou</w:t>
      </w:r>
      <w:r w:rsidRPr="00A55FCA">
        <w:rPr>
          <w:rFonts w:ascii="Arial" w:eastAsia="Calibri" w:hAnsi="Arial" w:cs="Arial"/>
          <w:spacing w:val="-2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chimie,</w:t>
      </w:r>
      <w:r w:rsidRPr="00A55FCA">
        <w:rPr>
          <w:rFonts w:ascii="Arial" w:eastAsia="Calibri" w:hAnsi="Arial" w:cs="Arial"/>
          <w:spacing w:val="-2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permettra</w:t>
      </w:r>
      <w:r w:rsidRPr="00A55FCA">
        <w:rPr>
          <w:rFonts w:ascii="Arial" w:eastAsia="Calibri" w:hAnsi="Arial" w:cs="Arial"/>
          <w:spacing w:val="-2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spacing w:val="-2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montrer</w:t>
      </w:r>
      <w:r w:rsidRPr="00A55FCA">
        <w:rPr>
          <w:rFonts w:ascii="Arial" w:eastAsia="Calibri" w:hAnsi="Arial" w:cs="Arial"/>
          <w:spacing w:val="-2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l’intérêt</w:t>
      </w:r>
      <w:r w:rsidRPr="00A55FCA">
        <w:rPr>
          <w:rFonts w:ascii="Arial" w:eastAsia="Calibri" w:hAnsi="Arial" w:cs="Arial"/>
          <w:spacing w:val="-2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et</w:t>
      </w:r>
      <w:r w:rsidRPr="00A55FCA">
        <w:rPr>
          <w:rFonts w:ascii="Arial" w:eastAsia="Calibri" w:hAnsi="Arial" w:cs="Arial"/>
          <w:spacing w:val="-2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les</w:t>
      </w:r>
      <w:r w:rsidRPr="00A55FCA">
        <w:rPr>
          <w:rFonts w:ascii="Arial" w:eastAsia="Calibri" w:hAnsi="Arial" w:cs="Arial"/>
          <w:spacing w:val="-2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limites</w:t>
      </w:r>
      <w:r w:rsidRPr="00A55FCA">
        <w:rPr>
          <w:rFonts w:ascii="Arial" w:eastAsia="Calibri" w:hAnsi="Arial" w:cs="Arial"/>
          <w:spacing w:val="-2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des</w:t>
      </w:r>
      <w:r w:rsidRPr="00A55FCA">
        <w:rPr>
          <w:rFonts w:ascii="Arial" w:eastAsia="Calibri" w:hAnsi="Arial" w:cs="Arial"/>
          <w:spacing w:val="-2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résumés</w:t>
      </w:r>
      <w:r w:rsidRPr="00A55FCA">
        <w:rPr>
          <w:rFonts w:ascii="Arial" w:eastAsia="Calibri" w:hAnsi="Arial" w:cs="Arial"/>
          <w:spacing w:val="-2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statistiques</w:t>
      </w:r>
      <w:r w:rsidRPr="00A55FCA">
        <w:rPr>
          <w:rFonts w:ascii="Arial" w:eastAsia="Calibri" w:hAnsi="Arial" w:cs="Arial"/>
          <w:spacing w:val="-2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introduits,</w:t>
      </w:r>
      <w:r w:rsidRPr="00A55FCA">
        <w:rPr>
          <w:rFonts w:ascii="Arial" w:eastAsia="Calibri" w:hAnsi="Arial" w:cs="Arial"/>
          <w:w w:val="9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avant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pouvoir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aborder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la</w:t>
      </w:r>
      <w:r w:rsidRPr="00A55FCA">
        <w:rPr>
          <w:rFonts w:ascii="Arial" w:eastAsia="Calibri" w:hAnsi="Arial" w:cs="Arial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question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du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lien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éventuel</w:t>
      </w:r>
      <w:r w:rsidRPr="00A55FCA">
        <w:rPr>
          <w:rFonts w:ascii="Arial" w:eastAsia="Calibri" w:hAnsi="Arial" w:cs="Arial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entre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deux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caractères</w:t>
      </w:r>
      <w:r w:rsidRPr="00A55FCA">
        <w:rPr>
          <w:rFonts w:ascii="Arial" w:eastAsia="Calibri" w:hAnsi="Arial" w:cs="Arial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d’une</w:t>
      </w:r>
      <w:r w:rsidRPr="00A55FCA">
        <w:rPr>
          <w:rFonts w:ascii="Arial" w:eastAsia="Calibri" w:hAnsi="Arial" w:cs="Arial"/>
          <w:spacing w:val="-1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même population.</w:t>
      </w:r>
    </w:p>
    <w:p w:rsidR="00A55FCA" w:rsidRPr="00A55FCA" w:rsidRDefault="00A55FCA" w:rsidP="00A55FCA">
      <w:pPr>
        <w:spacing w:before="2" w:after="200" w:line="276" w:lineRule="auto"/>
        <w:rPr>
          <w:rFonts w:ascii="Arial" w:eastAsia="Verdana" w:hAnsi="Arial" w:cs="Arial"/>
          <w:sz w:val="22"/>
          <w:szCs w:val="22"/>
          <w:lang w:eastAsia="en-US"/>
        </w:rPr>
      </w:pP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4903"/>
        <w:gridCol w:w="4903"/>
      </w:tblGrid>
      <w:tr w:rsidR="00A55FCA" w:rsidRPr="00A55FCA" w:rsidTr="00583485">
        <w:trPr>
          <w:trHeight w:val="145"/>
        </w:trPr>
        <w:tc>
          <w:tcPr>
            <w:tcW w:w="4903" w:type="dxa"/>
          </w:tcPr>
          <w:p w:rsidR="00A55FCA" w:rsidRPr="00583485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83485">
              <w:rPr>
                <w:rFonts w:ascii="Arial" w:hAnsi="Arial" w:cs="Arial"/>
                <w:b/>
                <w:sz w:val="22"/>
                <w:szCs w:val="22"/>
              </w:rPr>
              <w:t>Contenus</w:t>
            </w:r>
          </w:p>
        </w:tc>
        <w:tc>
          <w:tcPr>
            <w:tcW w:w="4903" w:type="dxa"/>
          </w:tcPr>
          <w:p w:rsidR="00A55FCA" w:rsidRPr="00583485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83485">
              <w:rPr>
                <w:rFonts w:ascii="Arial" w:hAnsi="Arial" w:cs="Arial"/>
                <w:b/>
                <w:sz w:val="22"/>
                <w:szCs w:val="22"/>
              </w:rPr>
              <w:t xml:space="preserve">Commentaires </w:t>
            </w:r>
          </w:p>
        </w:tc>
      </w:tr>
      <w:tr w:rsidR="00A55FCA" w:rsidRPr="00A55FCA" w:rsidTr="00583485">
        <w:trPr>
          <w:trHeight w:val="145"/>
        </w:trPr>
        <w:tc>
          <w:tcPr>
            <w:tcW w:w="4903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a) Statistique</w:t>
            </w:r>
            <w:r w:rsidRPr="00A55FCA">
              <w:rPr>
                <w:rFonts w:ascii="Arial" w:hAnsi="Arial" w:cs="Arial"/>
                <w:b/>
                <w:spacing w:val="-31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univariée</w:t>
            </w:r>
          </w:p>
        </w:tc>
        <w:tc>
          <w:tcPr>
            <w:tcW w:w="4903" w:type="dxa"/>
          </w:tcPr>
          <w:p w:rsidR="00A55FCA" w:rsidRPr="00A55FCA" w:rsidRDefault="00A55FCA" w:rsidP="00A55FCA">
            <w:pPr>
              <w:spacing w:before="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583485">
        <w:trPr>
          <w:trHeight w:val="145"/>
        </w:trPr>
        <w:tc>
          <w:tcPr>
            <w:tcW w:w="4903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Série statistique de taille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n</m:t>
              </m:r>
            </m:oMath>
            <w:r w:rsidRPr="00A55FCA">
              <w:rPr>
                <w:rFonts w:ascii="Arial" w:hAnsi="Arial" w:cs="Arial"/>
                <w:i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portant sur un</w:t>
            </w:r>
            <w:r w:rsidRPr="00A55FCA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caractère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s.</m:t>
              </m:r>
            </m:oMath>
            <w:r w:rsidRPr="00A55FCA">
              <w:rPr>
                <w:rFonts w:ascii="Arial" w:hAnsi="Arial" w:cs="Arial"/>
                <w:sz w:val="22"/>
                <w:szCs w:val="22"/>
              </w:rPr>
              <w:t xml:space="preserve"> Distinction entre caractères quantitatifs et</w:t>
            </w:r>
            <w:r w:rsidRPr="00A55FCA">
              <w:rPr>
                <w:rFonts w:ascii="Arial" w:hAnsi="Arial" w:cs="Arial"/>
                <w:spacing w:val="2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qualitatifs.</w:t>
            </w:r>
          </w:p>
        </w:tc>
        <w:tc>
          <w:tcPr>
            <w:tcW w:w="4903" w:type="dxa"/>
          </w:tcPr>
          <w:p w:rsidR="00A55FCA" w:rsidRPr="00A55FCA" w:rsidRDefault="00A55FCA" w:rsidP="00A55FCA">
            <w:pPr>
              <w:widowControl w:val="0"/>
              <w:spacing w:line="240" w:lineRule="exact"/>
              <w:ind w:left="56" w:right="5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Un</w:t>
            </w:r>
            <w:r w:rsidRPr="00A55FCA">
              <w:rPr>
                <w:rFonts w:ascii="Arial" w:hAnsi="Arial" w:cs="Arial"/>
                <w:color w:val="231F20"/>
                <w:spacing w:val="-42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caractère</w:t>
            </w:r>
            <w:r w:rsidRPr="00A55FCA">
              <w:rPr>
                <w:rFonts w:ascii="Arial" w:hAnsi="Arial" w:cs="Arial"/>
                <w:color w:val="231F20"/>
                <w:spacing w:val="-42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est</w:t>
            </w:r>
            <w:r w:rsidRPr="00A55FCA">
              <w:rPr>
                <w:rFonts w:ascii="Arial" w:hAnsi="Arial" w:cs="Arial"/>
                <w:color w:val="231F20"/>
                <w:spacing w:val="-42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encore</w:t>
            </w:r>
            <w:r w:rsidRPr="00A55FCA">
              <w:rPr>
                <w:rFonts w:ascii="Arial" w:hAnsi="Arial" w:cs="Arial"/>
                <w:color w:val="231F20"/>
                <w:spacing w:val="-42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appelé</w:t>
            </w:r>
            <w:r w:rsidRPr="00A55FCA">
              <w:rPr>
                <w:rFonts w:ascii="Arial" w:hAnsi="Arial" w:cs="Arial"/>
                <w:color w:val="231F20"/>
                <w:spacing w:val="-42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variable</w:t>
            </w:r>
            <w:r w:rsidRPr="00A55FCA">
              <w:rPr>
                <w:rFonts w:ascii="Arial" w:hAnsi="Arial" w:cs="Arial"/>
                <w:color w:val="231F20"/>
                <w:spacing w:val="-42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ou</w:t>
            </w:r>
            <w:r w:rsidRPr="00A55FCA">
              <w:rPr>
                <w:rFonts w:ascii="Arial" w:hAnsi="Arial" w:cs="Arial"/>
                <w:color w:val="231F20"/>
                <w:w w:val="9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variable</w:t>
            </w:r>
            <w:r w:rsidRPr="00A55FCA">
              <w:rPr>
                <w:rFonts w:ascii="Arial" w:hAnsi="Arial" w:cs="Arial"/>
                <w:color w:val="231F20"/>
                <w:spacing w:val="-1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statistique.</w:t>
            </w:r>
            <w:r w:rsidRPr="00A55FCA">
              <w:rPr>
                <w:rFonts w:ascii="Arial" w:hAnsi="Arial" w:cs="Arial"/>
                <w:color w:val="231F20"/>
                <w:spacing w:val="-1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L’observation</w:t>
            </w:r>
            <w:r w:rsidRPr="00A55FCA">
              <w:rPr>
                <w:rFonts w:ascii="Arial" w:hAnsi="Arial" w:cs="Arial"/>
                <w:color w:val="231F20"/>
                <w:spacing w:val="-1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se</w:t>
            </w:r>
            <w:r w:rsidRPr="00A55FCA">
              <w:rPr>
                <w:rFonts w:ascii="Arial" w:hAnsi="Arial" w:cs="Arial"/>
                <w:color w:val="231F20"/>
                <w:spacing w:val="-1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traduit</w:t>
            </w:r>
            <w:r w:rsidRPr="00A55FCA">
              <w:rPr>
                <w:rFonts w:ascii="Arial" w:hAnsi="Arial" w:cs="Arial"/>
                <w:color w:val="231F20"/>
                <w:spacing w:val="-3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par</w:t>
            </w:r>
            <w:r w:rsidRPr="00A55FCA">
              <w:rPr>
                <w:rFonts w:ascii="Arial" w:hAnsi="Arial" w:cs="Arial"/>
                <w:color w:val="231F20"/>
                <w:spacing w:val="-3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 xml:space="preserve">un </w:t>
            </w:r>
            <w:r w:rsidRPr="00A55FCA">
              <w:rPr>
                <w:rFonts w:ascii="Arial" w:hAnsi="Arial" w:cs="Arial"/>
                <w:i/>
                <w:color w:val="231F20"/>
                <w:w w:val="105"/>
                <w:sz w:val="22"/>
                <w:szCs w:val="22"/>
              </w:rPr>
              <w:t>n-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uplet</w:t>
            </w:r>
            <w:r w:rsidRPr="00A55FCA">
              <w:rPr>
                <w:rFonts w:ascii="Arial" w:hAnsi="Arial" w:cs="Arial"/>
                <w:color w:val="231F20"/>
                <w:spacing w:val="-3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 xml:space="preserve">: 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color w:val="231F20"/>
                  <w:spacing w:val="2"/>
                  <w:w w:val="105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color w:val="231F20"/>
                  <w:spacing w:val="2"/>
                  <w:w w:val="105"/>
                  <w:sz w:val="22"/>
                  <w:szCs w:val="22"/>
                </w:rPr>
                <m:t>s</m:t>
              </m:r>
              <m:r>
                <w:rPr>
                  <w:rFonts w:ascii="Cambria Math" w:hAnsi="Cambria Math" w:cs="Arial"/>
                  <w:color w:val="231F20"/>
                  <w:spacing w:val="2"/>
                  <w:w w:val="105"/>
                  <w:position w:val="-2"/>
                  <w:sz w:val="22"/>
                  <w:szCs w:val="22"/>
                </w:rPr>
                <m:t>1</m:t>
              </m:r>
              <m:r>
                <w:rPr>
                  <w:rFonts w:ascii="Cambria Math" w:hAnsi="Cambria Math" w:cs="Arial"/>
                  <w:color w:val="231F20"/>
                  <w:spacing w:val="-20"/>
                  <w:w w:val="105"/>
                  <w:position w:val="-2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color w:val="231F20"/>
                  <w:w w:val="105"/>
                  <w:sz w:val="22"/>
                  <w:szCs w:val="22"/>
                </w:rPr>
                <m:t>,</m:t>
              </m:r>
              <m:r>
                <w:rPr>
                  <w:rFonts w:ascii="Cambria Math" w:hAnsi="Cambria Math" w:cs="Arial"/>
                  <w:color w:val="231F20"/>
                  <w:spacing w:val="-10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color w:val="231F20"/>
                  <w:w w:val="115"/>
                  <w:sz w:val="22"/>
                  <w:szCs w:val="22"/>
                </w:rPr>
                <m:t>s</m:t>
              </m:r>
              <m:r>
                <w:rPr>
                  <w:rFonts w:ascii="Cambria Math" w:hAnsi="Cambria Math" w:cs="Arial"/>
                  <w:color w:val="231F20"/>
                  <w:w w:val="115"/>
                  <w:position w:val="-2"/>
                  <w:sz w:val="22"/>
                  <w:szCs w:val="22"/>
                </w:rPr>
                <m:t>2</m:t>
              </m:r>
              <m:r>
                <w:rPr>
                  <w:rFonts w:ascii="Cambria Math" w:hAnsi="Cambria Math" w:cs="Arial"/>
                  <w:color w:val="231F20"/>
                  <w:spacing w:val="-24"/>
                  <w:w w:val="115"/>
                  <w:position w:val="-2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color w:val="231F20"/>
                  <w:w w:val="105"/>
                  <w:sz w:val="22"/>
                  <w:szCs w:val="22"/>
                </w:rPr>
                <m:t>,</m:t>
              </m:r>
              <m:r>
                <w:rPr>
                  <w:rFonts w:ascii="Cambria Math" w:hAnsi="Cambria Math" w:cs="Arial"/>
                  <w:color w:val="231F20"/>
                  <w:spacing w:val="-10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color w:val="231F20"/>
                  <w:w w:val="105"/>
                  <w:sz w:val="22"/>
                  <w:szCs w:val="22"/>
                </w:rPr>
                <m:t>.</m:t>
              </m:r>
              <m:r>
                <w:rPr>
                  <w:rFonts w:ascii="Cambria Math" w:hAnsi="Cambria Math" w:cs="Arial"/>
                  <w:color w:val="231F20"/>
                  <w:spacing w:val="-10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color w:val="231F20"/>
                  <w:w w:val="105"/>
                  <w:sz w:val="22"/>
                  <w:szCs w:val="22"/>
                </w:rPr>
                <m:t>.</m:t>
              </m:r>
              <m:r>
                <w:rPr>
                  <w:rFonts w:ascii="Cambria Math" w:hAnsi="Cambria Math" w:cs="Arial"/>
                  <w:color w:val="231F20"/>
                  <w:spacing w:val="-10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color w:val="231F20"/>
                  <w:w w:val="105"/>
                  <w:sz w:val="22"/>
                  <w:szCs w:val="22"/>
                </w:rPr>
                <m:t>.</m:t>
              </m:r>
              <m:r>
                <w:rPr>
                  <w:rFonts w:ascii="Cambria Math" w:hAnsi="Cambria Math" w:cs="Arial"/>
                  <w:color w:val="231F20"/>
                  <w:spacing w:val="-10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color w:val="231F20"/>
                  <w:w w:val="105"/>
                  <w:sz w:val="22"/>
                  <w:szCs w:val="22"/>
                </w:rPr>
                <m:t>,</m:t>
              </m:r>
              <m:r>
                <w:rPr>
                  <w:rFonts w:ascii="Cambria Math" w:hAnsi="Cambria Math" w:cs="Arial"/>
                  <w:color w:val="231F20"/>
                  <w:spacing w:val="-10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color w:val="231F20"/>
                  <w:w w:val="115"/>
                  <w:sz w:val="22"/>
                  <w:szCs w:val="22"/>
                </w:rPr>
                <m:t>s</m:t>
              </m:r>
              <m:r>
                <w:rPr>
                  <w:rFonts w:ascii="Cambria Math" w:hAnsi="Cambria Math" w:cs="Arial"/>
                  <w:color w:val="231F20"/>
                  <w:w w:val="115"/>
                  <w:position w:val="-2"/>
                  <w:sz w:val="22"/>
                  <w:szCs w:val="22"/>
                </w:rPr>
                <m:t>n</m:t>
              </m:r>
              <m:r>
                <w:rPr>
                  <w:rFonts w:ascii="Cambria Math" w:hAnsi="Cambria Math" w:cs="Arial"/>
                  <w:color w:val="231F20"/>
                  <w:spacing w:val="-24"/>
                  <w:w w:val="115"/>
                  <w:position w:val="-2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/>
                  <w:color w:val="231F20"/>
                  <w:w w:val="105"/>
                  <w:sz w:val="22"/>
                  <w:szCs w:val="22"/>
                </w:rPr>
                <m:t>)</m:t>
              </m:r>
              <m:r>
                <w:rPr>
                  <w:rFonts w:ascii="Cambria Math" w:hAnsi="Cambria Math" w:cs="Arial"/>
                  <w:color w:val="231F20"/>
                  <w:w w:val="105"/>
                  <w:sz w:val="22"/>
                  <w:szCs w:val="22"/>
                </w:rPr>
                <m:t>.</m:t>
              </m:r>
            </m:oMath>
          </w:p>
        </w:tc>
      </w:tr>
      <w:tr w:rsidR="00A55FCA" w:rsidRPr="00A55FCA" w:rsidTr="00583485">
        <w:trPr>
          <w:trHeight w:val="145"/>
        </w:trPr>
        <w:tc>
          <w:tcPr>
            <w:tcW w:w="4903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Description d’une série statistique : effectifs,</w:t>
            </w:r>
            <w:r w:rsidRPr="00A55FCA">
              <w:rPr>
                <w:rFonts w:ascii="Arial" w:hAnsi="Arial" w:cs="Arial"/>
                <w:spacing w:val="5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fréquences, fréquences</w:t>
            </w:r>
            <w:r w:rsidRPr="00A55FCA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cumulées.</w:t>
            </w:r>
          </w:p>
        </w:tc>
        <w:tc>
          <w:tcPr>
            <w:tcW w:w="4903" w:type="dxa"/>
          </w:tcPr>
          <w:p w:rsidR="00A55FCA" w:rsidRPr="00A55FCA" w:rsidRDefault="00A55FCA" w:rsidP="00A55FCA">
            <w:pPr>
              <w:widowControl w:val="0"/>
              <w:spacing w:line="240" w:lineRule="exact"/>
              <w:ind w:left="56" w:right="54"/>
              <w:jc w:val="both"/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</w:pPr>
          </w:p>
        </w:tc>
      </w:tr>
      <w:tr w:rsidR="00A55FCA" w:rsidRPr="00A55FCA" w:rsidTr="00583485">
        <w:trPr>
          <w:trHeight w:val="145"/>
        </w:trPr>
        <w:tc>
          <w:tcPr>
            <w:tcW w:w="4903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Représentations </w:t>
            </w:r>
            <w:r w:rsidRPr="00A55FCA">
              <w:rPr>
                <w:rFonts w:ascii="Arial" w:hAnsi="Arial" w:cs="Arial"/>
                <w:spacing w:val="-2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graphiques.</w:t>
            </w:r>
          </w:p>
        </w:tc>
        <w:tc>
          <w:tcPr>
            <w:tcW w:w="4903" w:type="dxa"/>
          </w:tcPr>
          <w:p w:rsidR="00A55FCA" w:rsidRPr="00A55FCA" w:rsidRDefault="00A55FCA" w:rsidP="00A55FCA">
            <w:pPr>
              <w:rPr>
                <w:rFonts w:ascii="Arial" w:hAnsi="Arial" w:cs="Arial"/>
                <w:w w:val="105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Diagrammes </w:t>
            </w:r>
            <w:r w:rsidRPr="00A55FCA">
              <w:rPr>
                <w:rFonts w:ascii="Arial" w:hAnsi="Arial" w:cs="Arial"/>
                <w:spacing w:val="-28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en</w:t>
            </w:r>
            <w:r w:rsidRPr="00A55FCA">
              <w:rPr>
                <w:rFonts w:ascii="Arial" w:hAnsi="Arial" w:cs="Arial"/>
                <w:spacing w:val="-28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bâtons,</w:t>
            </w:r>
            <w:r w:rsidRPr="00A55FCA">
              <w:rPr>
                <w:rFonts w:ascii="Arial" w:hAnsi="Arial" w:cs="Arial"/>
                <w:spacing w:val="-28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histogrammes.</w:t>
            </w:r>
          </w:p>
        </w:tc>
      </w:tr>
      <w:tr w:rsidR="00A55FCA" w:rsidRPr="00A55FCA" w:rsidTr="00583485">
        <w:trPr>
          <w:trHeight w:val="145"/>
        </w:trPr>
        <w:tc>
          <w:tcPr>
            <w:tcW w:w="4903" w:type="dxa"/>
          </w:tcPr>
          <w:p w:rsidR="00A55FCA" w:rsidRPr="00A55FCA" w:rsidRDefault="00A55FCA" w:rsidP="00A55FCA">
            <w:pPr>
              <w:widowControl w:val="0"/>
              <w:spacing w:before="29" w:line="240" w:lineRule="exact"/>
              <w:ind w:left="56" w:right="54"/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Caractéristiques de position (moyenne</w:t>
            </w:r>
            <m:oMath>
              <m:r>
                <w:rPr>
                  <w:rFonts w:ascii="Cambria Math" w:hAnsi="Cambria Math" w:cs="Arial"/>
                  <w:color w:val="231F20"/>
                  <w:sz w:val="22"/>
                  <w:szCs w:val="22"/>
                </w:rPr>
                <m:t xml:space="preserve">  </m:t>
              </m:r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color w:val="231F20"/>
                      <w:sz w:val="22"/>
                      <w:szCs w:val="22"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color w:val="231F20"/>
                      <w:sz w:val="22"/>
                      <w:szCs w:val="22"/>
                    </w:rPr>
                    <m:t>X</m:t>
                  </m:r>
                </m:e>
              </m:acc>
            </m:oMath>
            <w:r w:rsidRPr="00A55FCA">
              <w:rPr>
                <w:rFonts w:ascii="Arial" w:eastAsia="Times New Roman" w:hAnsi="Arial" w:cs="Arial"/>
                <w:color w:val="231F2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médiane, mode).</w:t>
            </w:r>
          </w:p>
          <w:p w:rsidR="00A55FCA" w:rsidRPr="00A55FCA" w:rsidRDefault="00A55FCA" w:rsidP="00A55FCA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3" w:type="dxa"/>
          </w:tcPr>
          <w:p w:rsidR="00A55FCA" w:rsidRPr="00A55FCA" w:rsidRDefault="00A55FCA" w:rsidP="00A55FCA">
            <w:pPr>
              <w:rPr>
                <w:rFonts w:ascii="Arial" w:hAnsi="Arial" w:cs="Arial"/>
                <w:w w:val="105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On montre, sur des exemples tirés</w:t>
            </w:r>
            <w:r w:rsidRPr="00A55FCA">
              <w:rPr>
                <w:rFonts w:ascii="Arial" w:hAnsi="Arial" w:cs="Arial"/>
                <w:spacing w:val="-2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w w:val="10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données</w:t>
            </w:r>
            <w:r w:rsidRPr="00A55FCA">
              <w:rPr>
                <w:rFonts w:ascii="Arial" w:hAnsi="Arial" w:cs="Arial"/>
                <w:spacing w:val="-1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réelles,</w:t>
            </w:r>
            <w:r w:rsidRPr="00A55FCA">
              <w:rPr>
                <w:rFonts w:ascii="Arial" w:hAnsi="Arial" w:cs="Arial"/>
                <w:spacing w:val="-1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que</w:t>
            </w:r>
            <w:r w:rsidRPr="00A55FCA">
              <w:rPr>
                <w:rFonts w:ascii="Arial" w:hAnsi="Arial" w:cs="Arial"/>
                <w:spacing w:val="-1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ces</w:t>
            </w:r>
            <w:r w:rsidRPr="00A55FCA">
              <w:rPr>
                <w:rFonts w:ascii="Arial" w:hAnsi="Arial" w:cs="Arial"/>
                <w:spacing w:val="-1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caractéristiques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peuvent donner des indications plus</w:t>
            </w:r>
            <w:r w:rsidRPr="00A55FCA">
              <w:rPr>
                <w:rFonts w:ascii="Arial" w:hAnsi="Arial" w:cs="Arial"/>
                <w:spacing w:val="64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ou</w:t>
            </w: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moins </w:t>
            </w:r>
            <w:r w:rsidRPr="00A55FCA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pertinentes.</w:t>
            </w:r>
          </w:p>
        </w:tc>
      </w:tr>
      <w:tr w:rsidR="00A55FCA" w:rsidRPr="00A55FCA" w:rsidTr="00583485">
        <w:trPr>
          <w:trHeight w:val="145"/>
        </w:trPr>
        <w:tc>
          <w:tcPr>
            <w:tcW w:w="4903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Caractéristiques</w:t>
            </w:r>
            <w:r w:rsidRPr="00A55FCA">
              <w:rPr>
                <w:rFonts w:ascii="Arial" w:hAnsi="Arial" w:cs="Arial"/>
                <w:spacing w:val="-42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42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dispersion</w:t>
            </w:r>
            <w:r w:rsidRPr="00A55FCA">
              <w:rPr>
                <w:rFonts w:ascii="Arial" w:hAnsi="Arial" w:cs="Arial"/>
                <w:spacing w:val="-42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(variance</w:t>
            </w:r>
            <m:oMath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 w:cs="Arial"/>
                      <w:i/>
                      <w:w w:val="105"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w w:val="105"/>
                      <w:sz w:val="22"/>
                      <w:szCs w:val="22"/>
                    </w:rPr>
                    <m:t>s</m:t>
                  </m:r>
                </m:e>
                <m:sub>
                  <m:r>
                    <w:rPr>
                      <w:rFonts w:ascii="Cambria Math" w:hAnsi="Cambria Math" w:cs="Arial"/>
                      <w:w w:val="105"/>
                      <w:sz w:val="22"/>
                      <w:szCs w:val="22"/>
                    </w:rPr>
                    <m:t>x</m:t>
                  </m:r>
                </m:sub>
                <m:sup>
                  <m:r>
                    <w:rPr>
                      <w:rFonts w:ascii="Cambria Math" w:hAnsi="Cambria Math" w:cs="Arial"/>
                      <w:w w:val="105"/>
                      <w:sz w:val="22"/>
                      <w:szCs w:val="22"/>
                    </w:rPr>
                    <m:t>2</m:t>
                  </m:r>
                </m:sup>
              </m:sSubSup>
            </m:oMath>
            <w:r w:rsidRPr="00A55FCA">
              <w:rPr>
                <w:rFonts w:ascii="Arial" w:eastAsia="Times New Roman" w:hAnsi="Arial" w:cs="Arial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et</w:t>
            </w:r>
            <w:r w:rsidRPr="00A55FCA">
              <w:rPr>
                <w:rFonts w:ascii="Arial" w:hAnsi="Arial" w:cs="Arial"/>
                <w:spacing w:val="-42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écart-type</w:t>
            </w:r>
            <m:oMath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 xml:space="preserve">  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w w:val="105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w w:val="105"/>
                      <w:sz w:val="22"/>
                      <w:szCs w:val="22"/>
                    </w:rPr>
                    <m:t>s</m:t>
                  </m:r>
                </m:e>
                <m:sub>
                  <m:r>
                    <w:rPr>
                      <w:rFonts w:ascii="Cambria Math" w:hAnsi="Cambria Math" w:cs="Arial"/>
                      <w:w w:val="105"/>
                      <w:sz w:val="22"/>
                      <w:szCs w:val="22"/>
                    </w:rPr>
                    <m:t>x</m:t>
                  </m:r>
                </m:sub>
              </m:sSub>
            </m:oMath>
            <w:r w:rsidRPr="00A55FCA">
              <w:rPr>
                <w:rFonts w:ascii="Arial" w:eastAsia="Times New Roman" w:hAnsi="Arial" w:cs="Arial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pacing w:val="-3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pacing w:val="3"/>
                <w:w w:val="105"/>
                <w:sz w:val="22"/>
                <w:szCs w:val="22"/>
              </w:rPr>
              <w:t>,</w:t>
            </w:r>
            <w:r w:rsidRPr="00A55FCA">
              <w:rPr>
                <w:rFonts w:ascii="Arial" w:hAnsi="Arial" w:cs="Arial"/>
                <w:spacing w:val="-3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quartiles,</w:t>
            </w:r>
            <w:r w:rsidRPr="00A55FCA">
              <w:rPr>
                <w:rFonts w:ascii="Arial" w:hAnsi="Arial" w:cs="Arial"/>
                <w:spacing w:val="-3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déciles).</w:t>
            </w:r>
          </w:p>
        </w:tc>
        <w:tc>
          <w:tcPr>
            <w:tcW w:w="4903" w:type="dxa"/>
          </w:tcPr>
          <w:p w:rsidR="00A55FCA" w:rsidRPr="00A55FCA" w:rsidRDefault="00A55FCA" w:rsidP="00A55FCA">
            <w:pPr>
              <w:rPr>
                <w:rFonts w:ascii="Arial" w:hAnsi="Arial" w:cs="Arial"/>
                <w:w w:val="105"/>
                <w:sz w:val="22"/>
                <w:szCs w:val="22"/>
              </w:rPr>
            </w:pPr>
          </w:p>
        </w:tc>
      </w:tr>
      <w:tr w:rsidR="00A55FCA" w:rsidRPr="00A55FCA" w:rsidTr="00583485">
        <w:trPr>
          <w:trHeight w:val="257"/>
        </w:trPr>
        <w:tc>
          <w:tcPr>
            <w:tcW w:w="4903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w w:val="105"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lastRenderedPageBreak/>
              <w:t>b) Statistique</w:t>
            </w:r>
            <w:r w:rsidRPr="00A55FCA">
              <w:rPr>
                <w:rFonts w:ascii="Arial" w:hAnsi="Arial" w:cs="Arial"/>
                <w:b/>
                <w:spacing w:val="-24"/>
                <w:w w:val="105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bivariée</w:t>
            </w:r>
          </w:p>
        </w:tc>
        <w:tc>
          <w:tcPr>
            <w:tcW w:w="4903" w:type="dxa"/>
          </w:tcPr>
          <w:p w:rsidR="00A55FCA" w:rsidRPr="00A55FCA" w:rsidRDefault="00A55FCA" w:rsidP="00A55FCA">
            <w:pPr>
              <w:rPr>
                <w:rFonts w:ascii="Arial" w:hAnsi="Arial" w:cs="Arial"/>
                <w:w w:val="105"/>
                <w:sz w:val="22"/>
                <w:szCs w:val="22"/>
              </w:rPr>
            </w:pPr>
          </w:p>
        </w:tc>
      </w:tr>
      <w:tr w:rsidR="00A55FCA" w:rsidRPr="00A55FCA" w:rsidTr="00583485">
        <w:trPr>
          <w:trHeight w:val="786"/>
        </w:trPr>
        <w:tc>
          <w:tcPr>
            <w:tcW w:w="4903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Série</w:t>
            </w:r>
            <w:r w:rsidRPr="00A55FCA">
              <w:rPr>
                <w:rFonts w:ascii="Arial" w:hAnsi="Arial" w:cs="Arial"/>
                <w:spacing w:val="-2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statistique</w:t>
            </w:r>
            <w:r w:rsidRPr="00A55FCA">
              <w:rPr>
                <w:rFonts w:ascii="Arial" w:hAnsi="Arial" w:cs="Arial"/>
                <w:spacing w:val="-2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double</w:t>
            </w:r>
            <w:r w:rsidRPr="00A55FCA">
              <w:rPr>
                <w:rFonts w:ascii="Arial" w:hAnsi="Arial" w:cs="Arial"/>
                <w:spacing w:val="-2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2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taille</w:t>
            </w:r>
            <w:r w:rsidRPr="00A55FCA">
              <w:rPr>
                <w:rFonts w:ascii="Arial" w:hAnsi="Arial" w:cs="Arial"/>
                <w:spacing w:val="-25"/>
                <w:w w:val="105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n</m:t>
              </m:r>
              <m:r>
                <w:rPr>
                  <w:rFonts w:ascii="Cambria Math" w:hAnsi="Cambria Math" w:cs="Arial"/>
                  <w:spacing w:val="1"/>
                  <w:w w:val="105"/>
                  <w:sz w:val="22"/>
                  <w:szCs w:val="22"/>
                </w:rPr>
                <m:t xml:space="preserve"> </m:t>
              </m:r>
            </m:oMath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portant</w:t>
            </w:r>
            <w:r w:rsidRPr="00A55FCA">
              <w:rPr>
                <w:rFonts w:ascii="Arial" w:hAnsi="Arial" w:cs="Arial"/>
                <w:spacing w:val="-2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sur</w:t>
            </w:r>
            <w:r w:rsidRPr="00A55FCA">
              <w:rPr>
                <w:rFonts w:ascii="Arial" w:hAnsi="Arial" w:cs="Arial"/>
                <w:spacing w:val="-2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deux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caractères</w:t>
            </w:r>
            <w:r w:rsidRPr="00A55FCA">
              <w:rPr>
                <w:rFonts w:ascii="Arial" w:hAnsi="Arial" w:cs="Arial"/>
                <w:spacing w:val="-34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quantitatifs</w:t>
            </w:r>
            <w:r w:rsidRPr="00A55FCA">
              <w:rPr>
                <w:rFonts w:ascii="Arial" w:hAnsi="Arial" w:cs="Arial"/>
                <w:spacing w:val="-33"/>
                <w:w w:val="105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w w:val="130"/>
                  <w:sz w:val="22"/>
                  <w:szCs w:val="22"/>
                </w:rPr>
                <m:t>x</m:t>
              </m:r>
              <m:r>
                <w:rPr>
                  <w:rFonts w:ascii="Cambria Math" w:hAnsi="Cambria Math" w:cs="Arial"/>
                  <w:spacing w:val="-17"/>
                  <w:w w:val="130"/>
                  <w:sz w:val="22"/>
                  <w:szCs w:val="22"/>
                </w:rPr>
                <m:t xml:space="preserve"> </m:t>
              </m:r>
            </m:oMath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et</w:t>
            </w:r>
            <w:r w:rsidRPr="00A55FCA">
              <w:rPr>
                <w:rFonts w:ascii="Arial" w:hAnsi="Arial" w:cs="Arial"/>
                <w:spacing w:val="-33"/>
                <w:w w:val="105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y.</m:t>
              </m:r>
            </m:oMath>
            <w:r w:rsidRPr="00A55FCA">
              <w:rPr>
                <w:rFonts w:ascii="Arial" w:hAnsi="Arial" w:cs="Arial"/>
                <w:spacing w:val="-34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Nuage</w:t>
            </w:r>
            <w:r w:rsidRPr="00A55FCA">
              <w:rPr>
                <w:rFonts w:ascii="Arial" w:hAnsi="Arial" w:cs="Arial"/>
                <w:spacing w:val="-34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34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points</w:t>
            </w:r>
            <w:r w:rsidRPr="00A55FCA">
              <w:rPr>
                <w:rFonts w:ascii="Arial" w:hAnsi="Arial" w:cs="Arial"/>
                <w:spacing w:val="-34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33"/>
                <w:w w:val="105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spacing w:val="-33"/>
                  <w:w w:val="105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/>
                  <w:w w:val="105"/>
                  <w:sz w:val="22"/>
                  <w:szCs w:val="22"/>
                </w:rPr>
                <m:t>R</m:t>
              </m:r>
              <m:r>
                <w:rPr>
                  <w:rFonts w:ascii="Cambria Math" w:hAnsi="Cambria Math" w:cs="Arial"/>
                  <w:w w:val="105"/>
                  <w:position w:val="7"/>
                  <w:sz w:val="22"/>
                  <w:szCs w:val="22"/>
                </w:rPr>
                <m:t>2</m:t>
              </m:r>
            </m:oMath>
            <w:r w:rsidRPr="00A55FCA">
              <w:rPr>
                <w:rFonts w:ascii="Arial" w:hAnsi="Arial" w:cs="Arial"/>
                <w:w w:val="126"/>
                <w:position w:val="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associé.</w:t>
            </w:r>
          </w:p>
        </w:tc>
        <w:tc>
          <w:tcPr>
            <w:tcW w:w="4903" w:type="dxa"/>
          </w:tcPr>
          <w:p w:rsidR="00A55FCA" w:rsidRPr="00A55FCA" w:rsidRDefault="00A55FCA" w:rsidP="00A55FCA">
            <w:pPr>
              <w:rPr>
                <w:rFonts w:ascii="Arial" w:hAnsi="Arial" w:cs="Arial"/>
                <w:w w:val="105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L’observation  se  traduit  par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un   </w:t>
            </w:r>
            <w:r w:rsidRPr="00A55FCA">
              <w:rPr>
                <w:rFonts w:ascii="Arial" w:hAnsi="Arial" w:cs="Arial"/>
                <w:i/>
                <w:w w:val="105"/>
                <w:sz w:val="22"/>
                <w:szCs w:val="22"/>
              </w:rPr>
              <w:t>n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-uplet   d’éléments    de    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w w:val="105"/>
                  <w:sz w:val="22"/>
                  <w:szCs w:val="22"/>
                </w:rPr>
                <m:t>R</m:t>
              </m:r>
              <m:r>
                <w:rPr>
                  <w:rFonts w:ascii="Cambria Math" w:hAnsi="Cambria Math" w:cs="Arial"/>
                  <w:w w:val="105"/>
                  <w:position w:val="7"/>
                  <w:sz w:val="22"/>
                  <w:szCs w:val="22"/>
                </w:rPr>
                <m:t xml:space="preserve">2  </m:t>
              </m:r>
            </m:oMath>
            <w:r w:rsidRPr="00A55FCA">
              <w:rPr>
                <w:rFonts w:ascii="Arial" w:hAnsi="Arial" w:cs="Arial"/>
                <w:w w:val="105"/>
                <w:position w:val="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pacing w:val="31"/>
                <w:w w:val="105"/>
                <w:position w:val="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:</w:t>
            </w:r>
            <w:r w:rsidRPr="00A55FCA">
              <w:rPr>
                <w:rFonts w:ascii="Arial" w:hAnsi="Arial" w:cs="Arial"/>
                <w:w w:val="73"/>
                <w:sz w:val="22"/>
                <w:szCs w:val="22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spacing w:val="3"/>
                  <w:w w:val="105"/>
                  <w:sz w:val="22"/>
                  <w:szCs w:val="22"/>
                </w:rPr>
                <m:t>((</m:t>
              </m:r>
              <m:r>
                <w:rPr>
                  <w:rFonts w:ascii="Cambria Math" w:hAnsi="Cambria Math" w:cs="Arial"/>
                  <w:spacing w:val="3"/>
                  <w:w w:val="105"/>
                  <w:sz w:val="22"/>
                  <w:szCs w:val="22"/>
                </w:rPr>
                <m:t>s</m:t>
              </m:r>
              <m:r>
                <w:rPr>
                  <w:rFonts w:ascii="Cambria Math" w:hAnsi="Cambria Math" w:cs="Arial"/>
                  <w:spacing w:val="3"/>
                  <w:w w:val="105"/>
                  <w:position w:val="-2"/>
                  <w:sz w:val="22"/>
                  <w:szCs w:val="22"/>
                </w:rPr>
                <m:t>1</m:t>
              </m:r>
              <m:r>
                <w:rPr>
                  <w:rFonts w:ascii="Cambria Math" w:hAnsi="Cambria Math" w:cs="Arial"/>
                  <w:spacing w:val="-11"/>
                  <w:w w:val="105"/>
                  <w:position w:val="-2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,</m:t>
              </m:r>
              <m:r>
                <w:rPr>
                  <w:rFonts w:ascii="Cambria Math" w:hAnsi="Cambria Math" w:cs="Arial"/>
                  <w:spacing w:val="13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y</m:t>
              </m:r>
              <m:r>
                <w:rPr>
                  <w:rFonts w:ascii="Cambria Math" w:hAnsi="Cambria Math" w:cs="Arial"/>
                  <w:w w:val="105"/>
                  <w:position w:val="-2"/>
                  <w:sz w:val="22"/>
                  <w:szCs w:val="22"/>
                </w:rPr>
                <m:t>1</m:t>
              </m:r>
              <m:r>
                <w:rPr>
                  <w:rFonts w:ascii="Cambria Math" w:hAnsi="Cambria Math" w:cs="Arial"/>
                  <w:spacing w:val="-11"/>
                  <w:w w:val="105"/>
                  <w:position w:val="-2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2"/>
                  <w:w w:val="105"/>
                  <w:sz w:val="22"/>
                  <w:szCs w:val="22"/>
                </w:rPr>
                <m:t>)</m:t>
              </m:r>
              <m:r>
                <w:rPr>
                  <w:rFonts w:ascii="Cambria Math" w:hAnsi="Cambria Math" w:cs="Arial"/>
                  <w:spacing w:val="2"/>
                  <w:w w:val="105"/>
                  <w:sz w:val="22"/>
                  <w:szCs w:val="22"/>
                </w:rPr>
                <m:t>,</m:t>
              </m:r>
              <m:r>
                <w:rPr>
                  <w:rFonts w:ascii="Cambria Math" w:hAnsi="Cambria Math" w:cs="Arial"/>
                  <w:spacing w:val="13"/>
                  <w:w w:val="105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2"/>
                  <w:w w:val="105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spacing w:val="2"/>
                  <w:w w:val="105"/>
                  <w:sz w:val="22"/>
                  <w:szCs w:val="22"/>
                </w:rPr>
                <m:t>s</m:t>
              </m:r>
              <m:r>
                <w:rPr>
                  <w:rFonts w:ascii="Cambria Math" w:hAnsi="Cambria Math" w:cs="Arial"/>
                  <w:spacing w:val="2"/>
                  <w:w w:val="105"/>
                  <w:position w:val="-2"/>
                  <w:sz w:val="22"/>
                  <w:szCs w:val="22"/>
                </w:rPr>
                <m:t>2</m:t>
              </m:r>
              <m:r>
                <w:rPr>
                  <w:rFonts w:ascii="Cambria Math" w:hAnsi="Cambria Math" w:cs="Arial"/>
                  <w:spacing w:val="-11"/>
                  <w:w w:val="105"/>
                  <w:position w:val="-2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,</m:t>
              </m:r>
              <m:r>
                <w:rPr>
                  <w:rFonts w:ascii="Cambria Math" w:hAnsi="Cambria Math" w:cs="Arial"/>
                  <w:spacing w:val="13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y</m:t>
              </m:r>
              <m:r>
                <w:rPr>
                  <w:rFonts w:ascii="Cambria Math" w:hAnsi="Cambria Math" w:cs="Arial"/>
                  <w:w w:val="105"/>
                  <w:position w:val="-2"/>
                  <w:sz w:val="22"/>
                  <w:szCs w:val="22"/>
                </w:rPr>
                <m:t>2</m:t>
              </m:r>
              <m:r>
                <w:rPr>
                  <w:rFonts w:ascii="Cambria Math" w:hAnsi="Cambria Math" w:cs="Arial"/>
                  <w:spacing w:val="-11"/>
                  <w:w w:val="105"/>
                  <w:position w:val="-2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2"/>
                  <w:w w:val="105"/>
                  <w:sz w:val="22"/>
                  <w:szCs w:val="22"/>
                </w:rPr>
                <m:t>)</m:t>
              </m:r>
              <m:r>
                <w:rPr>
                  <w:rFonts w:ascii="Cambria Math" w:hAnsi="Cambria Math" w:cs="Arial"/>
                  <w:spacing w:val="2"/>
                  <w:w w:val="105"/>
                  <w:sz w:val="22"/>
                  <w:szCs w:val="22"/>
                </w:rPr>
                <m:t>,</m:t>
              </m:r>
              <m:r>
                <w:rPr>
                  <w:rFonts w:ascii="Cambria Math" w:hAnsi="Cambria Math" w:cs="Arial"/>
                  <w:spacing w:val="13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.</m:t>
              </m:r>
              <m:r>
                <w:rPr>
                  <w:rFonts w:ascii="Cambria Math" w:hAnsi="Cambria Math" w:cs="Arial"/>
                  <w:spacing w:val="13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.</m:t>
              </m:r>
              <m:r>
                <w:rPr>
                  <w:rFonts w:ascii="Cambria Math" w:hAnsi="Cambria Math" w:cs="Arial"/>
                  <w:spacing w:val="13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.</m:t>
              </m:r>
              <m:r>
                <w:rPr>
                  <w:rFonts w:ascii="Cambria Math" w:hAnsi="Cambria Math" w:cs="Arial"/>
                  <w:spacing w:val="13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,</m:t>
              </m:r>
              <m:r>
                <w:rPr>
                  <w:rFonts w:ascii="Cambria Math" w:hAnsi="Cambria Math" w:cs="Arial"/>
                  <w:spacing w:val="13"/>
                  <w:w w:val="105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4"/>
                  <w:w w:val="105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spacing w:val="4"/>
                  <w:w w:val="105"/>
                  <w:sz w:val="22"/>
                  <w:szCs w:val="22"/>
                </w:rPr>
                <m:t>s</m:t>
              </m:r>
              <m:r>
                <w:rPr>
                  <w:rFonts w:ascii="Cambria Math" w:hAnsi="Cambria Math" w:cs="Arial"/>
                  <w:spacing w:val="4"/>
                  <w:w w:val="105"/>
                  <w:position w:val="-2"/>
                  <w:sz w:val="22"/>
                  <w:szCs w:val="22"/>
                </w:rPr>
                <m:t>n</m:t>
              </m:r>
              <m:r>
                <w:rPr>
                  <w:rFonts w:ascii="Cambria Math" w:hAnsi="Cambria Math" w:cs="Arial"/>
                  <w:spacing w:val="4"/>
                  <w:w w:val="105"/>
                  <w:sz w:val="22"/>
                  <w:szCs w:val="22"/>
                </w:rPr>
                <m:t>,</m:t>
              </m:r>
              <m:r>
                <w:rPr>
                  <w:rFonts w:ascii="Cambria Math" w:hAnsi="Cambria Math" w:cs="Arial"/>
                  <w:spacing w:val="13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y</m:t>
              </m:r>
              <m:r>
                <w:rPr>
                  <w:rFonts w:ascii="Cambria Math" w:hAnsi="Cambria Math" w:cs="Arial"/>
                  <w:w w:val="105"/>
                  <w:position w:val="-2"/>
                  <w:sz w:val="22"/>
                  <w:szCs w:val="22"/>
                </w:rPr>
                <m:t>n</m:t>
              </m:r>
              <m:r>
                <w:rPr>
                  <w:rFonts w:ascii="Cambria Math" w:hAnsi="Cambria Math" w:cs="Arial"/>
                  <w:spacing w:val="-11"/>
                  <w:w w:val="105"/>
                  <w:position w:val="-2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2"/>
                  <w:w w:val="105"/>
                  <w:sz w:val="22"/>
                  <w:szCs w:val="22"/>
                </w:rPr>
                <m:t>))</m:t>
              </m:r>
            </m:oMath>
            <w:r w:rsidRPr="00A55FCA">
              <w:rPr>
                <w:rFonts w:ascii="Arial" w:eastAsia="Times New Roman" w:hAnsi="Arial" w:cs="Arial"/>
                <w:b/>
                <w:bCs/>
                <w:spacing w:val="2"/>
                <w:w w:val="105"/>
                <w:sz w:val="22"/>
                <w:szCs w:val="22"/>
              </w:rPr>
              <w:t>.</w:t>
            </w:r>
          </w:p>
        </w:tc>
      </w:tr>
      <w:tr w:rsidR="00A55FCA" w:rsidRPr="00A55FCA" w:rsidTr="00583485">
        <w:trPr>
          <w:trHeight w:val="257"/>
        </w:trPr>
        <w:tc>
          <w:tcPr>
            <w:tcW w:w="4903" w:type="dxa"/>
          </w:tcPr>
          <w:p w:rsidR="00A55FCA" w:rsidRPr="00A55FCA" w:rsidRDefault="00A55FCA" w:rsidP="00A55FCA">
            <w:pPr>
              <w:rPr>
                <w:rFonts w:ascii="Arial" w:hAnsi="Arial" w:cs="Arial"/>
                <w:w w:val="105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Point</w:t>
            </w:r>
            <w:r w:rsidRPr="00A55FCA">
              <w:rPr>
                <w:rFonts w:ascii="Arial" w:hAnsi="Arial" w:cs="Arial"/>
                <w:spacing w:val="-2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moyen</w:t>
            </w:r>
            <w:r w:rsidRPr="00A55FCA">
              <w:rPr>
                <w:rFonts w:ascii="Arial" w:hAnsi="Arial" w:cs="Arial"/>
                <w:spacing w:val="-22"/>
                <w:w w:val="105"/>
                <w:sz w:val="22"/>
                <w:szCs w:val="22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spacing w:val="2"/>
                  <w:w w:val="105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 xml:space="preserve"> </m:t>
              </m:r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x</m:t>
                  </m:r>
                </m:e>
              </m:acc>
              <m:r>
                <w:rPr>
                  <w:rFonts w:ascii="Cambria Math" w:hAnsi="Cambria Math" w:cs="Arial"/>
                  <w:spacing w:val="2"/>
                  <w:w w:val="105"/>
                  <w:sz w:val="22"/>
                  <w:szCs w:val="22"/>
                </w:rPr>
                <m:t>,</m:t>
              </m:r>
              <m:r>
                <w:rPr>
                  <w:rFonts w:ascii="Cambria Math" w:hAnsi="Cambria Math" w:cs="Arial"/>
                  <w:spacing w:val="-22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 xml:space="preserve"> </m:t>
              </m:r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y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 w:cs="Arial"/>
                  <w:spacing w:val="2"/>
                  <w:w w:val="105"/>
                  <w:sz w:val="22"/>
                  <w:szCs w:val="22"/>
                </w:rPr>
                <m:t>)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-10"/>
                  <w:w w:val="105"/>
                  <w:sz w:val="22"/>
                  <w:szCs w:val="22"/>
                </w:rPr>
                <m:t xml:space="preserve"> </m:t>
              </m:r>
            </m:oMath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du</w:t>
            </w:r>
            <w:r w:rsidRPr="00A55FCA">
              <w:rPr>
                <w:rFonts w:ascii="Arial" w:hAnsi="Arial" w:cs="Arial"/>
                <w:spacing w:val="-2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nuage.</w:t>
            </w:r>
          </w:p>
        </w:tc>
        <w:tc>
          <w:tcPr>
            <w:tcW w:w="4903" w:type="dxa"/>
          </w:tcPr>
          <w:p w:rsidR="00A55FCA" w:rsidRPr="00A55FCA" w:rsidRDefault="00A55FCA" w:rsidP="00A55FCA">
            <w:pPr>
              <w:rPr>
                <w:rFonts w:ascii="Arial" w:hAnsi="Arial" w:cs="Arial"/>
                <w:w w:val="105"/>
                <w:sz w:val="22"/>
                <w:szCs w:val="22"/>
              </w:rPr>
            </w:pPr>
          </w:p>
        </w:tc>
      </w:tr>
      <w:tr w:rsidR="00A55FCA" w:rsidRPr="00A55FCA" w:rsidTr="00583485">
        <w:trPr>
          <w:trHeight w:val="749"/>
        </w:trPr>
        <w:tc>
          <w:tcPr>
            <w:tcW w:w="4903" w:type="dxa"/>
          </w:tcPr>
          <w:p w:rsidR="00A55FCA" w:rsidRPr="00A55FCA" w:rsidRDefault="00A55FCA" w:rsidP="00A55FCA">
            <w:pPr>
              <w:widowControl w:val="0"/>
              <w:spacing w:before="17" w:line="240" w:lineRule="exact"/>
              <w:ind w:left="56" w:right="5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Caractéristiques d’une série statistique double :</w:t>
            </w:r>
            <w:r w:rsidRPr="00A55FCA">
              <w:rPr>
                <w:rFonts w:ascii="Arial" w:hAnsi="Arial" w:cs="Arial"/>
                <w:color w:val="231F20"/>
                <w:spacing w:val="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 xml:space="preserve">covariance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231F2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231F20"/>
                      <w:sz w:val="22"/>
                      <w:szCs w:val="22"/>
                    </w:rPr>
                    <m:t>S</m:t>
                  </m:r>
                </m:e>
                <m:sub>
                  <m:r>
                    <w:rPr>
                      <w:rFonts w:ascii="Cambria Math" w:hAnsi="Cambria Math" w:cs="Arial"/>
                      <w:color w:val="231F20"/>
                      <w:sz w:val="22"/>
                      <w:szCs w:val="22"/>
                    </w:rPr>
                    <m:t>xy</m:t>
                  </m:r>
                </m:sub>
              </m:sSub>
            </m:oMath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 xml:space="preserve"> ,</w:t>
            </w:r>
            <w:r w:rsidRPr="00A55FCA">
              <w:rPr>
                <w:rFonts w:ascii="Arial" w:hAnsi="Arial" w:cs="Arial"/>
                <w:color w:val="231F20"/>
                <w:spacing w:val="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coefficient</w:t>
            </w:r>
            <w:r w:rsidRPr="00A55FCA">
              <w:rPr>
                <w:rFonts w:ascii="Arial" w:hAnsi="Arial" w:cs="Arial"/>
                <w:color w:val="231F20"/>
                <w:spacing w:val="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color w:val="231F20"/>
                <w:spacing w:val="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corrélation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231F2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231F20"/>
                      <w:sz w:val="22"/>
                      <w:szCs w:val="22"/>
                    </w:rPr>
                    <m:t xml:space="preserve">  r</m:t>
                  </m:r>
                </m:e>
                <m:sub>
                  <m:r>
                    <w:rPr>
                      <w:rFonts w:ascii="Cambria Math" w:hAnsi="Cambria Math" w:cs="Arial"/>
                      <w:color w:val="231F20"/>
                      <w:sz w:val="22"/>
                      <w:szCs w:val="22"/>
                    </w:rPr>
                    <m:t>xy</m:t>
                  </m:r>
                </m:sub>
              </m:sSub>
            </m:oMath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.</w:t>
            </w:r>
          </w:p>
        </w:tc>
        <w:tc>
          <w:tcPr>
            <w:tcW w:w="4903" w:type="dxa"/>
          </w:tcPr>
          <w:p w:rsidR="00A55FCA" w:rsidRPr="00A55FCA" w:rsidRDefault="00A55FCA" w:rsidP="00A55FCA">
            <w:pPr>
              <w:rPr>
                <w:rFonts w:ascii="Arial" w:hAnsi="Arial" w:cs="Arial"/>
                <w:w w:val="105"/>
                <w:sz w:val="22"/>
                <w:szCs w:val="22"/>
              </w:rPr>
            </w:pPr>
          </w:p>
        </w:tc>
      </w:tr>
      <w:tr w:rsidR="00A55FCA" w:rsidRPr="00A55FCA" w:rsidTr="00583485">
        <w:trPr>
          <w:trHeight w:val="514"/>
        </w:trPr>
        <w:tc>
          <w:tcPr>
            <w:tcW w:w="4903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Ajustement affine selon la méthode des</w:t>
            </w:r>
            <w:r w:rsidRPr="00A55FCA">
              <w:rPr>
                <w:rFonts w:ascii="Arial" w:hAnsi="Arial" w:cs="Arial"/>
                <w:spacing w:val="6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moindres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carrés.</w:t>
            </w:r>
          </w:p>
        </w:tc>
        <w:tc>
          <w:tcPr>
            <w:tcW w:w="4903" w:type="dxa"/>
          </w:tcPr>
          <w:p w:rsidR="00A55FCA" w:rsidRPr="00A55FCA" w:rsidRDefault="00A55FCA" w:rsidP="00A55FCA">
            <w:pPr>
              <w:rPr>
                <w:rFonts w:ascii="Arial" w:hAnsi="Arial" w:cs="Arial"/>
                <w:w w:val="105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L’optimalité de l’ajustement est, à</w:t>
            </w:r>
            <w:r w:rsidRPr="00A55FCA">
              <w:rPr>
                <w:rFonts w:ascii="Arial" w:hAnsi="Arial" w:cs="Arial"/>
                <w:spacing w:val="5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ce</w:t>
            </w:r>
            <w:r w:rsidRPr="00A55FCA">
              <w:rPr>
                <w:rFonts w:ascii="Arial" w:hAnsi="Arial" w:cs="Arial"/>
                <w:w w:val="10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stade,</w:t>
            </w:r>
            <w:r w:rsidRPr="00A55FCA">
              <w:rPr>
                <w:rFonts w:ascii="Arial" w:hAnsi="Arial" w:cs="Arial"/>
                <w:spacing w:val="-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admise.</w:t>
            </w:r>
          </w:p>
        </w:tc>
      </w:tr>
      <w:tr w:rsidR="00A55FCA" w:rsidRPr="00A55FCA" w:rsidTr="00583485">
        <w:trPr>
          <w:trHeight w:val="1783"/>
        </w:trPr>
        <w:tc>
          <w:tcPr>
            <w:tcW w:w="4903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Interprétation </w:t>
            </w:r>
            <w:r w:rsidRPr="00A55FCA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géométrique</w:t>
            </w:r>
            <w:r w:rsidRPr="00A55FCA">
              <w:rPr>
                <w:rFonts w:ascii="Arial" w:hAnsi="Arial" w:cs="Arial"/>
                <w:spacing w:val="-13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de </w:t>
            </w:r>
            <w:r w:rsidRPr="00A55FCA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l’ajustement</w:t>
            </w:r>
            <w:r w:rsidRPr="00A55FCA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affine.</w:t>
            </w:r>
          </w:p>
        </w:tc>
        <w:tc>
          <w:tcPr>
            <w:tcW w:w="4903" w:type="dxa"/>
          </w:tcPr>
          <w:p w:rsidR="00A55FCA" w:rsidRPr="00A55FCA" w:rsidRDefault="00A55FCA" w:rsidP="00A55FCA">
            <w:pPr>
              <w:rPr>
                <w:rFonts w:ascii="Arial" w:hAnsi="Arial" w:cs="Arial"/>
                <w:w w:val="105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L’objectif est de mettre en place</w:t>
            </w:r>
            <w:r w:rsidRPr="00A55FCA">
              <w:rPr>
                <w:rFonts w:ascii="Arial" w:hAnsi="Arial" w:cs="Arial"/>
                <w:spacing w:val="6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une méthode largement répandue dans</w:t>
            </w:r>
            <w:r w:rsidRPr="00A55FCA">
              <w:rPr>
                <w:rFonts w:ascii="Arial" w:hAnsi="Arial" w:cs="Arial"/>
                <w:spacing w:val="3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les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autres enseignements scientifiques.</w:t>
            </w:r>
            <w:r w:rsidRPr="00A55FCA">
              <w:rPr>
                <w:rFonts w:ascii="Arial" w:hAnsi="Arial" w:cs="Arial"/>
                <w:spacing w:val="3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On</w:t>
            </w: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présente sur des exemples comment des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changements de variables peuvent</w:t>
            </w:r>
            <w:r w:rsidRPr="00A55FCA">
              <w:rPr>
                <w:rFonts w:ascii="Arial" w:hAnsi="Arial" w:cs="Arial"/>
                <w:spacing w:val="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transformer le nuage de sorte que la droite</w:t>
            </w:r>
            <w:r w:rsidRPr="00A55FCA">
              <w:rPr>
                <w:rFonts w:ascii="Arial" w:hAnsi="Arial" w:cs="Arial"/>
                <w:spacing w:val="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des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moindres carrés soit plus pertinente.</w:t>
            </w:r>
          </w:p>
        </w:tc>
      </w:tr>
    </w:tbl>
    <w:p w:rsidR="00A55FCA" w:rsidRPr="00A55FCA" w:rsidRDefault="00A55FCA" w:rsidP="00A55FCA">
      <w:pPr>
        <w:spacing w:before="2" w:after="200" w:line="276" w:lineRule="auto"/>
        <w:rPr>
          <w:rFonts w:ascii="Arial" w:eastAsia="Verdana" w:hAnsi="Arial" w:cs="Arial"/>
          <w:sz w:val="22"/>
          <w:szCs w:val="22"/>
          <w:lang w:eastAsia="en-US"/>
        </w:rPr>
      </w:pPr>
    </w:p>
    <w:p w:rsidR="00A55FCA" w:rsidRPr="00EA5CF8" w:rsidRDefault="00EA5CF8" w:rsidP="00EA5CF8">
      <w:pPr>
        <w:numPr>
          <w:ilvl w:val="0"/>
          <w:numId w:val="1"/>
        </w:numPr>
        <w:spacing w:after="240"/>
        <w:jc w:val="both"/>
        <w:rPr>
          <w:rFonts w:ascii="Arial" w:hAnsi="Arial" w:cs="Arial"/>
          <w:b/>
          <w:color w:val="0000FF"/>
          <w:sz w:val="36"/>
          <w:szCs w:val="36"/>
        </w:rPr>
      </w:pPr>
      <w:r w:rsidRPr="00EA5CF8">
        <w:rPr>
          <w:rFonts w:ascii="Arial" w:eastAsia="Calibri" w:hAnsi="Arial" w:cs="Arial"/>
          <w:b/>
          <w:color w:val="0000FF"/>
          <w:sz w:val="36"/>
          <w:szCs w:val="36"/>
          <w:lang w:eastAsia="en-US"/>
        </w:rPr>
        <w:t>ANALYSE 5 – SUITES</w:t>
      </w:r>
      <w:r w:rsidRPr="00EA5CF8">
        <w:rPr>
          <w:rFonts w:ascii="Arial" w:eastAsia="Calibri" w:hAnsi="Arial" w:cs="Arial"/>
          <w:b/>
          <w:color w:val="0000FF"/>
          <w:spacing w:val="67"/>
          <w:sz w:val="36"/>
          <w:szCs w:val="36"/>
          <w:lang w:eastAsia="en-US"/>
        </w:rPr>
        <w:t xml:space="preserve"> </w:t>
      </w:r>
      <w:r w:rsidRPr="00EA5CF8">
        <w:rPr>
          <w:rFonts w:ascii="Arial" w:eastAsia="Calibri" w:hAnsi="Arial" w:cs="Arial"/>
          <w:b/>
          <w:color w:val="0000FF"/>
          <w:sz w:val="36"/>
          <w:szCs w:val="36"/>
          <w:lang w:eastAsia="en-US"/>
        </w:rPr>
        <w:t>REELLES</w:t>
      </w:r>
    </w:p>
    <w:tbl>
      <w:tblPr>
        <w:tblStyle w:val="Grilledutableau1"/>
        <w:tblW w:w="10033" w:type="dxa"/>
        <w:tblLook w:val="04A0" w:firstRow="1" w:lastRow="0" w:firstColumn="1" w:lastColumn="0" w:noHBand="0" w:noVBand="1"/>
      </w:tblPr>
      <w:tblGrid>
        <w:gridCol w:w="5144"/>
        <w:gridCol w:w="4889"/>
      </w:tblGrid>
      <w:tr w:rsidR="00A55FCA" w:rsidRPr="00A55FCA" w:rsidTr="00EA5CF8">
        <w:trPr>
          <w:trHeight w:val="255"/>
        </w:trPr>
        <w:tc>
          <w:tcPr>
            <w:tcW w:w="5144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sz w:val="22"/>
                <w:szCs w:val="22"/>
              </w:rPr>
              <w:t>Contenus</w:t>
            </w:r>
          </w:p>
        </w:tc>
        <w:tc>
          <w:tcPr>
            <w:tcW w:w="4889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sz w:val="22"/>
                <w:szCs w:val="22"/>
              </w:rPr>
              <w:t>Commentaires</w:t>
            </w:r>
          </w:p>
        </w:tc>
      </w:tr>
      <w:tr w:rsidR="00A55FCA" w:rsidRPr="00A55FCA" w:rsidTr="00EA5CF8">
        <w:trPr>
          <w:trHeight w:val="509"/>
        </w:trPr>
        <w:tc>
          <w:tcPr>
            <w:tcW w:w="514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Suites majorées, minorées, bornées. Suites </w:t>
            </w:r>
            <w:r w:rsidRPr="00A55FCA">
              <w:rPr>
                <w:rFonts w:ascii="Arial" w:hAnsi="Arial" w:cs="Arial"/>
                <w:spacing w:val="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monotones.</w:t>
            </w:r>
          </w:p>
        </w:tc>
        <w:tc>
          <w:tcPr>
            <w:tcW w:w="4889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55FCA" w:rsidRPr="00A55FCA" w:rsidTr="00EA5CF8">
        <w:trPr>
          <w:trHeight w:val="802"/>
        </w:trPr>
        <w:tc>
          <w:tcPr>
            <w:tcW w:w="5144" w:type="dxa"/>
          </w:tcPr>
          <w:p w:rsidR="00A55FCA" w:rsidRPr="00A55FCA" w:rsidRDefault="00A55FCA" w:rsidP="00A55FCA">
            <w:pPr>
              <w:widowControl w:val="0"/>
              <w:spacing w:before="20"/>
              <w:ind w:left="56"/>
              <w:jc w:val="both"/>
              <w:rPr>
                <w:rFonts w:ascii="Arial" w:hAnsi="Arial" w:cs="Arial"/>
                <w:color w:val="231F20"/>
                <w:sz w:val="22"/>
                <w:szCs w:val="22"/>
                <w:lang w:val="en-US"/>
              </w:rPr>
            </w:pPr>
            <w:r w:rsidRPr="00A55FCA">
              <w:rPr>
                <w:rFonts w:ascii="Arial" w:hAnsi="Arial" w:cs="Arial"/>
                <w:color w:val="231F20"/>
                <w:sz w:val="22"/>
                <w:szCs w:val="22"/>
                <w:lang w:val="en-US"/>
              </w:rPr>
              <w:t xml:space="preserve">Convergence, divergence. </w:t>
            </w:r>
          </w:p>
          <w:p w:rsidR="00A55FCA" w:rsidRPr="00A55FCA" w:rsidRDefault="00A55FCA" w:rsidP="00A55FCA">
            <w:pPr>
              <w:widowControl w:val="0"/>
              <w:spacing w:before="20"/>
              <w:ind w:left="56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55FCA">
              <w:rPr>
                <w:rFonts w:ascii="Arial" w:hAnsi="Arial" w:cs="Arial"/>
                <w:color w:val="231F20"/>
                <w:sz w:val="22"/>
                <w:szCs w:val="22"/>
                <w:lang w:val="en-US"/>
              </w:rPr>
              <w:t>Limite infinie.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9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La</w:t>
            </w:r>
            <w:r w:rsidRPr="00A55FCA">
              <w:rPr>
                <w:rFonts w:ascii="Arial" w:hAnsi="Arial" w:cs="Arial"/>
                <w:spacing w:val="-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définition</w:t>
            </w:r>
            <w:r w:rsidRPr="00A55FCA">
              <w:rPr>
                <w:rFonts w:ascii="Arial" w:hAnsi="Arial" w:cs="Arial"/>
                <w:spacing w:val="-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d’une</w:t>
            </w:r>
            <w:r w:rsidRPr="00A55FCA">
              <w:rPr>
                <w:rFonts w:ascii="Arial" w:hAnsi="Arial" w:cs="Arial"/>
                <w:spacing w:val="-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limite</w:t>
            </w:r>
            <w:r w:rsidRPr="00A55FCA">
              <w:rPr>
                <w:rFonts w:ascii="Arial" w:hAnsi="Arial" w:cs="Arial"/>
                <w:spacing w:val="-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par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(ϵ,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0</m:t>
                  </m:r>
                </m:sub>
              </m:sSub>
              <m:r>
                <w:rPr>
                  <w:rFonts w:ascii="Cambria Math" w:hAnsi="Cambria Math" w:cs="Arial"/>
                  <w:sz w:val="22"/>
                  <w:szCs w:val="22"/>
                </w:rPr>
                <m:t>)</m:t>
              </m:r>
            </m:oMath>
            <w:r w:rsidRPr="00A55FCA">
              <w:rPr>
                <w:rFonts w:ascii="Arial" w:hAnsi="Arial" w:cs="Arial"/>
                <w:sz w:val="22"/>
                <w:szCs w:val="22"/>
              </w:rPr>
              <w:t xml:space="preserve"> est</w:t>
            </w:r>
            <w:r w:rsidRPr="00A55FCA">
              <w:rPr>
                <w:rFonts w:ascii="Arial" w:hAnsi="Arial" w:cs="Arial"/>
                <w:spacing w:val="-16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pré-</w:t>
            </w:r>
            <w:r w:rsidRPr="00A55FCA">
              <w:rPr>
                <w:rFonts w:ascii="Arial" w:hAnsi="Arial" w:cs="Arial"/>
                <w:w w:val="9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sentée, mais aucune technicité ne</w:t>
            </w:r>
            <w:r w:rsidRPr="00A55FCA">
              <w:rPr>
                <w:rFonts w:ascii="Arial" w:hAnsi="Arial" w:cs="Arial"/>
                <w:spacing w:val="4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pourra</w:t>
            </w: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être exigée en la</w:t>
            </w:r>
            <w:r w:rsidRPr="00A55FCA">
              <w:rPr>
                <w:rFonts w:ascii="Arial" w:hAnsi="Arial" w:cs="Arial"/>
                <w:spacing w:val="-3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matière.</w:t>
            </w:r>
          </w:p>
        </w:tc>
      </w:tr>
      <w:tr w:rsidR="00A55FCA" w:rsidRPr="00A55FCA" w:rsidTr="00EA5CF8">
        <w:trPr>
          <w:trHeight w:val="757"/>
        </w:trPr>
        <w:tc>
          <w:tcPr>
            <w:tcW w:w="5144" w:type="dxa"/>
          </w:tcPr>
          <w:p w:rsidR="00A55FCA" w:rsidRPr="00A55FCA" w:rsidRDefault="00A55FCA" w:rsidP="00A55FCA">
            <w:pPr>
              <w:widowControl w:val="0"/>
              <w:spacing w:line="240" w:lineRule="exact"/>
              <w:ind w:left="56" w:right="5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Comparaison</w:t>
            </w:r>
            <w:r w:rsidRPr="00A55FCA">
              <w:rPr>
                <w:rFonts w:ascii="Arial" w:hAnsi="Arial" w:cs="Arial"/>
                <w:color w:val="231F20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color w:val="231F20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la</w:t>
            </w:r>
            <w:r w:rsidRPr="00A55FCA">
              <w:rPr>
                <w:rFonts w:ascii="Arial" w:hAnsi="Arial" w:cs="Arial"/>
                <w:color w:val="231F20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convergence</w:t>
            </w:r>
            <w:r w:rsidRPr="00A55FCA">
              <w:rPr>
                <w:rFonts w:ascii="Arial" w:hAnsi="Arial" w:cs="Arial"/>
                <w:color w:val="231F20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et</w:t>
            </w:r>
            <w:r w:rsidRPr="00A55FCA">
              <w:rPr>
                <w:rFonts w:ascii="Arial" w:hAnsi="Arial" w:cs="Arial"/>
                <w:color w:val="231F20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color w:val="231F20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la</w:t>
            </w:r>
            <w:r w:rsidRPr="00A55FCA">
              <w:rPr>
                <w:rFonts w:ascii="Arial" w:hAnsi="Arial" w:cs="Arial"/>
                <w:color w:val="231F20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limite</w:t>
            </w:r>
            <w:r w:rsidRPr="00A55FCA">
              <w:rPr>
                <w:rFonts w:ascii="Arial" w:hAnsi="Arial" w:cs="Arial"/>
                <w:color w:val="231F20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d’une</w:t>
            </w:r>
            <w:r w:rsidRPr="00A55FCA">
              <w:rPr>
                <w:rFonts w:ascii="Arial" w:hAnsi="Arial" w:cs="Arial"/>
                <w:color w:val="231F20"/>
                <w:w w:val="10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 xml:space="preserve">suite 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color w:val="231F20"/>
                  <w:spacing w:val="2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color w:val="231F20"/>
                  <w:spacing w:val="2"/>
                  <w:sz w:val="22"/>
                  <w:szCs w:val="22"/>
                </w:rPr>
                <m:t>u</m:t>
              </m:r>
              <m:r>
                <w:rPr>
                  <w:rFonts w:ascii="Cambria Math" w:hAnsi="Cambria Math" w:cs="Arial"/>
                  <w:color w:val="231F20"/>
                  <w:spacing w:val="2"/>
                  <w:position w:val="-2"/>
                  <w:sz w:val="22"/>
                  <w:szCs w:val="22"/>
                </w:rPr>
                <m:t xml:space="preserve">n </m:t>
              </m:r>
              <m:r>
                <m:rPr>
                  <m:sty m:val="bi"/>
                </m:rPr>
                <w:rPr>
                  <w:rFonts w:ascii="Cambria Math" w:hAnsi="Cambria Math" w:cs="Arial"/>
                  <w:color w:val="231F20"/>
                  <w:sz w:val="22"/>
                  <w:szCs w:val="22"/>
                </w:rPr>
                <m:t>)</m:t>
              </m:r>
            </m:oMath>
            <w:r w:rsidRPr="00A55FCA">
              <w:rPr>
                <w:rFonts w:ascii="Arial" w:hAnsi="Arial" w:cs="Arial"/>
                <w:b/>
                <w:bCs/>
                <w:color w:val="231F2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avec celles des deux suites</w:t>
            </w:r>
            <m:oMath>
              <m:r>
                <w:rPr>
                  <w:rFonts w:ascii="Cambria Math" w:hAnsi="Cambria Math" w:cs="Arial"/>
                  <w:color w:val="231F20"/>
                  <w:sz w:val="22"/>
                  <w:szCs w:val="22"/>
                </w:rPr>
                <m:t xml:space="preserve">  </m:t>
              </m:r>
              <m:sSub>
                <m:sSubPr>
                  <m:ctrlPr>
                    <w:rPr>
                      <w:rFonts w:ascii="Cambria Math" w:hAnsi="Cambria Math" w:cs="Arial"/>
                      <w:bCs/>
                      <w:i/>
                      <w:color w:val="231F20"/>
                      <w:spacing w:val="2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231F20"/>
                      <w:spacing w:val="2"/>
                      <w:sz w:val="22"/>
                      <w:szCs w:val="22"/>
                    </w:rPr>
                    <m:t>(u</m:t>
                  </m:r>
                </m:e>
                <m:sub>
                  <m:r>
                    <w:rPr>
                      <w:rFonts w:ascii="Cambria Math" w:hAnsi="Cambria Math" w:cs="Arial"/>
                      <w:color w:val="231F20"/>
                      <w:spacing w:val="2"/>
                      <w:sz w:val="22"/>
                      <w:szCs w:val="22"/>
                    </w:rPr>
                    <m:t>2n</m:t>
                  </m:r>
                </m:sub>
              </m:sSub>
              <m:r>
                <w:rPr>
                  <w:rFonts w:ascii="Cambria Math" w:hAnsi="Cambria Math" w:cs="Arial"/>
                  <w:color w:val="231F20"/>
                  <w:spacing w:val="2"/>
                  <w:sz w:val="22"/>
                  <w:szCs w:val="22"/>
                </w:rPr>
                <m:t>) et</m:t>
              </m:r>
              <m:r>
                <w:rPr>
                  <w:rFonts w:ascii="Cambria Math" w:hAnsi="Cambria Math" w:cs="Arial"/>
                  <w:color w:val="231F20"/>
                  <w:sz w:val="22"/>
                  <w:szCs w:val="22"/>
                </w:rPr>
                <m:t xml:space="preserve"> ( </m:t>
              </m:r>
              <m:sSub>
                <m:sSubPr>
                  <m:ctrlPr>
                    <w:rPr>
                      <w:rFonts w:ascii="Cambria Math" w:hAnsi="Cambria Math" w:cs="Arial"/>
                      <w:bCs/>
                      <w:i/>
                      <w:color w:val="231F20"/>
                      <w:spacing w:val="2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231F20"/>
                      <w:spacing w:val="2"/>
                      <w:sz w:val="22"/>
                      <w:szCs w:val="22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  <w:color w:val="231F20"/>
                      <w:spacing w:val="2"/>
                      <w:sz w:val="22"/>
                      <w:szCs w:val="22"/>
                    </w:rPr>
                    <m:t>2n+1</m:t>
                  </m:r>
                </m:sub>
              </m:sSub>
              <m:r>
                <w:rPr>
                  <w:rFonts w:ascii="Cambria Math" w:hAnsi="Cambria Math" w:cs="Arial"/>
                  <w:color w:val="231F20"/>
                  <w:spacing w:val="2"/>
                  <w:sz w:val="22"/>
                  <w:szCs w:val="22"/>
                </w:rPr>
                <m:t>)</m:t>
              </m:r>
            </m:oMath>
            <w:r w:rsidRPr="00A55FCA">
              <w:rPr>
                <w:rFonts w:ascii="Arial" w:hAnsi="Arial" w:cs="Arial"/>
                <w:bCs/>
                <w:color w:val="231F20"/>
                <w:spacing w:val="2"/>
                <w:sz w:val="22"/>
                <w:szCs w:val="22"/>
              </w:rPr>
              <w:t xml:space="preserve">. </w:t>
            </w:r>
          </w:p>
        </w:tc>
        <w:tc>
          <w:tcPr>
            <w:tcW w:w="4889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Utilisation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cette 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comparaison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pour 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justifier une divergence. La notion générale</w:t>
            </w:r>
            <w:r w:rsidRPr="00A55FCA">
              <w:rPr>
                <w:rFonts w:ascii="Arial" w:hAnsi="Arial" w:cs="Arial"/>
                <w:spacing w:val="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w w:val="10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suite extraite est hors programme.</w:t>
            </w:r>
          </w:p>
        </w:tc>
      </w:tr>
      <w:tr w:rsidR="00A55FCA" w:rsidRPr="00A55FCA" w:rsidTr="00EA5CF8">
        <w:trPr>
          <w:trHeight w:val="2067"/>
        </w:trPr>
        <w:tc>
          <w:tcPr>
            <w:tcW w:w="514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Opérations sur les</w:t>
            </w:r>
            <w:r w:rsidRPr="00A55FCA">
              <w:rPr>
                <w:rFonts w:ascii="Arial" w:hAnsi="Arial" w:cs="Arial"/>
                <w:spacing w:val="-3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limites.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Résultats</w:t>
            </w:r>
            <w:r w:rsidRPr="00A55FCA">
              <w:rPr>
                <w:rFonts w:ascii="Arial" w:hAnsi="Arial" w:cs="Arial"/>
                <w:spacing w:val="-2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fondamentaux</w:t>
            </w:r>
            <w:r w:rsidRPr="00A55FCA">
              <w:rPr>
                <w:rFonts w:ascii="Arial" w:hAnsi="Arial" w:cs="Arial"/>
                <w:spacing w:val="-2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sur</w:t>
            </w:r>
            <w:r w:rsidRPr="00A55FCA">
              <w:rPr>
                <w:rFonts w:ascii="Arial" w:hAnsi="Arial" w:cs="Arial"/>
                <w:spacing w:val="-2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les</w:t>
            </w:r>
            <w:r w:rsidRPr="00A55FCA">
              <w:rPr>
                <w:rFonts w:ascii="Arial" w:hAnsi="Arial" w:cs="Arial"/>
                <w:spacing w:val="-2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limites</w:t>
            </w:r>
            <w:r w:rsidRPr="00A55FCA">
              <w:rPr>
                <w:rFonts w:ascii="Arial" w:hAnsi="Arial" w:cs="Arial"/>
                <w:spacing w:val="-2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et</w:t>
            </w:r>
            <w:r w:rsidRPr="00A55FCA">
              <w:rPr>
                <w:rFonts w:ascii="Arial" w:hAnsi="Arial" w:cs="Arial"/>
                <w:spacing w:val="-2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inégalités</w:t>
            </w:r>
            <w:r w:rsidRPr="00A55FCA">
              <w:rPr>
                <w:rFonts w:ascii="Arial" w:hAnsi="Arial" w:cs="Arial"/>
                <w:spacing w:val="-2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A55FCA" w:rsidRPr="00A55FCA" w:rsidRDefault="00A55FCA" w:rsidP="00A55FCA">
            <w:pPr>
              <w:numPr>
                <w:ilvl w:val="0"/>
                <w:numId w:val="9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Signe d’une suite de limite non</w:t>
            </w:r>
            <w:r w:rsidRPr="00A55FCA">
              <w:rPr>
                <w:rFonts w:ascii="Arial" w:hAnsi="Arial" w:cs="Arial"/>
                <w:spacing w:val="-4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nulle.</w:t>
            </w:r>
          </w:p>
          <w:p w:rsidR="00A55FCA" w:rsidRPr="00A55FCA" w:rsidRDefault="00A55FCA" w:rsidP="00A55FCA">
            <w:pPr>
              <w:numPr>
                <w:ilvl w:val="0"/>
                <w:numId w:val="9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Passage</w:t>
            </w:r>
            <w:r w:rsidRPr="00A55FCA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à</w:t>
            </w:r>
            <w:r w:rsidRPr="00A55FCA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la</w:t>
            </w:r>
            <w:r w:rsidRPr="00A55FCA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limite</w:t>
            </w:r>
            <w:r w:rsidRPr="00A55FCA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dans</w:t>
            </w:r>
            <w:r w:rsidRPr="00A55FCA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une</w:t>
            </w:r>
            <w:r w:rsidRPr="00A55FCA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inégalité</w:t>
            </w:r>
            <w:r w:rsidRPr="00A55FCA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large.</w:t>
            </w:r>
          </w:p>
          <w:p w:rsidR="00A55FCA" w:rsidRPr="00A55FCA" w:rsidRDefault="00A55FCA" w:rsidP="00A55FCA">
            <w:pPr>
              <w:numPr>
                <w:ilvl w:val="0"/>
                <w:numId w:val="9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Théorème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dit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«</w:t>
            </w:r>
            <w:r w:rsidRPr="00A55FCA">
              <w:rPr>
                <w:rFonts w:ascii="Arial" w:hAnsi="Arial" w:cs="Arial"/>
                <w:spacing w:val="-2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des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gendarmes</w:t>
            </w:r>
            <w:r w:rsidRPr="00A55FCA">
              <w:rPr>
                <w:rFonts w:ascii="Arial" w:hAnsi="Arial" w:cs="Arial"/>
                <w:spacing w:val="-2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» 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et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extension 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aux  limites </w:t>
            </w:r>
            <w:r w:rsidRPr="00A55FCA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infinies.</w:t>
            </w:r>
          </w:p>
        </w:tc>
        <w:tc>
          <w:tcPr>
            <w:tcW w:w="4889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EA5CF8">
        <w:trPr>
          <w:trHeight w:val="509"/>
        </w:trPr>
        <w:tc>
          <w:tcPr>
            <w:tcW w:w="514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Théorème de la limite</w:t>
            </w:r>
            <w:r w:rsidRPr="00A55FCA">
              <w:rPr>
                <w:rFonts w:ascii="Arial" w:hAnsi="Arial" w:cs="Arial"/>
                <w:spacing w:val="-3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monotone.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9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pacing w:val="-7"/>
                <w:sz w:val="22"/>
                <w:szCs w:val="22"/>
              </w:rPr>
              <w:t xml:space="preserve">Toute </w:t>
            </w:r>
            <w:r w:rsidRPr="00A55FCA">
              <w:rPr>
                <w:rFonts w:ascii="Arial" w:hAnsi="Arial" w:cs="Arial"/>
                <w:sz w:val="22"/>
                <w:szCs w:val="22"/>
              </w:rPr>
              <w:t>suite réelle monotone admet une limite finie ou</w:t>
            </w:r>
            <w:r w:rsidRPr="00A55FCA">
              <w:rPr>
                <w:rFonts w:ascii="Arial" w:hAnsi="Arial" w:cs="Arial"/>
                <w:spacing w:val="-2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infinie.</w:t>
            </w:r>
          </w:p>
        </w:tc>
      </w:tr>
      <w:tr w:rsidR="00A55FCA" w:rsidRPr="00A55FCA" w:rsidTr="00EA5CF8">
        <w:trPr>
          <w:trHeight w:val="509"/>
        </w:trPr>
        <w:tc>
          <w:tcPr>
            <w:tcW w:w="514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Suites  adjacentes  et  théorème  des  suites</w:t>
            </w:r>
            <w:r w:rsidRPr="00A55FCA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adjacentes.</w:t>
            </w:r>
          </w:p>
        </w:tc>
        <w:tc>
          <w:tcPr>
            <w:tcW w:w="4889" w:type="dxa"/>
          </w:tcPr>
          <w:p w:rsidR="00A55FCA" w:rsidRPr="00A55FCA" w:rsidRDefault="00A55FCA" w:rsidP="00A55FCA">
            <w:pPr>
              <w:rPr>
                <w:rFonts w:ascii="Arial" w:hAnsi="Arial" w:cs="Arial"/>
                <w:spacing w:val="-7"/>
                <w:sz w:val="22"/>
                <w:szCs w:val="22"/>
              </w:rPr>
            </w:pPr>
          </w:p>
        </w:tc>
      </w:tr>
      <w:tr w:rsidR="00A55FCA" w:rsidRPr="00A55FCA" w:rsidTr="00EA5CF8">
        <w:trPr>
          <w:trHeight w:val="2030"/>
        </w:trPr>
        <w:tc>
          <w:tcPr>
            <w:tcW w:w="5144" w:type="dxa"/>
          </w:tcPr>
          <w:p w:rsidR="00A55FCA" w:rsidRPr="00A55FCA" w:rsidRDefault="00A55FCA" w:rsidP="00A55FCA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Exemples d’étude de suites du type</w:t>
            </w:r>
          </w:p>
          <w:p w:rsidR="00A55FCA" w:rsidRPr="00A55FCA" w:rsidRDefault="007F6C9A" w:rsidP="00A55FCA">
            <w:pPr>
              <w:rPr>
                <w:rFonts w:ascii="Arial" w:hAnsi="Arial" w:cs="Arial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n</m:t>
                  </m:r>
                </m:sub>
              </m:sSub>
              <m:r>
                <w:rPr>
                  <w:rFonts w:ascii="Cambria Math" w:hAnsi="Cambria Math" w:cs="Arial"/>
                  <w:sz w:val="22"/>
                  <w:szCs w:val="22"/>
                </w:rPr>
                <m:t>=f</m:t>
              </m:r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(</m:t>
                  </m:r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n</m:t>
                  </m:r>
                </m:sub>
              </m:sSub>
              <m:r>
                <w:rPr>
                  <w:rFonts w:ascii="Cambria Math" w:hAnsi="Cambria Math" w:cs="Arial"/>
                  <w:sz w:val="22"/>
                  <w:szCs w:val="22"/>
                </w:rPr>
                <m:t>)</m:t>
              </m:r>
            </m:oMath>
            <w:r w:rsidR="00A55FCA" w:rsidRPr="00A55FCA">
              <w:rPr>
                <w:rFonts w:ascii="Arial" w:eastAsia="Times New Roman" w:hAnsi="Arial" w:cs="Arial"/>
                <w:sz w:val="22"/>
                <w:szCs w:val="22"/>
              </w:rPr>
              <w:t>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9" w:type="dxa"/>
          </w:tcPr>
          <w:p w:rsidR="00A55FCA" w:rsidRPr="00A55FCA" w:rsidRDefault="00A55FCA" w:rsidP="00A55FCA">
            <w:pPr>
              <w:rPr>
                <w:rFonts w:ascii="Arial" w:hAnsi="Arial" w:cs="Arial"/>
                <w:spacing w:val="-7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L’étude numérique (par itération) et</w:t>
            </w:r>
            <w:r w:rsidRPr="00A55FCA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graphique sont présentées comme</w:t>
            </w:r>
            <w:r w:rsidRPr="00A55FCA">
              <w:rPr>
                <w:rFonts w:ascii="Arial" w:hAnsi="Arial" w:cs="Arial"/>
                <w:spacing w:val="2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outils</w:t>
            </w: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d’étude et de formation de</w:t>
            </w:r>
            <w:r w:rsidRPr="00A55FCA">
              <w:rPr>
                <w:rFonts w:ascii="Arial" w:hAnsi="Arial" w:cs="Arial"/>
                <w:spacing w:val="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conjectures.</w:t>
            </w:r>
            <w:r w:rsidRPr="00A55FCA">
              <w:rPr>
                <w:rFonts w:ascii="Arial" w:hAnsi="Arial" w:cs="Arial"/>
                <w:w w:val="9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L’objectif est alors l’étude de la</w:t>
            </w:r>
            <w:r w:rsidRPr="00A55FCA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monotonie et de la convergence de telles suites</w:t>
            </w:r>
            <w:r w:rsidRPr="00A55FCA">
              <w:rPr>
                <w:rFonts w:ascii="Arial" w:hAnsi="Arial" w:cs="Arial"/>
                <w:spacing w:val="5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dans les cas simples de fonctions</w:t>
            </w:r>
            <w:r w:rsidRPr="00A55FCA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eastAsia="Times New Roman" w:hAnsi="Cambria Math" w:cs="Arial"/>
                  <w:sz w:val="22"/>
                  <w:szCs w:val="22"/>
                </w:rPr>
                <m:t>f</m:t>
              </m:r>
            </m:oMath>
            <w:r w:rsidRPr="00A55FCA">
              <w:rPr>
                <w:rFonts w:ascii="Arial" w:hAnsi="Arial" w:cs="Arial"/>
                <w:i/>
                <w:spacing w:val="2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monotones.</w:t>
            </w: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Aucun théorème général relatif à ce</w:t>
            </w:r>
            <w:r w:rsidRPr="00A55FCA">
              <w:rPr>
                <w:rFonts w:ascii="Arial" w:hAnsi="Arial" w:cs="Arial"/>
                <w:spacing w:val="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type de suites n’est exigible des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étudiants.</w:t>
            </w:r>
          </w:p>
        </w:tc>
      </w:tr>
      <w:tr w:rsidR="00A55FCA" w:rsidRPr="00A55FCA" w:rsidTr="00EA5CF8">
        <w:trPr>
          <w:trHeight w:val="764"/>
        </w:trPr>
        <w:tc>
          <w:tcPr>
            <w:tcW w:w="514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Croissances</w:t>
            </w:r>
            <w:r w:rsidRPr="00A55FCA">
              <w:rPr>
                <w:rFonts w:ascii="Arial" w:hAnsi="Arial" w:cs="Arial"/>
                <w:spacing w:val="-23"/>
                <w:w w:val="105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comparées </w:t>
            </w:r>
            <w:r w:rsidRPr="00A55FCA">
              <w:rPr>
                <w:rFonts w:ascii="Arial" w:hAnsi="Arial" w:cs="Arial"/>
                <w:spacing w:val="-23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entre </w:t>
            </w:r>
            <w:r w:rsidRPr="00A55FCA">
              <w:rPr>
                <w:rFonts w:ascii="Arial" w:hAnsi="Arial" w:cs="Arial"/>
                <w:spacing w:val="-23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les</w:t>
            </w:r>
            <w:r w:rsidRPr="00A55FCA">
              <w:rPr>
                <w:rFonts w:ascii="Arial" w:hAnsi="Arial" w:cs="Arial"/>
                <w:spacing w:val="-23"/>
                <w:w w:val="105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suites</w:t>
            </w:r>
            <w:r w:rsidRPr="00A55FCA">
              <w:rPr>
                <w:rFonts w:ascii="Arial" w:hAnsi="Arial" w:cs="Arial"/>
                <w:spacing w:val="-23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factorielle,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 xml:space="preserve"> puissance</w:t>
            </w:r>
            <m:oMath>
              <m:r>
                <w:rPr>
                  <w:rFonts w:ascii="Cambria Math" w:hAnsi="Cambria Math" w:cs="Arial"/>
                  <w:w w:val="110"/>
                  <w:sz w:val="22"/>
                  <w:szCs w:val="22"/>
                </w:rPr>
                <m:t xml:space="preserve"> (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w w:val="110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w w:val="110"/>
                      <w:sz w:val="22"/>
                      <w:szCs w:val="22"/>
                    </w:rPr>
                    <m:t>n</m:t>
                  </m:r>
                </m:e>
                <m:sup>
                  <m:r>
                    <w:rPr>
                      <w:rFonts w:ascii="Cambria Math" w:hAnsi="Cambria Math" w:cs="Arial"/>
                      <w:w w:val="110"/>
                      <w:sz w:val="22"/>
                      <w:szCs w:val="22"/>
                    </w:rPr>
                    <m:t>a</m:t>
                  </m:r>
                </m:sup>
              </m:sSup>
              <m:r>
                <w:rPr>
                  <w:rFonts w:ascii="Cambria Math" w:hAnsi="Cambria Math" w:cs="Arial"/>
                  <w:w w:val="110"/>
                  <w:sz w:val="22"/>
                  <w:szCs w:val="22"/>
                </w:rPr>
                <m:t>avec a&gt;0)</m:t>
              </m:r>
            </m:oMath>
            <w:r w:rsidRPr="00A55FCA">
              <w:rPr>
                <w:rFonts w:ascii="Arial" w:hAnsi="Arial" w:cs="Arial"/>
                <w:spacing w:val="-24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géométriques</w:t>
            </w:r>
            <m:oMath>
              <m:r>
                <w:rPr>
                  <w:rFonts w:ascii="Cambria Math" w:hAnsi="Cambria Math" w:cs="Arial"/>
                  <w:w w:val="110"/>
                  <w:sz w:val="22"/>
                  <w:szCs w:val="22"/>
                </w:rPr>
                <m:t xml:space="preserve">  (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w w:val="110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w w:val="110"/>
                      <w:sz w:val="22"/>
                      <w:szCs w:val="22"/>
                    </w:rPr>
                    <m:t>a</m:t>
                  </m:r>
                </m:e>
                <m:sup>
                  <m:r>
                    <w:rPr>
                      <w:rFonts w:ascii="Cambria Math" w:hAnsi="Cambria Math" w:cs="Arial"/>
                      <w:w w:val="110"/>
                      <w:sz w:val="22"/>
                      <w:szCs w:val="22"/>
                    </w:rPr>
                    <m:t>n</m:t>
                  </m:r>
                </m:sup>
              </m:sSup>
              <m:r>
                <w:rPr>
                  <w:rFonts w:ascii="Cambria Math" w:hAnsi="Cambria Math" w:cs="Arial"/>
                  <w:w w:val="110"/>
                  <w:sz w:val="22"/>
                  <w:szCs w:val="22"/>
                </w:rPr>
                <m:t>avec a&gt;1)</m:t>
              </m:r>
            </m:oMath>
            <w:r w:rsidRPr="00A55FCA">
              <w:rPr>
                <w:rFonts w:ascii="Arial" w:eastAsia="Times New Roman" w:hAnsi="Arial" w:cs="Arial"/>
                <w:w w:val="110"/>
                <w:sz w:val="22"/>
                <w:szCs w:val="22"/>
              </w:rPr>
              <w:t>.</w:t>
            </w:r>
          </w:p>
        </w:tc>
        <w:tc>
          <w:tcPr>
            <w:tcW w:w="4889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EA5CF8">
        <w:trPr>
          <w:trHeight w:val="1273"/>
        </w:trPr>
        <w:tc>
          <w:tcPr>
            <w:tcW w:w="514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Suites</w:t>
            </w:r>
            <w:r w:rsidRPr="00A55FCA">
              <w:rPr>
                <w:rFonts w:ascii="Arial" w:hAnsi="Arial" w:cs="Arial"/>
                <w:spacing w:val="-28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équivalentes,</w:t>
            </w:r>
            <w:r w:rsidRPr="00A55FCA">
              <w:rPr>
                <w:rFonts w:ascii="Arial" w:hAnsi="Arial" w:cs="Arial"/>
                <w:spacing w:val="-28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notation</w:t>
            </w:r>
            <m:oMath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 xml:space="preserve">  </m:t>
              </m:r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n</m:t>
                  </m:r>
                </m:sub>
              </m:sSub>
              <m:r>
                <w:rPr>
                  <w:rFonts w:ascii="Cambria Math" w:hAnsi="Cambria Math" w:cs="Arial"/>
                  <w:sz w:val="22"/>
                  <w:szCs w:val="22"/>
                </w:rPr>
                <m:t>~</m:t>
              </m:r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n</m:t>
                  </m:r>
                </m:sub>
              </m:sSub>
            </m:oMath>
            <w:r w:rsidRPr="00A55FCA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L’équivalence est compatible avec la</w:t>
            </w:r>
            <w:r w:rsidRPr="00A55FCA">
              <w:rPr>
                <w:rFonts w:ascii="Arial" w:hAnsi="Arial" w:cs="Arial"/>
                <w:spacing w:val="4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multiplication,  la</w:t>
            </w:r>
            <w:r w:rsidRPr="00A55FCA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division</w:t>
            </w:r>
            <w:r w:rsidRPr="00A55FCA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et</w:t>
            </w:r>
            <w:r w:rsidRPr="00A55FCA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l’élévation</w:t>
            </w:r>
            <w:r w:rsidRPr="00A55FCA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à</w:t>
            </w:r>
            <w:r w:rsidRPr="00A55FCA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une</w:t>
            </w:r>
            <w:r w:rsidRPr="00A55FCA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puissance</w:t>
            </w:r>
            <w:r w:rsidRPr="00A55FCA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constante.  </w:t>
            </w:r>
            <w:r w:rsidRPr="00A55FCA">
              <w:rPr>
                <w:rFonts w:ascii="Arial" w:hAnsi="Arial" w:cs="Arial"/>
                <w:spacing w:val="-66"/>
                <w:sz w:val="22"/>
                <w:szCs w:val="22"/>
              </w:rPr>
              <w:t xml:space="preserve">         </w:t>
            </w:r>
            <w:r w:rsidRPr="00A55FCA">
              <w:rPr>
                <w:rFonts w:ascii="Arial" w:hAnsi="Arial" w:cs="Arial"/>
                <w:sz w:val="22"/>
                <w:szCs w:val="22"/>
              </w:rPr>
              <w:t>Utilisation des équivalents pour la recherche de</w:t>
            </w:r>
            <w:r w:rsidRPr="00A55FCA">
              <w:rPr>
                <w:rFonts w:ascii="Arial" w:hAnsi="Arial" w:cs="Arial"/>
                <w:spacing w:val="2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limites.</w:t>
            </w:r>
          </w:p>
        </w:tc>
        <w:tc>
          <w:tcPr>
            <w:tcW w:w="4889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Le développement sur les équivalents</w:t>
            </w:r>
            <w:r w:rsidRPr="00A55FCA">
              <w:rPr>
                <w:rFonts w:ascii="Arial" w:hAnsi="Arial" w:cs="Arial"/>
                <w:spacing w:val="2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doit être modeste et  se limiter aux suites</w:t>
            </w:r>
            <w:r w:rsidRPr="00A55FCA">
              <w:rPr>
                <w:rFonts w:ascii="Arial" w:hAnsi="Arial" w:cs="Arial"/>
                <w:spacing w:val="4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dont le terme général ne  s’annule  pas  à</w:t>
            </w:r>
            <w:r w:rsidRPr="00A55FCA">
              <w:rPr>
                <w:rFonts w:ascii="Arial" w:hAnsi="Arial" w:cs="Arial"/>
                <w:spacing w:val="2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partir</w:t>
            </w: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d’un  certain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rang.</w:t>
            </w:r>
          </w:p>
        </w:tc>
      </w:tr>
    </w:tbl>
    <w:p w:rsidR="00EA5CF8" w:rsidRPr="00BE05C6" w:rsidRDefault="00EA5CF8" w:rsidP="00EA5CF8">
      <w:pPr>
        <w:jc w:val="center"/>
        <w:rPr>
          <w:rFonts w:ascii="Arial" w:hAnsi="Arial" w:cs="Arial"/>
          <w:b/>
          <w:color w:val="FF0000"/>
          <w:sz w:val="40"/>
          <w:szCs w:val="40"/>
        </w:rPr>
      </w:pPr>
      <w:r>
        <w:rPr>
          <w:rFonts w:ascii="Arial" w:hAnsi="Arial" w:cs="Arial"/>
          <w:b/>
          <w:color w:val="FF0000"/>
          <w:sz w:val="40"/>
          <w:szCs w:val="40"/>
        </w:rPr>
        <w:lastRenderedPageBreak/>
        <w:t>2</w:t>
      </w:r>
      <w:r>
        <w:rPr>
          <w:rFonts w:ascii="Arial" w:hAnsi="Arial" w:cs="Arial"/>
          <w:b/>
          <w:color w:val="FF0000"/>
          <w:sz w:val="40"/>
          <w:szCs w:val="40"/>
          <w:vertAlign w:val="superscript"/>
        </w:rPr>
        <w:t>ème</w:t>
      </w:r>
      <w:r>
        <w:rPr>
          <w:rFonts w:ascii="Arial" w:hAnsi="Arial" w:cs="Arial"/>
          <w:b/>
          <w:color w:val="FF0000"/>
          <w:sz w:val="40"/>
          <w:szCs w:val="40"/>
        </w:rPr>
        <w:t xml:space="preserve"> SEMESTRE</w:t>
      </w:r>
    </w:p>
    <w:p w:rsidR="00EA5CF8" w:rsidRDefault="00EA5CF8" w:rsidP="00A55FCA">
      <w:pPr>
        <w:rPr>
          <w:rFonts w:ascii="Arial" w:eastAsia="Calibri" w:hAnsi="Arial" w:cs="Arial"/>
          <w:b/>
          <w:w w:val="105"/>
          <w:sz w:val="22"/>
          <w:szCs w:val="22"/>
          <w:lang w:eastAsia="en-US"/>
        </w:rPr>
      </w:pPr>
    </w:p>
    <w:p w:rsidR="00A55FCA" w:rsidRPr="00FE076A" w:rsidRDefault="00FE076A" w:rsidP="00A55FCA">
      <w:pPr>
        <w:numPr>
          <w:ilvl w:val="0"/>
          <w:numId w:val="1"/>
        </w:numPr>
        <w:spacing w:after="240"/>
        <w:jc w:val="both"/>
        <w:rPr>
          <w:rFonts w:ascii="Arial" w:hAnsi="Arial" w:cs="Arial"/>
          <w:b/>
          <w:color w:val="0000FF"/>
          <w:sz w:val="36"/>
          <w:szCs w:val="36"/>
        </w:rPr>
      </w:pPr>
      <w:bookmarkStart w:id="1" w:name="Probabilités_1_:_concepts_de_base"/>
      <w:bookmarkEnd w:id="1"/>
      <w:r w:rsidRPr="00FE076A">
        <w:rPr>
          <w:rFonts w:ascii="Arial" w:eastAsia="Calibri" w:hAnsi="Arial" w:cs="Arial"/>
          <w:b/>
          <w:color w:val="0000FF"/>
          <w:sz w:val="36"/>
          <w:szCs w:val="36"/>
          <w:lang w:eastAsia="en-US"/>
        </w:rPr>
        <w:t xml:space="preserve">PROBABILITES 1 – CONCEPTS DE BASE DES  </w:t>
      </w:r>
      <w:r w:rsidRPr="00FE076A">
        <w:rPr>
          <w:rFonts w:ascii="Arial" w:eastAsia="Calibri" w:hAnsi="Arial" w:cs="Arial"/>
          <w:b/>
          <w:color w:val="0000FF"/>
          <w:spacing w:val="9"/>
          <w:sz w:val="36"/>
          <w:szCs w:val="36"/>
          <w:lang w:eastAsia="en-US"/>
        </w:rPr>
        <w:t xml:space="preserve"> </w:t>
      </w:r>
      <w:r w:rsidRPr="00FE076A">
        <w:rPr>
          <w:rFonts w:ascii="Arial" w:eastAsia="Calibri" w:hAnsi="Arial" w:cs="Arial"/>
          <w:b/>
          <w:color w:val="0000FF"/>
          <w:sz w:val="36"/>
          <w:szCs w:val="36"/>
          <w:lang w:eastAsia="en-US"/>
        </w:rPr>
        <w:t>PROBABILITES</w:t>
      </w:r>
    </w:p>
    <w:p w:rsidR="00A55FCA" w:rsidRPr="00A55FCA" w:rsidRDefault="00A55FCA" w:rsidP="001814B7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55FCA">
        <w:rPr>
          <w:rFonts w:ascii="Arial" w:eastAsia="Calibri" w:hAnsi="Arial" w:cs="Arial"/>
          <w:sz w:val="22"/>
          <w:szCs w:val="22"/>
          <w:lang w:eastAsia="en-US"/>
        </w:rPr>
        <w:t>Le</w:t>
      </w:r>
      <w:r w:rsidRPr="00A55FCA">
        <w:rPr>
          <w:rFonts w:ascii="Arial" w:eastAsia="Calibri" w:hAnsi="Arial" w:cs="Arial"/>
          <w:spacing w:val="-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but</w:t>
      </w:r>
      <w:r w:rsidRPr="00A55FCA">
        <w:rPr>
          <w:rFonts w:ascii="Arial" w:eastAsia="Calibri" w:hAnsi="Arial" w:cs="Arial"/>
          <w:spacing w:val="-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spacing w:val="-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ce</w:t>
      </w:r>
      <w:r w:rsidRPr="00A55FCA">
        <w:rPr>
          <w:rFonts w:ascii="Arial" w:eastAsia="Calibri" w:hAnsi="Arial" w:cs="Arial"/>
          <w:spacing w:val="-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chapitre</w:t>
      </w:r>
      <w:r w:rsidRPr="00A55FCA">
        <w:rPr>
          <w:rFonts w:ascii="Arial" w:eastAsia="Calibri" w:hAnsi="Arial" w:cs="Arial"/>
          <w:spacing w:val="-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est</w:t>
      </w:r>
      <w:r w:rsidRPr="00A55FCA">
        <w:rPr>
          <w:rFonts w:ascii="Arial" w:eastAsia="Calibri" w:hAnsi="Arial" w:cs="Arial"/>
          <w:spacing w:val="-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spacing w:val="-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reprendre</w:t>
      </w:r>
      <w:r w:rsidRPr="00A55FCA">
        <w:rPr>
          <w:rFonts w:ascii="Arial" w:eastAsia="Calibri" w:hAnsi="Arial" w:cs="Arial"/>
          <w:spacing w:val="-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spacing w:val="-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manière</w:t>
      </w:r>
      <w:r w:rsidRPr="00A55FCA">
        <w:rPr>
          <w:rFonts w:ascii="Arial" w:eastAsia="Calibri" w:hAnsi="Arial" w:cs="Arial"/>
          <w:spacing w:val="-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systématique</w:t>
      </w:r>
      <w:r w:rsidRPr="00A55FCA">
        <w:rPr>
          <w:rFonts w:ascii="Arial" w:eastAsia="Calibri" w:hAnsi="Arial" w:cs="Arial"/>
          <w:spacing w:val="-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les</w:t>
      </w:r>
      <w:r w:rsidRPr="00A55FCA">
        <w:rPr>
          <w:rFonts w:ascii="Arial" w:eastAsia="Calibri" w:hAnsi="Arial" w:cs="Arial"/>
          <w:spacing w:val="-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bases</w:t>
      </w:r>
      <w:r w:rsidRPr="00A55FCA">
        <w:rPr>
          <w:rFonts w:ascii="Arial" w:eastAsia="Calibri" w:hAnsi="Arial" w:cs="Arial"/>
          <w:spacing w:val="-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des</w:t>
      </w:r>
      <w:r w:rsidRPr="00A55FCA">
        <w:rPr>
          <w:rFonts w:ascii="Arial" w:eastAsia="Calibri" w:hAnsi="Arial" w:cs="Arial"/>
          <w:spacing w:val="-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probabilités finies telles qu’introduites en classes de Seconde et Première et de les compléter</w:t>
      </w:r>
      <w:r w:rsidRPr="00A55FCA">
        <w:rPr>
          <w:rFonts w:ascii="Arial" w:eastAsia="Calibri" w:hAnsi="Arial" w:cs="Arial"/>
          <w:spacing w:val="2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avec</w:t>
      </w:r>
      <w:r w:rsidRPr="00A55FCA">
        <w:rPr>
          <w:rFonts w:ascii="Arial" w:eastAsia="Calibri" w:hAnsi="Arial" w:cs="Arial"/>
          <w:w w:val="10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l’étude du conditionnement abordé en classe</w:t>
      </w:r>
      <w:r w:rsidRPr="00A55FCA">
        <w:rPr>
          <w:rFonts w:ascii="Arial" w:eastAsia="Calibri" w:hAnsi="Arial" w:cs="Arial"/>
          <w:spacing w:val="-3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pacing w:val="-5"/>
          <w:sz w:val="22"/>
          <w:szCs w:val="22"/>
          <w:lang w:eastAsia="en-US"/>
        </w:rPr>
        <w:t>Terminale.</w:t>
      </w:r>
    </w:p>
    <w:p w:rsidR="00A55FCA" w:rsidRPr="00A55FCA" w:rsidRDefault="00A55FCA" w:rsidP="001814B7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55FCA">
        <w:rPr>
          <w:rFonts w:ascii="Arial" w:eastAsia="Arial" w:hAnsi="Arial" w:cs="Arial"/>
          <w:b/>
          <w:bCs/>
          <w:spacing w:val="-84"/>
          <w:w w:val="17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w w:val="105"/>
          <w:sz w:val="22"/>
          <w:szCs w:val="22"/>
          <w:lang w:eastAsia="en-US"/>
        </w:rPr>
        <w:t>Ce</w:t>
      </w:r>
      <w:r w:rsidRPr="00A55FCA">
        <w:rPr>
          <w:rFonts w:ascii="Arial" w:eastAsia="Calibri" w:hAnsi="Arial" w:cs="Arial"/>
          <w:spacing w:val="-47"/>
          <w:w w:val="105"/>
          <w:sz w:val="22"/>
          <w:szCs w:val="22"/>
          <w:lang w:eastAsia="en-US"/>
        </w:rPr>
        <w:t xml:space="preserve">          </w:t>
      </w:r>
      <w:r w:rsidRPr="00A55FCA">
        <w:rPr>
          <w:rFonts w:ascii="Arial" w:eastAsia="Calibri" w:hAnsi="Arial" w:cs="Arial"/>
          <w:w w:val="105"/>
          <w:sz w:val="22"/>
          <w:szCs w:val="22"/>
          <w:lang w:eastAsia="en-US"/>
        </w:rPr>
        <w:t xml:space="preserve">domaine   </w:t>
      </w:r>
      <w:r w:rsidRPr="00A55FCA">
        <w:rPr>
          <w:rFonts w:ascii="Arial" w:eastAsia="Calibri" w:hAnsi="Arial" w:cs="Arial"/>
          <w:spacing w:val="-47"/>
          <w:w w:val="10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w w:val="105"/>
          <w:sz w:val="22"/>
          <w:szCs w:val="22"/>
          <w:lang w:eastAsia="en-US"/>
        </w:rPr>
        <w:t>peut</w:t>
      </w:r>
      <w:r w:rsidRPr="00A55FCA">
        <w:rPr>
          <w:rFonts w:ascii="Arial" w:eastAsia="Calibri" w:hAnsi="Arial" w:cs="Arial"/>
          <w:spacing w:val="-47"/>
          <w:w w:val="105"/>
          <w:sz w:val="22"/>
          <w:szCs w:val="22"/>
          <w:lang w:eastAsia="en-US"/>
        </w:rPr>
        <w:t xml:space="preserve">                </w:t>
      </w:r>
      <w:r w:rsidRPr="00A55FCA">
        <w:rPr>
          <w:rFonts w:ascii="Arial" w:eastAsia="Calibri" w:hAnsi="Arial" w:cs="Arial"/>
          <w:w w:val="105"/>
          <w:sz w:val="22"/>
          <w:szCs w:val="22"/>
          <w:lang w:eastAsia="en-US"/>
        </w:rPr>
        <w:t xml:space="preserve">être   </w:t>
      </w:r>
      <w:r w:rsidRPr="00A55FCA">
        <w:rPr>
          <w:rFonts w:ascii="Arial" w:eastAsia="Calibri" w:hAnsi="Arial" w:cs="Arial"/>
          <w:spacing w:val="-47"/>
          <w:w w:val="10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w w:val="105"/>
          <w:sz w:val="22"/>
          <w:szCs w:val="22"/>
          <w:lang w:eastAsia="en-US"/>
        </w:rPr>
        <w:t xml:space="preserve">avantageusement </w:t>
      </w:r>
      <w:r w:rsidRPr="00A55FCA">
        <w:rPr>
          <w:rFonts w:ascii="Arial" w:eastAsia="Calibri" w:hAnsi="Arial" w:cs="Arial"/>
          <w:spacing w:val="-47"/>
          <w:w w:val="10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w w:val="105"/>
          <w:sz w:val="22"/>
          <w:szCs w:val="22"/>
          <w:lang w:eastAsia="en-US"/>
        </w:rPr>
        <w:t>illustré</w:t>
      </w:r>
      <w:r w:rsidRPr="00A55FCA">
        <w:rPr>
          <w:rFonts w:ascii="Arial" w:eastAsia="Calibri" w:hAnsi="Arial" w:cs="Arial"/>
          <w:spacing w:val="-47"/>
          <w:w w:val="105"/>
          <w:sz w:val="22"/>
          <w:szCs w:val="22"/>
          <w:lang w:eastAsia="en-US"/>
        </w:rPr>
        <w:t xml:space="preserve">              </w:t>
      </w:r>
      <w:r w:rsidRPr="00A55FCA">
        <w:rPr>
          <w:rFonts w:ascii="Arial" w:eastAsia="Calibri" w:hAnsi="Arial" w:cs="Arial"/>
          <w:w w:val="105"/>
          <w:sz w:val="22"/>
          <w:szCs w:val="22"/>
          <w:lang w:eastAsia="en-US"/>
        </w:rPr>
        <w:t>avec</w:t>
      </w:r>
      <w:r w:rsidRPr="00A55FCA">
        <w:rPr>
          <w:rFonts w:ascii="Arial" w:eastAsia="Calibri" w:hAnsi="Arial" w:cs="Arial"/>
          <w:spacing w:val="-47"/>
          <w:w w:val="105"/>
          <w:sz w:val="22"/>
          <w:szCs w:val="22"/>
          <w:lang w:eastAsia="en-US"/>
        </w:rPr>
        <w:t xml:space="preserve">           </w:t>
      </w:r>
      <w:r w:rsidRPr="00A55FCA">
        <w:rPr>
          <w:rFonts w:ascii="Arial" w:eastAsia="Calibri" w:hAnsi="Arial" w:cs="Arial"/>
          <w:w w:val="105"/>
          <w:sz w:val="22"/>
          <w:szCs w:val="22"/>
          <w:lang w:eastAsia="en-US"/>
        </w:rPr>
        <w:t xml:space="preserve">une  </w:t>
      </w:r>
      <w:r w:rsidRPr="00A55FCA">
        <w:rPr>
          <w:rFonts w:ascii="Arial" w:eastAsia="Calibri" w:hAnsi="Arial" w:cs="Arial"/>
          <w:spacing w:val="-47"/>
          <w:w w:val="10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w w:val="105"/>
          <w:sz w:val="22"/>
          <w:szCs w:val="22"/>
          <w:lang w:eastAsia="en-US"/>
        </w:rPr>
        <w:t>diversité</w:t>
      </w:r>
      <w:r w:rsidRPr="00A55FCA">
        <w:rPr>
          <w:rFonts w:ascii="Arial" w:eastAsia="Calibri" w:hAnsi="Arial" w:cs="Arial"/>
          <w:spacing w:val="-47"/>
          <w:w w:val="105"/>
          <w:sz w:val="22"/>
          <w:szCs w:val="22"/>
          <w:lang w:eastAsia="en-US"/>
        </w:rPr>
        <w:t xml:space="preserve">           </w:t>
      </w:r>
      <w:r w:rsidRPr="00A55FCA">
        <w:rPr>
          <w:rFonts w:ascii="Arial" w:eastAsia="Calibri" w:hAnsi="Arial" w:cs="Arial"/>
          <w:w w:val="105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spacing w:val="-47"/>
          <w:w w:val="105"/>
          <w:sz w:val="22"/>
          <w:szCs w:val="22"/>
          <w:lang w:eastAsia="en-US"/>
        </w:rPr>
        <w:t xml:space="preserve">                </w:t>
      </w:r>
      <w:r w:rsidRPr="00A55FCA">
        <w:rPr>
          <w:rFonts w:ascii="Arial" w:eastAsia="Calibri" w:hAnsi="Arial" w:cs="Arial"/>
          <w:w w:val="105"/>
          <w:sz w:val="22"/>
          <w:szCs w:val="22"/>
          <w:lang w:eastAsia="en-US"/>
        </w:rPr>
        <w:t xml:space="preserve">situations  </w:t>
      </w:r>
      <w:r w:rsidRPr="00A55FCA">
        <w:rPr>
          <w:rFonts w:ascii="Arial" w:eastAsia="Calibri" w:hAnsi="Arial" w:cs="Arial"/>
          <w:spacing w:val="-47"/>
          <w:w w:val="10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w w:val="105"/>
          <w:sz w:val="22"/>
          <w:szCs w:val="22"/>
          <w:lang w:eastAsia="en-US"/>
        </w:rPr>
        <w:t>tirées</w:t>
      </w:r>
      <w:r w:rsidRPr="00A55FCA">
        <w:rPr>
          <w:rFonts w:ascii="Arial" w:eastAsia="Calibri" w:hAnsi="Arial" w:cs="Arial"/>
          <w:w w:val="10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w w:val="105"/>
          <w:sz w:val="22"/>
          <w:szCs w:val="22"/>
          <w:lang w:eastAsia="en-US"/>
        </w:rPr>
        <w:t xml:space="preserve">de </w:t>
      </w:r>
      <w:r w:rsidRPr="00A55FCA">
        <w:rPr>
          <w:rFonts w:ascii="Arial" w:eastAsia="Calibri" w:hAnsi="Arial" w:cs="Arial"/>
          <w:spacing w:val="-53"/>
          <w:w w:val="10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w w:val="105"/>
          <w:sz w:val="22"/>
          <w:szCs w:val="22"/>
          <w:lang w:eastAsia="en-US"/>
        </w:rPr>
        <w:t>la</w:t>
      </w:r>
      <w:r w:rsidRPr="00A55FCA">
        <w:rPr>
          <w:rFonts w:ascii="Arial" w:eastAsia="Calibri" w:hAnsi="Arial" w:cs="Arial"/>
          <w:spacing w:val="-53"/>
          <w:w w:val="10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w w:val="105"/>
          <w:sz w:val="22"/>
          <w:szCs w:val="22"/>
          <w:lang w:eastAsia="en-US"/>
        </w:rPr>
        <w:t>génétique.</w:t>
      </w:r>
    </w:p>
    <w:p w:rsidR="00A55FCA" w:rsidRPr="00A55FCA" w:rsidRDefault="00A55FCA" w:rsidP="00A55FCA">
      <w:pPr>
        <w:rPr>
          <w:rFonts w:ascii="Arial" w:eastAsia="Calibri" w:hAnsi="Arial" w:cs="Arial"/>
          <w:sz w:val="22"/>
          <w:szCs w:val="22"/>
          <w:lang w:eastAsia="en-US"/>
        </w:rPr>
      </w:pPr>
    </w:p>
    <w:p w:rsidR="00A55FCA" w:rsidRPr="00A55FCA" w:rsidRDefault="00A55FCA" w:rsidP="00A55FCA">
      <w:pPr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4990"/>
        <w:gridCol w:w="4990"/>
      </w:tblGrid>
      <w:tr w:rsidR="00A55FCA" w:rsidRPr="00A55FCA" w:rsidTr="00A55FCA">
        <w:tc>
          <w:tcPr>
            <w:tcW w:w="4990" w:type="dxa"/>
          </w:tcPr>
          <w:p w:rsidR="00A55FCA" w:rsidRPr="001814B7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814B7">
              <w:rPr>
                <w:rFonts w:ascii="Arial" w:hAnsi="Arial" w:cs="Arial"/>
                <w:b/>
                <w:sz w:val="22"/>
                <w:szCs w:val="22"/>
              </w:rPr>
              <w:t>Contenus</w:t>
            </w:r>
          </w:p>
        </w:tc>
        <w:tc>
          <w:tcPr>
            <w:tcW w:w="4990" w:type="dxa"/>
          </w:tcPr>
          <w:p w:rsidR="00A55FCA" w:rsidRPr="001814B7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814B7">
              <w:rPr>
                <w:rFonts w:ascii="Arial" w:hAnsi="Arial" w:cs="Arial"/>
                <w:b/>
                <w:sz w:val="22"/>
                <w:szCs w:val="22"/>
              </w:rPr>
              <w:t xml:space="preserve">Commentaires </w:t>
            </w:r>
          </w:p>
        </w:tc>
      </w:tr>
      <w:tr w:rsidR="00A55FCA" w:rsidRPr="00A55FCA" w:rsidTr="00A55FCA"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a) Vocabulaire des expériences aléatoires</w:t>
            </w:r>
            <w:r w:rsidRPr="00A55FCA">
              <w:rPr>
                <w:rFonts w:ascii="Arial" w:hAnsi="Arial" w:cs="Arial"/>
                <w:b/>
                <w:spacing w:val="59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et</w:t>
            </w:r>
            <w:r w:rsidRPr="00A55FCA">
              <w:rPr>
                <w:rFonts w:ascii="Arial" w:hAnsi="Arial" w:cs="Arial"/>
                <w:b/>
                <w:w w:val="10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probabilités</w:t>
            </w:r>
          </w:p>
        </w:tc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A55FCA"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Ensemble des résultats possibles de l’épreuve</w:t>
            </w:r>
            <w:r w:rsidRPr="00A55FCA">
              <w:rPr>
                <w:rFonts w:ascii="Arial" w:hAnsi="Arial" w:cs="Arial"/>
                <w:spacing w:val="3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(univers). Évènements. Évènement certain,</w:t>
            </w:r>
            <w:r w:rsidRPr="00A55FCA">
              <w:rPr>
                <w:rFonts w:ascii="Arial" w:hAnsi="Arial" w:cs="Arial"/>
                <w:spacing w:val="2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évènement impossible. Évènements incompatibles.</w:t>
            </w:r>
          </w:p>
        </w:tc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se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limite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au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cas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où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l’algèbre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des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évènements est l’ensemble des parties de</w:t>
            </w:r>
            <w:r w:rsidRPr="00A55FCA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Ω.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A55FCA"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Système complet</w:t>
            </w:r>
            <w:r w:rsidRPr="00A55FCA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d’évènements.</w:t>
            </w:r>
          </w:p>
        </w:tc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Un système complet pour Ω est une</w:t>
            </w:r>
            <w:r w:rsidRPr="00A55FCA">
              <w:rPr>
                <w:rFonts w:ascii="Arial" w:hAnsi="Arial" w:cs="Arial"/>
                <w:spacing w:val="-3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famille finie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parties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deux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à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deux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disjointes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dont la réunion est l’ensemble</w:t>
            </w:r>
            <w:r w:rsidRPr="00A55FCA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Ω.</w:t>
            </w:r>
          </w:p>
        </w:tc>
      </w:tr>
      <w:tr w:rsidR="00A55FCA" w:rsidRPr="00A55FCA" w:rsidTr="00A55FCA"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Probabilité.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Propriétés d’une probabilité</w:t>
            </w:r>
            <w:r w:rsidRPr="00A55FCA">
              <w:rPr>
                <w:rFonts w:ascii="Arial" w:hAnsi="Arial" w:cs="Arial"/>
                <w:spacing w:val="-4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pacing w:val="2"/>
                    <w:sz w:val="22"/>
                    <w:szCs w:val="22"/>
                  </w:rPr>
                  <m:t>P</m:t>
                </m:r>
                <m:d>
                  <m:dPr>
                    <m:ctrlPr>
                      <w:rPr>
                        <w:rFonts w:ascii="Cambria Math" w:hAnsi="Cambria Math" w:cs="Arial"/>
                        <w:b/>
                        <w:bCs/>
                        <w:i/>
                        <w:spacing w:val="2"/>
                        <w:sz w:val="22"/>
                        <w:szCs w:val="22"/>
                      </w:rPr>
                    </m:ctrlPr>
                  </m:d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 w:cs="Arial"/>
                            <w:i/>
                            <w:spacing w:val="2"/>
                            <w:sz w:val="22"/>
                            <w:szCs w:val="22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Arial"/>
                            <w:spacing w:val="2"/>
                            <w:sz w:val="22"/>
                            <w:szCs w:val="22"/>
                          </w:rPr>
                          <m:t>A</m:t>
                        </m:r>
                      </m:e>
                    </m:acc>
                  </m:e>
                </m:d>
                <m:r>
                  <m:rPr>
                    <m:sty m:val="bi"/>
                  </m:rPr>
                  <w:rPr>
                    <w:rFonts w:ascii="Cambria Math" w:hAnsi="Cambria Math" w:cs="Arial"/>
                    <w:sz w:val="22"/>
                    <w:szCs w:val="22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pacing w:val="-1"/>
                    <w:sz w:val="22"/>
                    <w:szCs w:val="22"/>
                  </w:rPr>
                  <m:t xml:space="preserve"> </m:t>
                </m:r>
                <m:r>
                  <w:rPr>
                    <w:rFonts w:ascii="Cambria Math" w:hAnsi="Cambria Math" w:cs="Arial"/>
                    <w:sz w:val="22"/>
                    <w:szCs w:val="22"/>
                  </w:rPr>
                  <m:t>1</m:t>
                </m:r>
                <m:r>
                  <w:rPr>
                    <w:rFonts w:ascii="Cambria Math" w:hAnsi="Cambria Math" w:cs="Arial"/>
                    <w:spacing w:val="1"/>
                    <w:sz w:val="22"/>
                    <w:szCs w:val="22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 w:cs="Arial" w:hint="eastAsia"/>
                    <w:sz w:val="22"/>
                    <w:szCs w:val="22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 w:cs="Arial" w:hint="eastAsia"/>
                    <w:spacing w:val="-18"/>
                    <w:sz w:val="22"/>
                    <w:szCs w:val="22"/>
                  </w:rPr>
                  <m:t xml:space="preserve"> </m:t>
                </m:r>
                <m:r>
                  <w:rPr>
                    <w:rFonts w:ascii="Cambria Math" w:hAnsi="Cambria Math" w:cs="Arial"/>
                    <w:spacing w:val="3"/>
                    <w:sz w:val="22"/>
                    <w:szCs w:val="22"/>
                  </w:rPr>
                  <m:t>P</m:t>
                </m:r>
                <m:d>
                  <m:dPr>
                    <m:ctrlPr>
                      <w:rPr>
                        <w:rFonts w:ascii="Cambria Math" w:hAnsi="Cambria Math" w:cs="Arial"/>
                        <w:b/>
                        <w:bCs/>
                        <w:i/>
                        <w:spacing w:val="3"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pacing w:val="3"/>
                        <w:sz w:val="22"/>
                        <w:szCs w:val="22"/>
                      </w:rPr>
                      <m:t>A</m:t>
                    </m:r>
                  </m:e>
                </m:d>
                <m:r>
                  <w:rPr>
                    <w:rFonts w:ascii="Cambria Math" w:hAnsi="Cambria Math" w:cs="Arial"/>
                    <w:spacing w:val="3"/>
                    <w:sz w:val="22"/>
                    <w:szCs w:val="22"/>
                  </w:rPr>
                  <m:t>,</m:t>
                </m:r>
                <m:r>
                  <w:rPr>
                    <w:rFonts w:ascii="Cambria Math" w:hAnsi="Cambria Math" w:cs="Arial"/>
                    <w:sz w:val="22"/>
                    <w:szCs w:val="22"/>
                  </w:rPr>
                  <m:t xml:space="preserve"> P</m:t>
                </m:r>
                <m:d>
                  <m:dPr>
                    <m:ctrlPr>
                      <w:rPr>
                        <w:rFonts w:ascii="Cambria Math" w:hAnsi="Cambria Math" w:cs="Arial"/>
                        <w:b/>
                        <w:bCs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∅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 w:cs="Arial"/>
                    <w:sz w:val="22"/>
                    <w:szCs w:val="22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pacing w:val="-1"/>
                    <w:sz w:val="22"/>
                    <w:szCs w:val="22"/>
                  </w:rPr>
                  <m:t xml:space="preserve"> </m:t>
                </m:r>
                <m:r>
                  <w:rPr>
                    <w:rFonts w:ascii="Cambria Math" w:hAnsi="Cambria Math" w:cs="Arial"/>
                    <w:sz w:val="22"/>
                    <w:szCs w:val="22"/>
                  </w:rPr>
                  <m:t>0,</m:t>
                </m:r>
              </m:oMath>
            </m:oMathPara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22"/>
                    <w:szCs w:val="22"/>
                  </w:rPr>
                  <m:t xml:space="preserve"> </m:t>
                </m:r>
                <m:r>
                  <w:rPr>
                    <w:rFonts w:ascii="Cambria Math" w:hAnsi="Cambria Math" w:cs="Arial"/>
                    <w:spacing w:val="3"/>
                    <w:sz w:val="22"/>
                    <w:szCs w:val="22"/>
                  </w:rPr>
                  <m:t>P</m:t>
                </m:r>
                <m:d>
                  <m:dPr>
                    <m:ctrlPr>
                      <w:rPr>
                        <w:rFonts w:ascii="Cambria Math" w:hAnsi="Cambria Math" w:cs="Arial"/>
                        <w:b/>
                        <w:bCs/>
                        <w:i/>
                        <w:spacing w:val="3"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pacing w:val="3"/>
                        <w:sz w:val="22"/>
                        <w:szCs w:val="22"/>
                      </w:rPr>
                      <m:t>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 w:cs="Arial"/>
                    <w:sz w:val="22"/>
                    <w:szCs w:val="22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pacing w:val="-1"/>
                    <w:sz w:val="22"/>
                    <w:szCs w:val="22"/>
                  </w:rPr>
                  <m:t xml:space="preserve"> </m:t>
                </m:r>
                <m:r>
                  <w:rPr>
                    <w:rFonts w:ascii="Cambria Math" w:hAnsi="Cambria Math" w:cs="Arial"/>
                    <w:spacing w:val="3"/>
                    <w:sz w:val="22"/>
                    <w:szCs w:val="22"/>
                  </w:rPr>
                  <m:t>P</m:t>
                </m:r>
                <m:d>
                  <m:dPr>
                    <m:ctrlPr>
                      <w:rPr>
                        <w:rFonts w:ascii="Cambria Math" w:hAnsi="Cambria Math" w:cs="Arial"/>
                        <w:b/>
                        <w:bCs/>
                        <w:i/>
                        <w:spacing w:val="3"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pacing w:val="3"/>
                        <w:sz w:val="22"/>
                        <w:szCs w:val="22"/>
                      </w:rPr>
                      <m:t>A</m:t>
                    </m:r>
                    <m:r>
                      <w:rPr>
                        <w:rFonts w:ascii="Cambria Math" w:hAnsi="Cambria Math" w:cs="Arial"/>
                        <w:spacing w:val="1"/>
                        <w:sz w:val="22"/>
                        <w:szCs w:val="22"/>
                      </w:rPr>
                      <m:t xml:space="preserve"> 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Arial" w:hint="eastAsia"/>
                        <w:sz w:val="22"/>
                        <w:szCs w:val="22"/>
                      </w:rPr>
                      <m:t>∩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Arial" w:hint="eastAsia"/>
                        <w:spacing w:val="-18"/>
                        <w:sz w:val="22"/>
                        <w:szCs w:val="22"/>
                      </w:rPr>
                      <m:t xml:space="preserve"> </m:t>
                    </m:r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B</m:t>
                    </m:r>
                    <m:ctrlPr>
                      <w:rPr>
                        <w:rFonts w:ascii="Cambria Math" w:hAnsi="Cambria Math" w:cs="Arial"/>
                        <w:b/>
                        <w:bCs/>
                        <w:i/>
                        <w:sz w:val="22"/>
                        <w:szCs w:val="22"/>
                      </w:rPr>
                    </m:ctrlPr>
                  </m:e>
                </m:d>
                <m:r>
                  <m:rPr>
                    <m:sty m:val="bi"/>
                  </m:rPr>
                  <w:rPr>
                    <w:rFonts w:ascii="Cambria Math" w:hAnsi="Cambria Math" w:cs="Arial"/>
                    <w:sz w:val="22"/>
                    <w:szCs w:val="22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pacing w:val="-12"/>
                    <w:sz w:val="22"/>
                    <w:szCs w:val="22"/>
                  </w:rPr>
                  <m:t xml:space="preserve"> </m:t>
                </m:r>
                <m:r>
                  <w:rPr>
                    <w:rFonts w:ascii="Cambria Math" w:hAnsi="Cambria Math" w:cs="Arial"/>
                    <w:spacing w:val="2"/>
                    <w:sz w:val="22"/>
                    <w:szCs w:val="22"/>
                  </w:rPr>
                  <m:t>P</m:t>
                </m:r>
                <m:d>
                  <m:dPr>
                    <m:ctrlPr>
                      <w:rPr>
                        <w:rFonts w:ascii="Cambria Math" w:hAnsi="Cambria Math" w:cs="Arial"/>
                        <w:b/>
                        <w:bCs/>
                        <w:i/>
                        <w:spacing w:val="2"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pacing w:val="2"/>
                        <w:sz w:val="22"/>
                        <w:szCs w:val="22"/>
                      </w:rPr>
                      <m:t>A</m:t>
                    </m:r>
                    <m:r>
                      <w:rPr>
                        <w:rFonts w:ascii="Cambria Math" w:hAnsi="Cambria Math" w:cs="Arial"/>
                        <w:spacing w:val="1"/>
                        <w:sz w:val="22"/>
                        <w:szCs w:val="22"/>
                      </w:rPr>
                      <m:t xml:space="preserve"> 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Arial" w:hint="eastAsia"/>
                        <w:sz w:val="22"/>
                        <w:szCs w:val="22"/>
                      </w:rPr>
                      <m:t>∩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Arial" w:hint="eastAsia"/>
                        <w:spacing w:val="-18"/>
                        <w:sz w:val="22"/>
                        <w:szCs w:val="22"/>
                      </w:rPr>
                      <m:t xml:space="preserve"> </m:t>
                    </m:r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B</m:t>
                    </m:r>
                    <m:ctrlPr>
                      <w:rPr>
                        <w:rFonts w:ascii="Cambria Math" w:hAnsi="Cambria Math" w:cs="Arial"/>
                        <w:b/>
                        <w:bCs/>
                        <w:i/>
                        <w:sz w:val="22"/>
                        <w:szCs w:val="22"/>
                      </w:rPr>
                    </m:ctrlPr>
                  </m:e>
                </m:d>
                <m:r>
                  <w:rPr>
                    <w:rFonts w:ascii="Cambria Math" w:hAnsi="Cambria Math" w:cs="Arial"/>
                    <w:sz w:val="22"/>
                    <w:szCs w:val="22"/>
                  </w:rPr>
                  <m:t>,</m:t>
                </m:r>
              </m:oMath>
            </m:oMathPara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pacing w:val="-68"/>
                    <w:sz w:val="22"/>
                    <w:szCs w:val="22"/>
                  </w:rPr>
                  <m:t xml:space="preserve"> </m:t>
                </m:r>
                <m:r>
                  <w:rPr>
                    <w:rFonts w:ascii="Cambria Math" w:hAnsi="Cambria Math" w:cs="Arial"/>
                    <w:spacing w:val="2"/>
                    <w:sz w:val="22"/>
                    <w:szCs w:val="22"/>
                  </w:rPr>
                  <m:t>P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pacing w:val="2"/>
                    <w:sz w:val="22"/>
                    <w:szCs w:val="22"/>
                  </w:rPr>
                  <m:t>(</m:t>
                </m:r>
                <m:r>
                  <w:rPr>
                    <w:rFonts w:ascii="Cambria Math" w:hAnsi="Cambria Math" w:cs="Arial"/>
                    <w:spacing w:val="2"/>
                    <w:sz w:val="22"/>
                    <w:szCs w:val="22"/>
                  </w:rPr>
                  <m:t>A</m:t>
                </m:r>
                <m:r>
                  <w:rPr>
                    <w:rFonts w:ascii="Cambria Math" w:hAnsi="Cambria Math" w:cs="Arial"/>
                    <w:spacing w:val="4"/>
                    <w:sz w:val="22"/>
                    <w:szCs w:val="22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 w:cs="Cambria Math"/>
                    <w:sz w:val="22"/>
                    <w:szCs w:val="22"/>
                  </w:rPr>
                  <m:t>∪</m:t>
                </m:r>
                <m:r>
                  <m:rPr>
                    <m:sty m:val="bi"/>
                  </m:rPr>
                  <w:rPr>
                    <w:rFonts w:ascii="Cambria Math" w:hAnsi="Cambria Math" w:cs="Arial" w:hint="eastAsia"/>
                    <w:spacing w:val="-17"/>
                    <w:sz w:val="22"/>
                    <w:szCs w:val="22"/>
                  </w:rPr>
                  <m:t xml:space="preserve"> </m:t>
                </m:r>
                <m:r>
                  <w:rPr>
                    <w:rFonts w:ascii="Cambria Math" w:hAnsi="Cambria Math" w:cs="Arial"/>
                    <w:sz w:val="22"/>
                    <w:szCs w:val="22"/>
                  </w:rPr>
                  <m:t>B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z w:val="22"/>
                    <w:szCs w:val="22"/>
                  </w:rPr>
                  <m:t>)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pacing w:val="3"/>
                    <w:sz w:val="22"/>
                    <w:szCs w:val="22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z w:val="22"/>
                    <w:szCs w:val="22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pacing w:val="3"/>
                    <w:sz w:val="22"/>
                    <w:szCs w:val="22"/>
                  </w:rPr>
                  <m:t xml:space="preserve"> </m:t>
                </m:r>
                <m:r>
                  <w:rPr>
                    <w:rFonts w:ascii="Cambria Math" w:hAnsi="Cambria Math" w:cs="Arial"/>
                    <w:spacing w:val="3"/>
                    <w:sz w:val="22"/>
                    <w:szCs w:val="22"/>
                  </w:rPr>
                  <m:t>P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pacing w:val="3"/>
                    <w:sz w:val="22"/>
                    <w:szCs w:val="22"/>
                  </w:rPr>
                  <m:t>(</m:t>
                </m:r>
                <m:r>
                  <w:rPr>
                    <w:rFonts w:ascii="Cambria Math" w:hAnsi="Cambria Math" w:cs="Arial"/>
                    <w:spacing w:val="3"/>
                    <w:sz w:val="22"/>
                    <w:szCs w:val="22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pacing w:val="3"/>
                    <w:sz w:val="22"/>
                    <w:szCs w:val="22"/>
                  </w:rPr>
                  <m:t>)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pacing w:val="-9"/>
                    <w:sz w:val="22"/>
                    <w:szCs w:val="22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z w:val="22"/>
                    <w:szCs w:val="22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pacing w:val="-9"/>
                    <w:sz w:val="22"/>
                    <w:szCs w:val="22"/>
                  </w:rPr>
                  <m:t xml:space="preserve"> </m:t>
                </m:r>
                <m:r>
                  <w:rPr>
                    <w:rFonts w:ascii="Cambria Math" w:hAnsi="Cambria Math" w:cs="Arial"/>
                    <w:spacing w:val="2"/>
                    <w:sz w:val="22"/>
                    <w:szCs w:val="22"/>
                  </w:rPr>
                  <m:t>P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pacing w:val="2"/>
                    <w:sz w:val="22"/>
                    <w:szCs w:val="22"/>
                  </w:rPr>
                  <m:t>(</m:t>
                </m:r>
                <m:r>
                  <w:rPr>
                    <w:rFonts w:ascii="Cambria Math" w:hAnsi="Cambria Math" w:cs="Arial"/>
                    <w:spacing w:val="2"/>
                    <w:sz w:val="22"/>
                    <w:szCs w:val="22"/>
                  </w:rPr>
                  <m:t>B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pacing w:val="2"/>
                    <w:sz w:val="22"/>
                    <w:szCs w:val="22"/>
                  </w:rPr>
                  <m:t>)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pacing w:val="-9"/>
                    <w:sz w:val="22"/>
                    <w:szCs w:val="22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 w:cs="Arial" w:hint="eastAsia"/>
                    <w:sz w:val="22"/>
                    <w:szCs w:val="22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 w:cs="Arial" w:hint="eastAsia"/>
                    <w:spacing w:val="-17"/>
                    <w:sz w:val="22"/>
                    <w:szCs w:val="22"/>
                  </w:rPr>
                  <m:t xml:space="preserve"> </m:t>
                </m:r>
                <m:r>
                  <w:rPr>
                    <w:rFonts w:ascii="Cambria Math" w:hAnsi="Cambria Math" w:cs="Arial"/>
                    <w:spacing w:val="2"/>
                    <w:sz w:val="22"/>
                    <w:szCs w:val="22"/>
                  </w:rPr>
                  <m:t>P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pacing w:val="2"/>
                    <w:sz w:val="22"/>
                    <w:szCs w:val="22"/>
                  </w:rPr>
                  <m:t>(</m:t>
                </m:r>
                <m:r>
                  <w:rPr>
                    <w:rFonts w:ascii="Cambria Math" w:hAnsi="Cambria Math" w:cs="Arial"/>
                    <w:spacing w:val="2"/>
                    <w:sz w:val="22"/>
                    <w:szCs w:val="22"/>
                  </w:rPr>
                  <m:t>A</m:t>
                </m:r>
                <m:r>
                  <w:rPr>
                    <w:rFonts w:ascii="Cambria Math" w:hAnsi="Cambria Math" w:cs="Arial"/>
                    <w:spacing w:val="4"/>
                    <w:sz w:val="22"/>
                    <w:szCs w:val="22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 w:cs="Arial" w:hint="eastAsia"/>
                    <w:sz w:val="22"/>
                    <w:szCs w:val="22"/>
                  </w:rPr>
                  <m:t>∩</m:t>
                </m:r>
                <m:r>
                  <m:rPr>
                    <m:sty m:val="bi"/>
                  </m:rPr>
                  <w:rPr>
                    <w:rFonts w:ascii="Cambria Math" w:hAnsi="Cambria Math" w:cs="Arial" w:hint="eastAsia"/>
                    <w:spacing w:val="-17"/>
                    <w:sz w:val="22"/>
                    <w:szCs w:val="22"/>
                  </w:rPr>
                  <m:t xml:space="preserve"> </m:t>
                </m:r>
                <m:r>
                  <w:rPr>
                    <w:rFonts w:ascii="Cambria Math" w:hAnsi="Cambria Math" w:cs="Arial"/>
                    <w:sz w:val="22"/>
                    <w:szCs w:val="22"/>
                  </w:rPr>
                  <m:t>B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z w:val="22"/>
                    <w:szCs w:val="22"/>
                  </w:rPr>
                  <m:t>)</m:t>
                </m:r>
                <m:r>
                  <w:rPr>
                    <w:rFonts w:ascii="Cambria Math" w:hAnsi="Cambria Math" w:cs="Arial"/>
                    <w:sz w:val="22"/>
                    <w:szCs w:val="22"/>
                  </w:rPr>
                  <m:t>.</m:t>
                </m:r>
              </m:oMath>
            </m:oMathPara>
          </w:p>
        </w:tc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La </w:t>
            </w:r>
            <w:r w:rsidRPr="00A55FCA">
              <w:rPr>
                <w:rFonts w:ascii="Arial" w:hAnsi="Arial" w:cs="Arial"/>
                <w:spacing w:val="-1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formule</w:t>
            </w:r>
            <w:r w:rsidRPr="00A55FCA">
              <w:rPr>
                <w:rFonts w:ascii="Arial" w:hAnsi="Arial" w:cs="Arial"/>
                <w:spacing w:val="-14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du</w:t>
            </w:r>
            <w:r w:rsidRPr="00A55FCA">
              <w:rPr>
                <w:rFonts w:ascii="Arial" w:hAnsi="Arial" w:cs="Arial"/>
                <w:spacing w:val="-14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crible </w:t>
            </w:r>
            <w:r w:rsidRPr="00A55FCA">
              <w:rPr>
                <w:rFonts w:ascii="Arial" w:hAnsi="Arial" w:cs="Arial"/>
                <w:spacing w:val="-1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est</w:t>
            </w:r>
            <w:r w:rsidRPr="00A55FCA">
              <w:rPr>
                <w:rFonts w:ascii="Arial" w:hAnsi="Arial" w:cs="Arial"/>
                <w:spacing w:val="-14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hors-programme.</w:t>
            </w:r>
          </w:p>
        </w:tc>
      </w:tr>
      <w:tr w:rsidR="00A55FCA" w:rsidRPr="00A55FCA" w:rsidTr="00A55FCA"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eastAsia="Times New Roman" w:hAnsi="Arial" w:cs="Arial"/>
                <w:w w:val="101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Si</w:t>
            </w:r>
            <w:r w:rsidRPr="00A55FCA">
              <w:rPr>
                <w:rFonts w:ascii="Arial" w:hAnsi="Arial" w:cs="Arial"/>
                <w:spacing w:val="59"/>
                <w:w w:val="110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w w:val="110"/>
                  <w:sz w:val="22"/>
                  <w:szCs w:val="22"/>
                </w:rPr>
                <m:t>Ω</m:t>
              </m:r>
              <m:r>
                <w:rPr>
                  <w:rFonts w:ascii="Cambria Math" w:hAnsi="Cambria Math" w:cs="Arial"/>
                  <w:spacing w:val="41"/>
                  <w:w w:val="110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/>
                  <w:w w:val="110"/>
                  <w:sz w:val="22"/>
                  <w:szCs w:val="22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12"/>
                  <w:w w:val="110"/>
                  <w:sz w:val="22"/>
                  <w:szCs w:val="22"/>
                </w:rPr>
                <m:t xml:space="preserve"> 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Arial"/>
                      <w:i/>
                      <w:w w:val="140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w w:val="140"/>
                      <w:sz w:val="22"/>
                      <w:szCs w:val="22"/>
                    </w:rPr>
                    <m:t>s</m:t>
                  </m:r>
                  <m:r>
                    <w:rPr>
                      <w:rFonts w:ascii="Cambria Math" w:hAnsi="Cambria Math" w:cs="Arial"/>
                      <w:w w:val="140"/>
                      <w:position w:val="-2"/>
                      <w:sz w:val="22"/>
                      <w:szCs w:val="22"/>
                    </w:rPr>
                    <m:t>1</m:t>
                  </m:r>
                  <m:r>
                    <w:rPr>
                      <w:rFonts w:ascii="Cambria Math" w:hAnsi="Cambria Math" w:cs="Arial"/>
                      <w:spacing w:val="-33"/>
                      <w:w w:val="140"/>
                      <w:position w:val="-2"/>
                      <w:sz w:val="22"/>
                      <w:szCs w:val="22"/>
                    </w:rPr>
                    <m:t xml:space="preserve"> </m:t>
                  </m:r>
                  <m:r>
                    <w:rPr>
                      <w:rFonts w:ascii="Cambria Math" w:hAnsi="Cambria Math" w:cs="Arial"/>
                      <w:w w:val="110"/>
                      <w:sz w:val="22"/>
                      <w:szCs w:val="22"/>
                    </w:rPr>
                    <m:t>,</m:t>
                  </m:r>
                  <m:r>
                    <w:rPr>
                      <w:rFonts w:ascii="Cambria Math" w:hAnsi="Cambria Math" w:cs="Arial"/>
                      <w:spacing w:val="-14"/>
                      <w:w w:val="110"/>
                      <w:sz w:val="22"/>
                      <w:szCs w:val="22"/>
                    </w:rPr>
                    <m:t xml:space="preserve"> </m:t>
                  </m:r>
                  <m:r>
                    <w:rPr>
                      <w:rFonts w:ascii="Cambria Math" w:hAnsi="Cambria Math" w:cs="Arial"/>
                      <w:w w:val="140"/>
                      <w:sz w:val="22"/>
                      <w:szCs w:val="22"/>
                    </w:rPr>
                    <m:t>s</m:t>
                  </m:r>
                  <m:r>
                    <w:rPr>
                      <w:rFonts w:ascii="Cambria Math" w:hAnsi="Cambria Math" w:cs="Arial"/>
                      <w:w w:val="140"/>
                      <w:position w:val="-2"/>
                      <w:sz w:val="22"/>
                      <w:szCs w:val="22"/>
                    </w:rPr>
                    <m:t>2</m:t>
                  </m:r>
                  <m:r>
                    <w:rPr>
                      <w:rFonts w:ascii="Cambria Math" w:hAnsi="Cambria Math" w:cs="Arial"/>
                      <w:spacing w:val="-33"/>
                      <w:w w:val="140"/>
                      <w:position w:val="-2"/>
                      <w:sz w:val="22"/>
                      <w:szCs w:val="22"/>
                    </w:rPr>
                    <m:t xml:space="preserve"> </m:t>
                  </m:r>
                  <m:r>
                    <w:rPr>
                      <w:rFonts w:ascii="Cambria Math" w:hAnsi="Cambria Math" w:cs="Arial"/>
                      <w:w w:val="110"/>
                      <w:sz w:val="22"/>
                      <w:szCs w:val="22"/>
                    </w:rPr>
                    <m:t>,</m:t>
                  </m:r>
                  <m:r>
                    <w:rPr>
                      <w:rFonts w:ascii="Cambria Math" w:hAnsi="Cambria Math" w:cs="Arial"/>
                      <w:spacing w:val="-14"/>
                      <w:w w:val="110"/>
                      <w:sz w:val="22"/>
                      <w:szCs w:val="22"/>
                    </w:rPr>
                    <m:t xml:space="preserve"> </m:t>
                  </m:r>
                  <m:r>
                    <w:rPr>
                      <w:rFonts w:ascii="Cambria Math" w:hAnsi="Cambria Math" w:cs="Arial"/>
                      <w:w w:val="110"/>
                      <w:sz w:val="22"/>
                      <w:szCs w:val="22"/>
                    </w:rPr>
                    <m:t>.</m:t>
                  </m:r>
                  <m:r>
                    <w:rPr>
                      <w:rFonts w:ascii="Cambria Math" w:hAnsi="Cambria Math" w:cs="Arial"/>
                      <w:spacing w:val="-14"/>
                      <w:w w:val="110"/>
                      <w:sz w:val="22"/>
                      <w:szCs w:val="22"/>
                    </w:rPr>
                    <m:t xml:space="preserve"> </m:t>
                  </m:r>
                  <m:r>
                    <w:rPr>
                      <w:rFonts w:ascii="Cambria Math" w:hAnsi="Cambria Math" w:cs="Arial"/>
                      <w:w w:val="110"/>
                      <w:sz w:val="22"/>
                      <w:szCs w:val="22"/>
                    </w:rPr>
                    <m:t>.</m:t>
                  </m:r>
                  <m:r>
                    <w:rPr>
                      <w:rFonts w:ascii="Cambria Math" w:hAnsi="Cambria Math" w:cs="Arial"/>
                      <w:spacing w:val="-14"/>
                      <w:w w:val="110"/>
                      <w:sz w:val="22"/>
                      <w:szCs w:val="22"/>
                    </w:rPr>
                    <m:t xml:space="preserve"> </m:t>
                  </m:r>
                  <m:r>
                    <w:rPr>
                      <w:rFonts w:ascii="Cambria Math" w:hAnsi="Cambria Math" w:cs="Arial"/>
                      <w:w w:val="110"/>
                      <w:sz w:val="22"/>
                      <w:szCs w:val="22"/>
                    </w:rPr>
                    <m:t>.</m:t>
                  </m:r>
                  <m:r>
                    <w:rPr>
                      <w:rFonts w:ascii="Cambria Math" w:hAnsi="Cambria Math" w:cs="Arial"/>
                      <w:spacing w:val="-14"/>
                      <w:w w:val="110"/>
                      <w:sz w:val="22"/>
                      <w:szCs w:val="22"/>
                    </w:rPr>
                    <m:t xml:space="preserve"> </m:t>
                  </m:r>
                  <m:r>
                    <w:rPr>
                      <w:rFonts w:ascii="Cambria Math" w:hAnsi="Cambria Math" w:cs="Arial"/>
                      <w:w w:val="110"/>
                      <w:sz w:val="22"/>
                      <w:szCs w:val="22"/>
                    </w:rPr>
                    <m:t>,</m:t>
                  </m:r>
                  <m:r>
                    <w:rPr>
                      <w:rFonts w:ascii="Cambria Math" w:hAnsi="Cambria Math" w:cs="Arial"/>
                      <w:spacing w:val="-14"/>
                      <w:w w:val="110"/>
                      <w:sz w:val="22"/>
                      <w:szCs w:val="22"/>
                    </w:rPr>
                    <m:t xml:space="preserve"> </m:t>
                  </m:r>
                  <m:r>
                    <w:rPr>
                      <w:rFonts w:ascii="Cambria Math" w:hAnsi="Cambria Math" w:cs="Arial"/>
                      <w:w w:val="140"/>
                      <w:sz w:val="22"/>
                      <w:szCs w:val="22"/>
                    </w:rPr>
                    <m:t>s</m:t>
                  </m:r>
                  <m:r>
                    <w:rPr>
                      <w:rFonts w:ascii="Cambria Math" w:hAnsi="Cambria Math" w:cs="Arial"/>
                      <w:w w:val="140"/>
                      <w:position w:val="-2"/>
                      <w:sz w:val="22"/>
                      <w:szCs w:val="22"/>
                    </w:rPr>
                    <m:t>n</m:t>
                  </m:r>
                  <m:r>
                    <w:rPr>
                      <w:rFonts w:ascii="Cambria Math" w:hAnsi="Cambria Math" w:cs="Arial"/>
                      <w:spacing w:val="-33"/>
                      <w:w w:val="140"/>
                      <w:position w:val="-2"/>
                      <w:sz w:val="22"/>
                      <w:szCs w:val="22"/>
                    </w:rPr>
                    <m:t xml:space="preserve"> </m:t>
                  </m:r>
                  <m:ctrlPr>
                    <w:rPr>
                      <w:rFonts w:ascii="Cambria Math" w:hAnsi="Cambria Math" w:cs="Arial"/>
                      <w:i/>
                      <w:w w:val="165"/>
                      <w:sz w:val="22"/>
                      <w:szCs w:val="22"/>
                    </w:rPr>
                  </m:ctrlPr>
                </m:e>
              </m:d>
              <m:r>
                <w:rPr>
                  <w:rFonts w:ascii="Cambria Math" w:hAnsi="Cambria Math" w:cs="Arial"/>
                  <w:w w:val="110"/>
                  <w:sz w:val="22"/>
                  <w:szCs w:val="22"/>
                </w:rPr>
                <m:t>et</m:t>
              </m:r>
              <m:r>
                <w:rPr>
                  <w:rFonts w:ascii="Cambria Math" w:hAnsi="Cambria Math" w:cs="Arial"/>
                  <w:spacing w:val="59"/>
                  <w:w w:val="110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10"/>
                  <w:sz w:val="22"/>
                  <w:szCs w:val="22"/>
                </w:rPr>
                <m:t>p</m:t>
              </m:r>
              <m:r>
                <w:rPr>
                  <w:rFonts w:ascii="Cambria Math" w:hAnsi="Cambria Math" w:cs="Arial"/>
                  <w:w w:val="110"/>
                  <w:position w:val="-2"/>
                  <w:sz w:val="22"/>
                  <w:szCs w:val="22"/>
                </w:rPr>
                <m:t>1</m:t>
              </m:r>
              <m:r>
                <w:rPr>
                  <w:rFonts w:ascii="Cambria Math" w:hAnsi="Cambria Math" w:cs="Arial"/>
                  <w:spacing w:val="-23"/>
                  <w:w w:val="110"/>
                  <w:position w:val="-2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10"/>
                  <w:sz w:val="22"/>
                  <w:szCs w:val="22"/>
                </w:rPr>
                <m:t>,</m:t>
              </m:r>
              <m:r>
                <w:rPr>
                  <w:rFonts w:ascii="Cambria Math" w:hAnsi="Cambria Math" w:cs="Arial"/>
                  <w:spacing w:val="-14"/>
                  <w:w w:val="110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10"/>
                  <w:sz w:val="22"/>
                  <w:szCs w:val="22"/>
                </w:rPr>
                <m:t>p</m:t>
              </m:r>
              <m:r>
                <w:rPr>
                  <w:rFonts w:ascii="Cambria Math" w:hAnsi="Cambria Math" w:cs="Arial"/>
                  <w:w w:val="110"/>
                  <w:position w:val="-2"/>
                  <w:sz w:val="22"/>
                  <w:szCs w:val="22"/>
                </w:rPr>
                <m:t>2</m:t>
              </m:r>
              <m:r>
                <w:rPr>
                  <w:rFonts w:ascii="Cambria Math" w:hAnsi="Cambria Math" w:cs="Arial"/>
                  <w:spacing w:val="-23"/>
                  <w:w w:val="110"/>
                  <w:position w:val="-2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10"/>
                  <w:sz w:val="22"/>
                  <w:szCs w:val="22"/>
                </w:rPr>
                <m:t>,</m:t>
              </m:r>
              <m:r>
                <w:rPr>
                  <w:rFonts w:ascii="Cambria Math" w:hAnsi="Cambria Math" w:cs="Arial"/>
                  <w:spacing w:val="-14"/>
                  <w:w w:val="110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10"/>
                  <w:sz w:val="22"/>
                  <w:szCs w:val="22"/>
                </w:rPr>
                <m:t>.</m:t>
              </m:r>
              <m:r>
                <w:rPr>
                  <w:rFonts w:ascii="Cambria Math" w:hAnsi="Cambria Math" w:cs="Arial"/>
                  <w:spacing w:val="-14"/>
                  <w:w w:val="110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10"/>
                  <w:sz w:val="22"/>
                  <w:szCs w:val="22"/>
                </w:rPr>
                <m:t>.</m:t>
              </m:r>
              <m:r>
                <w:rPr>
                  <w:rFonts w:ascii="Cambria Math" w:hAnsi="Cambria Math" w:cs="Arial"/>
                  <w:spacing w:val="-14"/>
                  <w:w w:val="110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10"/>
                  <w:sz w:val="22"/>
                  <w:szCs w:val="22"/>
                </w:rPr>
                <m:t>.</m:t>
              </m:r>
              <m:r>
                <w:rPr>
                  <w:rFonts w:ascii="Cambria Math" w:hAnsi="Cambria Math" w:cs="Arial"/>
                  <w:spacing w:val="-14"/>
                  <w:w w:val="110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10"/>
                  <w:sz w:val="22"/>
                  <w:szCs w:val="22"/>
                </w:rPr>
                <m:t>,</m:t>
              </m:r>
              <m:r>
                <w:rPr>
                  <w:rFonts w:ascii="Cambria Math" w:hAnsi="Cambria Math" w:cs="Arial"/>
                  <w:spacing w:val="-14"/>
                  <w:w w:val="110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10"/>
                  <w:sz w:val="22"/>
                  <w:szCs w:val="22"/>
                </w:rPr>
                <m:t>p</m:t>
              </m:r>
              <m:r>
                <w:rPr>
                  <w:rFonts w:ascii="Cambria Math" w:hAnsi="Cambria Math" w:cs="Arial"/>
                  <w:w w:val="110"/>
                  <w:position w:val="-2"/>
                  <w:sz w:val="22"/>
                  <w:szCs w:val="22"/>
                </w:rPr>
                <m:t>n</m:t>
              </m:r>
            </m:oMath>
            <w:r w:rsidRPr="00A55FCA">
              <w:rPr>
                <w:rFonts w:ascii="Arial" w:hAnsi="Arial" w:cs="Arial"/>
                <w:i/>
                <w:spacing w:val="34"/>
                <w:w w:val="110"/>
                <w:position w:val="-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sont</w:t>
            </w:r>
            <w:r w:rsidRPr="00A55FCA">
              <w:rPr>
                <w:rFonts w:ascii="Arial" w:hAnsi="Arial" w:cs="Arial"/>
                <w:spacing w:val="55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 xml:space="preserve">des </w:t>
            </w:r>
            <w:r w:rsidRPr="00A55FCA">
              <w:rPr>
                <w:rFonts w:ascii="Arial" w:hAnsi="Arial" w:cs="Arial"/>
                <w:spacing w:val="-75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réels</w:t>
            </w:r>
            <w:r w:rsidRPr="00A55FCA">
              <w:rPr>
                <w:rFonts w:ascii="Arial" w:hAnsi="Arial" w:cs="Arial"/>
                <w:spacing w:val="-30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positifs</w:t>
            </w:r>
            <w:r w:rsidRPr="00A55FCA">
              <w:rPr>
                <w:rFonts w:ascii="Arial" w:hAnsi="Arial" w:cs="Arial"/>
                <w:spacing w:val="-30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ou</w:t>
            </w:r>
            <w:r w:rsidRPr="00A55FCA">
              <w:rPr>
                <w:rFonts w:ascii="Arial" w:hAnsi="Arial" w:cs="Arial"/>
                <w:spacing w:val="-30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nuls</w:t>
            </w:r>
            <w:r w:rsidRPr="00A55FCA">
              <w:rPr>
                <w:rFonts w:ascii="Arial" w:hAnsi="Arial" w:cs="Arial"/>
                <w:spacing w:val="-30"/>
                <w:w w:val="110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30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somme</w:t>
            </w:r>
            <w:r w:rsidRPr="00A55FCA">
              <w:rPr>
                <w:rFonts w:ascii="Arial" w:hAnsi="Arial" w:cs="Arial"/>
                <w:spacing w:val="-30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1,</w:t>
            </w:r>
            <w:r w:rsidRPr="00A55FCA">
              <w:rPr>
                <w:rFonts w:ascii="Arial" w:hAnsi="Arial" w:cs="Arial"/>
                <w:spacing w:val="-30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il</w:t>
            </w:r>
            <w:r w:rsidRPr="00A55FCA">
              <w:rPr>
                <w:rFonts w:ascii="Arial" w:hAnsi="Arial" w:cs="Arial"/>
                <w:spacing w:val="-30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existe</w:t>
            </w:r>
            <w:r w:rsidRPr="00A55FCA">
              <w:rPr>
                <w:rFonts w:ascii="Arial" w:hAnsi="Arial" w:cs="Arial"/>
                <w:spacing w:val="-30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une</w:t>
            </w:r>
            <w:r w:rsidRPr="00A55FCA">
              <w:rPr>
                <w:rFonts w:ascii="Arial" w:hAnsi="Arial" w:cs="Arial"/>
                <w:spacing w:val="-30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et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une 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seule </w:t>
            </w:r>
            <w:r w:rsidRPr="00A55FCA">
              <w:rPr>
                <w:rFonts w:ascii="Arial" w:hAnsi="Arial" w:cs="Arial"/>
                <w:spacing w:val="-1"/>
                <w:sz w:val="22"/>
                <w:szCs w:val="22"/>
              </w:rPr>
              <w:t>probabilité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i/>
                <w:w w:val="116"/>
                <w:sz w:val="22"/>
                <w:szCs w:val="22"/>
              </w:rPr>
              <w:t xml:space="preserve">P </w:t>
            </w:r>
            <w:r w:rsidRPr="00A55FCA">
              <w:rPr>
                <w:rFonts w:ascii="Arial" w:hAnsi="Arial" w:cs="Arial"/>
                <w:w w:val="98"/>
                <w:sz w:val="22"/>
                <w:szCs w:val="22"/>
              </w:rPr>
              <w:t xml:space="preserve">sur </w:t>
            </w:r>
            <w:r w:rsidRPr="00A55FCA">
              <w:rPr>
                <w:rFonts w:ascii="Arial" w:hAnsi="Arial" w:cs="Arial"/>
                <w:w w:val="114"/>
                <w:sz w:val="22"/>
                <w:szCs w:val="22"/>
              </w:rPr>
              <w:t xml:space="preserve">Ω 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telle </w:t>
            </w:r>
            <m:oMath>
              <m:r>
                <w:rPr>
                  <w:rFonts w:ascii="Cambria Math" w:hAnsi="Cambria Math" w:cs="Arial"/>
                  <w:w w:val="101"/>
                  <w:sz w:val="22"/>
                  <w:szCs w:val="22"/>
                </w:rPr>
                <m:t>que</m:t>
              </m:r>
            </m:oMath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m:oMath>
              <m:r>
                <w:rPr>
                  <w:rFonts w:ascii="Cambria Math" w:hAnsi="Cambria Math" w:cs="Arial"/>
                  <w:w w:val="101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spacing w:val="2"/>
                  <w:w w:val="136"/>
                  <w:sz w:val="22"/>
                  <w:szCs w:val="22"/>
                </w:rPr>
                <m:t>P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2"/>
                  <w:w w:val="136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spacing w:val="2"/>
                  <w:w w:val="136"/>
                  <w:sz w:val="22"/>
                  <w:szCs w:val="22"/>
                </w:rPr>
                <m:t>{s</m:t>
              </m:r>
              <m:r>
                <w:rPr>
                  <w:rFonts w:ascii="Cambria Math" w:hAnsi="Cambria Math" w:cs="Arial"/>
                  <w:spacing w:val="2"/>
                  <w:w w:val="136"/>
                  <w:position w:val="-2"/>
                  <w:sz w:val="22"/>
                  <w:szCs w:val="22"/>
                </w:rPr>
                <m:t>i</m:t>
              </m:r>
              <m:r>
                <w:rPr>
                  <w:rFonts w:ascii="Cambria Math" w:hAnsi="Cambria Math" w:cs="Arial"/>
                  <w:w w:val="136"/>
                  <w:position w:val="-2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spacing w:val="1"/>
                  <w:w w:val="142"/>
                  <w:sz w:val="22"/>
                  <w:szCs w:val="22"/>
                </w:rPr>
                <m:t>}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1"/>
                  <w:w w:val="142"/>
                  <w:sz w:val="22"/>
                  <w:szCs w:val="22"/>
                </w:rPr>
                <m:t>)</m:t>
              </m:r>
            </m:oMath>
            <w:r w:rsidRPr="00A55FCA">
              <w:rPr>
                <w:rFonts w:ascii="Arial" w:hAnsi="Arial" w:cs="Arial"/>
                <w:b/>
                <w:bCs/>
                <w:w w:val="142"/>
                <w:sz w:val="22"/>
                <w:szCs w:val="22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w w:val="95"/>
                  <w:sz w:val="22"/>
                  <w:szCs w:val="22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53"/>
                  <w:w w:val="9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spacing w:val="1"/>
                  <w:w w:val="122"/>
                  <w:sz w:val="22"/>
                  <w:szCs w:val="22"/>
                </w:rPr>
                <m:t>p</m:t>
              </m:r>
              <m:r>
                <w:rPr>
                  <w:rFonts w:ascii="Cambria Math" w:hAnsi="Cambria Math" w:cs="Arial"/>
                  <w:spacing w:val="1"/>
                  <w:w w:val="122"/>
                  <w:position w:val="-2"/>
                  <w:sz w:val="22"/>
                  <w:szCs w:val="22"/>
                </w:rPr>
                <m:t>i</m:t>
              </m:r>
              <m:r>
                <w:rPr>
                  <w:rFonts w:ascii="Cambria Math" w:hAnsi="Cambria Math" w:cs="Arial"/>
                  <w:w w:val="122"/>
                  <w:position w:val="-2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pour</m:t>
              </m:r>
              <m:r>
                <w:rPr>
                  <w:rFonts w:ascii="Cambria Math" w:hAnsi="Cambria Math" w:cs="Arial"/>
                  <w:spacing w:val="-37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tout</m:t>
              </m:r>
              <m:r>
                <w:rPr>
                  <w:rFonts w:ascii="Cambria Math" w:hAnsi="Cambria Math" w:cs="Arial"/>
                  <w:spacing w:val="-35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i.</m:t>
              </m:r>
            </m:oMath>
          </w:p>
        </w:tc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Choisir les valeurs des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i</m:t>
                  </m:r>
                </m:sub>
              </m:sSub>
            </m:oMath>
            <w:r w:rsidRPr="00A55FCA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revient à</w:t>
            </w:r>
            <w:r w:rsidRPr="00A55FCA">
              <w:rPr>
                <w:rFonts w:ascii="Arial" w:hAnsi="Arial" w:cs="Arial"/>
                <w:spacing w:val="2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choisir un modèle</w:t>
            </w:r>
            <w:r w:rsidRPr="00A55FCA">
              <w:rPr>
                <w:rFonts w:ascii="Arial" w:hAnsi="Arial" w:cs="Arial"/>
                <w:spacing w:val="-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probabiliste.</w:t>
            </w:r>
          </w:p>
        </w:tc>
      </w:tr>
      <w:tr w:rsidR="00A55FCA" w:rsidRPr="00A55FCA" w:rsidTr="00A55FCA"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w w:val="110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Cas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l’équiprobabilité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: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probabilité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uniforme.</w:t>
            </w:r>
          </w:p>
        </w:tc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A55FCA"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b) Étude du</w:t>
            </w:r>
            <w:r w:rsidRPr="00A55FCA">
              <w:rPr>
                <w:rFonts w:ascii="Arial" w:hAnsi="Arial" w:cs="Arial"/>
                <w:b/>
                <w:spacing w:val="-35"/>
                <w:w w:val="105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conditionnement</w:t>
            </w:r>
          </w:p>
        </w:tc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A55FCA"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w w:val="105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Définition de la probabilité</w:t>
            </w:r>
            <w:r w:rsidRPr="00A55FCA">
              <w:rPr>
                <w:rFonts w:ascii="Arial" w:hAnsi="Arial" w:cs="Arial"/>
                <w:spacing w:val="-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conditionnelle.</w:t>
            </w:r>
          </w:p>
        </w:tc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On utilise l’une ou l’autre des deux</w:t>
            </w:r>
            <w:r w:rsidRPr="00A55FCA">
              <w:rPr>
                <w:rFonts w:ascii="Arial" w:hAnsi="Arial" w:cs="Arial"/>
                <w:color w:val="231F20"/>
                <w:spacing w:val="2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 xml:space="preserve">notations </w:t>
            </w:r>
            <m:oMath>
              <m:r>
                <w:rPr>
                  <w:rFonts w:ascii="Cambria Math" w:hAnsi="Cambria Math" w:cs="Arial"/>
                  <w:color w:val="231F20"/>
                  <w:spacing w:val="2"/>
                  <w:sz w:val="22"/>
                  <w:szCs w:val="22"/>
                </w:rPr>
                <m:t>P</m:t>
              </m:r>
              <m:r>
                <m:rPr>
                  <m:sty m:val="bi"/>
                </m:rPr>
                <w:rPr>
                  <w:rFonts w:ascii="Cambria Math" w:hAnsi="Cambria Math" w:cs="Arial"/>
                  <w:color w:val="231F20"/>
                  <w:spacing w:val="2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color w:val="231F20"/>
                  <w:spacing w:val="2"/>
                  <w:sz w:val="22"/>
                  <w:szCs w:val="22"/>
                </w:rPr>
                <m:t xml:space="preserve">B 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color w:val="231F20"/>
                  <w:w w:val="95"/>
                  <w:sz w:val="22"/>
                  <w:szCs w:val="22"/>
                </w:rPr>
                <m:t xml:space="preserve">| </m:t>
              </m:r>
              <m:r>
                <w:rPr>
                  <w:rFonts w:ascii="Cambria Math" w:hAnsi="Cambria Math" w:cs="Arial"/>
                  <w:color w:val="231F20"/>
                  <w:sz w:val="22"/>
                  <w:szCs w:val="22"/>
                </w:rPr>
                <m:t>A</m:t>
              </m:r>
              <m:r>
                <m:rPr>
                  <m:sty m:val="bi"/>
                </m:rPr>
                <w:rPr>
                  <w:rFonts w:ascii="Cambria Math" w:hAnsi="Cambria Math" w:cs="Arial"/>
                  <w:color w:val="231F20"/>
                  <w:sz w:val="22"/>
                  <w:szCs w:val="22"/>
                </w:rPr>
                <m:t>)</m:t>
              </m:r>
            </m:oMath>
            <w:r w:rsidRPr="00A55FCA">
              <w:rPr>
                <w:rFonts w:ascii="Arial" w:hAnsi="Arial" w:cs="Arial"/>
                <w:b/>
                <w:bCs/>
                <w:color w:val="231F2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 xml:space="preserve">et </w:t>
            </w:r>
            <m:oMath>
              <m:r>
                <w:rPr>
                  <w:rFonts w:ascii="Cambria Math" w:hAnsi="Cambria Math" w:cs="Arial"/>
                  <w:color w:val="231F20"/>
                  <w:sz w:val="22"/>
                  <w:szCs w:val="22"/>
                </w:rPr>
                <m:t>P</m:t>
              </m:r>
              <m:r>
                <w:rPr>
                  <w:rFonts w:ascii="Cambria Math" w:hAnsi="Cambria Math" w:cs="Arial"/>
                  <w:color w:val="231F20"/>
                  <w:position w:val="-2"/>
                  <w:sz w:val="22"/>
                  <w:szCs w:val="22"/>
                </w:rPr>
                <m:t xml:space="preserve">A </m:t>
              </m:r>
              <m:r>
                <m:rPr>
                  <m:sty m:val="bi"/>
                </m:rPr>
                <w:rPr>
                  <w:rFonts w:ascii="Cambria Math" w:hAnsi="Cambria Math" w:cs="Arial"/>
                  <w:color w:val="231F20"/>
                  <w:spacing w:val="2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color w:val="231F20"/>
                  <w:spacing w:val="2"/>
                  <w:sz w:val="22"/>
                  <w:szCs w:val="22"/>
                </w:rPr>
                <m:t>B</m:t>
              </m:r>
              <m:r>
                <m:rPr>
                  <m:sty m:val="bi"/>
                </m:rPr>
                <w:rPr>
                  <w:rFonts w:ascii="Cambria Math" w:hAnsi="Cambria Math" w:cs="Arial"/>
                  <w:color w:val="231F20"/>
                  <w:spacing w:val="2"/>
                  <w:sz w:val="22"/>
                  <w:szCs w:val="22"/>
                </w:rPr>
                <m:t>)</m:t>
              </m:r>
            </m:oMath>
            <w:r w:rsidRPr="00A55FCA">
              <w:rPr>
                <w:rFonts w:ascii="Arial" w:hAnsi="Arial" w:cs="Arial"/>
                <w:b/>
                <w:bCs/>
                <w:color w:val="231F20"/>
                <w:spacing w:val="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pour la «</w:t>
            </w:r>
            <w:r w:rsidRPr="00A55FCA">
              <w:rPr>
                <w:rFonts w:ascii="Arial" w:hAnsi="Arial" w:cs="Arial"/>
                <w:color w:val="231F20"/>
                <w:spacing w:val="5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probabilité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color w:val="231F20"/>
                <w:spacing w:val="-19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i/>
                <w:color w:val="231F20"/>
                <w:w w:val="105"/>
                <w:sz w:val="22"/>
                <w:szCs w:val="22"/>
              </w:rPr>
              <w:t>B</w:t>
            </w:r>
            <w:r w:rsidRPr="00A55FCA">
              <w:rPr>
                <w:rFonts w:ascii="Arial" w:hAnsi="Arial" w:cs="Arial"/>
                <w:i/>
                <w:color w:val="231F20"/>
                <w:spacing w:val="8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sachant</w:t>
            </w:r>
            <w:r w:rsidRPr="00A55FCA">
              <w:rPr>
                <w:rFonts w:ascii="Arial" w:hAnsi="Arial" w:cs="Arial"/>
                <w:color w:val="231F20"/>
                <w:spacing w:val="-19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i/>
                <w:color w:val="231F20"/>
                <w:w w:val="105"/>
                <w:sz w:val="22"/>
                <w:szCs w:val="22"/>
              </w:rPr>
              <w:t>A</w:t>
            </w:r>
            <w:r w:rsidRPr="00A55FCA">
              <w:rPr>
                <w:rFonts w:ascii="Arial" w:hAnsi="Arial" w:cs="Arial"/>
                <w:i/>
                <w:color w:val="231F20"/>
                <w:spacing w:val="-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»</w:t>
            </w:r>
            <w:r w:rsidRPr="00A55FCA">
              <w:rPr>
                <w:rFonts w:ascii="Arial" w:hAnsi="Arial" w:cs="Arial"/>
                <w:color w:val="231F20"/>
                <w:spacing w:val="-20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(probabilité</w:t>
            </w:r>
            <w:r w:rsidRPr="00A55FCA">
              <w:rPr>
                <w:rFonts w:ascii="Arial" w:hAnsi="Arial" w:cs="Arial"/>
                <w:color w:val="231F20"/>
                <w:spacing w:val="-20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color w:val="231F20"/>
                <w:spacing w:val="-19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i/>
                <w:color w:val="231F20"/>
                <w:w w:val="105"/>
                <w:sz w:val="22"/>
                <w:szCs w:val="22"/>
              </w:rPr>
              <w:t>B</w:t>
            </w:r>
            <w:r w:rsidRPr="00A55FCA">
              <w:rPr>
                <w:rFonts w:ascii="Arial" w:hAnsi="Arial" w:cs="Arial"/>
                <w:i/>
                <w:color w:val="231F20"/>
                <w:spacing w:val="8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sachant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que</w:t>
            </w:r>
            <w:r w:rsidRPr="00A55FCA">
              <w:rPr>
                <w:rFonts w:ascii="Arial" w:hAnsi="Arial" w:cs="Arial"/>
                <w:color w:val="231F20"/>
                <w:spacing w:val="-35"/>
                <w:w w:val="105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i/>
                <w:color w:val="231F20"/>
                <w:w w:val="105"/>
                <w:sz w:val="22"/>
                <w:szCs w:val="22"/>
              </w:rPr>
              <w:t>A</w:t>
            </w:r>
            <w:r w:rsidRPr="00A55FCA">
              <w:rPr>
                <w:rFonts w:ascii="Arial" w:hAnsi="Arial" w:cs="Arial"/>
                <w:i/>
                <w:color w:val="231F20"/>
                <w:spacing w:val="-8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est</w:t>
            </w:r>
            <w:r w:rsidRPr="00A55FCA">
              <w:rPr>
                <w:rFonts w:ascii="Arial" w:hAnsi="Arial" w:cs="Arial"/>
                <w:color w:val="231F20"/>
                <w:spacing w:val="-3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réalisé).</w:t>
            </w:r>
          </w:p>
        </w:tc>
      </w:tr>
      <w:tr w:rsidR="00A55FCA" w:rsidRPr="00A55FCA" w:rsidTr="00A55FCA">
        <w:tc>
          <w:tcPr>
            <w:tcW w:w="4990" w:type="dxa"/>
          </w:tcPr>
          <w:p w:rsidR="00A55FCA" w:rsidRPr="00A55FCA" w:rsidRDefault="007F6C9A" w:rsidP="00A55FCA">
            <w:pPr>
              <w:rPr>
                <w:rFonts w:ascii="Arial" w:hAnsi="Arial" w:cs="Arial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A</m:t>
                  </m:r>
                </m:sub>
              </m:sSub>
            </m:oMath>
            <w:r w:rsidR="00A55FCA" w:rsidRPr="00A55FCA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="00A55FCA" w:rsidRPr="00A55FCA">
              <w:rPr>
                <w:rFonts w:ascii="Arial" w:hAnsi="Arial" w:cs="Arial"/>
                <w:w w:val="105"/>
                <w:sz w:val="22"/>
                <w:szCs w:val="22"/>
              </w:rPr>
              <w:t>est une</w:t>
            </w:r>
            <w:r w:rsidR="00A55FCA" w:rsidRPr="00A55FCA">
              <w:rPr>
                <w:rFonts w:ascii="Arial" w:hAnsi="Arial" w:cs="Arial"/>
                <w:spacing w:val="-49"/>
                <w:w w:val="105"/>
                <w:sz w:val="22"/>
                <w:szCs w:val="22"/>
              </w:rPr>
              <w:t xml:space="preserve"> </w:t>
            </w:r>
            <w:r w:rsidR="00A55FCA" w:rsidRPr="00A55FCA">
              <w:rPr>
                <w:rFonts w:ascii="Arial" w:hAnsi="Arial" w:cs="Arial"/>
                <w:w w:val="105"/>
                <w:sz w:val="22"/>
                <w:szCs w:val="22"/>
              </w:rPr>
              <w:t>probabilité.</w:t>
            </w:r>
          </w:p>
        </w:tc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color w:val="231F20"/>
                <w:sz w:val="22"/>
                <w:szCs w:val="22"/>
              </w:rPr>
            </w:pPr>
          </w:p>
        </w:tc>
      </w:tr>
      <w:tr w:rsidR="00A55FCA" w:rsidRPr="00A55FCA" w:rsidTr="00A55FCA"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Formule</w:t>
            </w:r>
            <w:r w:rsidRPr="00A55FCA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conditionnement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spacing w:val="2"/>
                  <w:sz w:val="22"/>
                  <w:szCs w:val="22"/>
                </w:rPr>
                <m:t>P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2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spacing w:val="2"/>
                  <w:sz w:val="22"/>
                  <w:szCs w:val="22"/>
                </w:rPr>
                <m:t xml:space="preserve">A 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sz w:val="22"/>
                  <w:szCs w:val="22"/>
                </w:rPr>
                <m:t>∩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spacing w:val="-19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>B</m:t>
              </m:r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)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1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1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spacing w:val="3"/>
                  <w:sz w:val="22"/>
                  <w:szCs w:val="22"/>
                </w:rPr>
                <m:t>P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3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spacing w:val="3"/>
                  <w:sz w:val="22"/>
                  <w:szCs w:val="22"/>
                </w:rPr>
                <m:t>A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3"/>
                  <w:sz w:val="22"/>
                  <w:szCs w:val="22"/>
                </w:rPr>
                <m:t>)</m:t>
              </m:r>
              <m:r>
                <w:rPr>
                  <w:rFonts w:ascii="Cambria Math" w:hAnsi="Cambria Math" w:cs="Arial"/>
                  <w:spacing w:val="3"/>
                  <w:sz w:val="22"/>
                  <w:szCs w:val="22"/>
                </w:rPr>
                <m:t>P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3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spacing w:val="3"/>
                  <w:sz w:val="22"/>
                  <w:szCs w:val="22"/>
                </w:rPr>
                <m:t>B</m:t>
              </m:r>
              <m:r>
                <w:rPr>
                  <w:rFonts w:ascii="Cambria Math" w:hAnsi="Cambria Math" w:cs="Arial"/>
                  <w:spacing w:val="-9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w w:val="95"/>
                  <w:sz w:val="22"/>
                  <w:szCs w:val="22"/>
                </w:rPr>
                <m:t>|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spacing w:val="-26"/>
                  <w:w w:val="9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>A</m:t>
              </m:r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)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>.</m:t>
              </m:r>
            </m:oMath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Formule des probabilités composées (conditionnements</w:t>
            </w:r>
            <w:r w:rsidRPr="00A55FCA">
              <w:rPr>
                <w:rFonts w:ascii="Arial" w:hAnsi="Arial" w:cs="Arial"/>
                <w:spacing w:val="-19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successifs).</w:t>
            </w:r>
          </w:p>
        </w:tc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color w:val="231F20"/>
                <w:sz w:val="22"/>
                <w:szCs w:val="22"/>
              </w:rPr>
            </w:pPr>
          </w:p>
        </w:tc>
      </w:tr>
      <w:tr w:rsidR="00A55FCA" w:rsidRPr="00A55FCA" w:rsidTr="00A55FCA"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color w:val="231F20"/>
                <w:spacing w:val="-8"/>
                <w:w w:val="99"/>
                <w:sz w:val="22"/>
                <w:szCs w:val="22"/>
              </w:rPr>
              <w:t>F</w:t>
            </w:r>
            <w:r w:rsidRPr="00A55FCA">
              <w:rPr>
                <w:rFonts w:ascii="Arial" w:hAnsi="Arial" w:cs="Arial"/>
                <w:color w:val="231F20"/>
                <w:w w:val="98"/>
                <w:sz w:val="22"/>
                <w:szCs w:val="22"/>
              </w:rPr>
              <w:t>o</w:t>
            </w:r>
            <w:r w:rsidRPr="00A55FCA">
              <w:rPr>
                <w:rFonts w:ascii="Arial" w:hAnsi="Arial" w:cs="Arial"/>
                <w:color w:val="231F20"/>
                <w:spacing w:val="-4"/>
                <w:w w:val="98"/>
                <w:sz w:val="22"/>
                <w:szCs w:val="22"/>
              </w:rPr>
              <w:t>r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mule</w:t>
            </w:r>
            <w:r w:rsidRPr="00A55FCA">
              <w:rPr>
                <w:rFonts w:ascii="Arial" w:hAnsi="Arial" w:cs="Arial"/>
                <w:color w:val="231F20"/>
                <w:spacing w:val="-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01"/>
                <w:sz w:val="22"/>
                <w:szCs w:val="22"/>
              </w:rPr>
              <w:t>des</w:t>
            </w:r>
            <w:r w:rsidRPr="00A55FCA">
              <w:rPr>
                <w:rFonts w:ascii="Arial" w:hAnsi="Arial" w:cs="Arial"/>
                <w:color w:val="231F20"/>
                <w:spacing w:val="-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99"/>
                <w:sz w:val="22"/>
                <w:szCs w:val="22"/>
              </w:rPr>
              <w:t>p</w:t>
            </w:r>
            <w:r w:rsidRPr="00A55FCA">
              <w:rPr>
                <w:rFonts w:ascii="Arial" w:hAnsi="Arial" w:cs="Arial"/>
                <w:color w:val="231F20"/>
                <w:spacing w:val="-5"/>
                <w:w w:val="99"/>
                <w:sz w:val="22"/>
                <w:szCs w:val="22"/>
              </w:rPr>
              <w:t>r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obabilités</w:t>
            </w:r>
            <w:r w:rsidRPr="00A55FCA">
              <w:rPr>
                <w:rFonts w:ascii="Arial" w:hAnsi="Arial" w:cs="Arial"/>
                <w:color w:val="231F20"/>
                <w:spacing w:val="-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totales</w:t>
            </w:r>
            <m:oMath>
              <m:r>
                <w:rPr>
                  <w:rFonts w:ascii="Cambria Math" w:hAnsi="Cambria Math" w:cs="Arial"/>
                  <w:color w:val="231F20"/>
                  <w:sz w:val="22"/>
                  <w:szCs w:val="22"/>
                </w:rPr>
                <m:t>P</m:t>
              </m:r>
              <m:d>
                <m:dPr>
                  <m:ctrlPr>
                    <w:rPr>
                      <w:rFonts w:ascii="Cambria Math" w:hAnsi="Cambria Math" w:cs="Arial"/>
                      <w:i/>
                      <w:color w:val="231F20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color w:val="231F20"/>
                      <w:sz w:val="22"/>
                      <w:szCs w:val="22"/>
                    </w:rPr>
                    <m:t>B</m:t>
                  </m:r>
                </m:e>
              </m:d>
              <m:r>
                <w:rPr>
                  <w:rFonts w:ascii="Cambria Math" w:hAnsi="Cambria Math" w:cs="Arial"/>
                  <w:color w:val="231F20"/>
                  <w:sz w:val="22"/>
                  <w:szCs w:val="22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 w:cs="Arial"/>
                      <w:i/>
                      <w:color w:val="231F20"/>
                      <w:sz w:val="22"/>
                      <w:szCs w:val="22"/>
                    </w:rPr>
                  </m:ctrlPr>
                </m:naryPr>
                <m:sub>
                  <m:r>
                    <w:rPr>
                      <w:rFonts w:ascii="Cambria Math" w:hAnsi="Cambria Math" w:cs="Arial"/>
                      <w:color w:val="231F20"/>
                      <w:sz w:val="22"/>
                      <w:szCs w:val="22"/>
                    </w:rPr>
                    <m:t>i</m:t>
                  </m:r>
                </m:sub>
                <m:sup/>
                <m:e>
                  <m:r>
                    <w:rPr>
                      <w:rFonts w:ascii="Cambria Math" w:hAnsi="Cambria Math" w:cs="Arial"/>
                      <w:color w:val="231F20"/>
                      <w:sz w:val="22"/>
                      <w:szCs w:val="22"/>
                    </w:rPr>
                    <m:t>P(B∩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color w:val="231F20"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color w:val="231F20"/>
                          <w:sz w:val="22"/>
                          <w:szCs w:val="22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Arial"/>
                          <w:color w:val="231F20"/>
                          <w:sz w:val="22"/>
                          <w:szCs w:val="22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 w:cs="Arial"/>
                      <w:color w:val="231F20"/>
                      <w:sz w:val="22"/>
                      <w:szCs w:val="22"/>
                    </w:rPr>
                    <m:t>)</m:t>
                  </m:r>
                </m:e>
              </m:nary>
            </m:oMath>
          </w:p>
        </w:tc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Dans</w:t>
            </w:r>
            <w:r w:rsidRPr="00A55FCA">
              <w:rPr>
                <w:rFonts w:ascii="Arial" w:hAnsi="Arial" w:cs="Arial"/>
                <w:spacing w:val="-2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le</w:t>
            </w:r>
            <w:r w:rsidRPr="00A55FCA">
              <w:rPr>
                <w:rFonts w:ascii="Arial" w:hAnsi="Arial" w:cs="Arial"/>
                <w:spacing w:val="-2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cas</w:t>
            </w:r>
            <w:r w:rsidRPr="00A55FCA">
              <w:rPr>
                <w:rFonts w:ascii="Arial" w:hAnsi="Arial" w:cs="Arial"/>
                <w:spacing w:val="-2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où</w:t>
            </w:r>
            <w:r w:rsidRPr="00A55FCA">
              <w:rPr>
                <w:rFonts w:ascii="Arial" w:hAnsi="Arial" w:cs="Arial"/>
                <w:spacing w:val="-2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les</w:t>
            </w:r>
            <m:oMath>
              <m:r>
                <w:rPr>
                  <w:rFonts w:ascii="Cambria Math" w:eastAsia="Times New Roman" w:hAnsi="Cambria Math" w:cs="Arial"/>
                  <w:sz w:val="22"/>
                  <w:szCs w:val="22"/>
                </w:rPr>
                <m:t xml:space="preserve">  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>P(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A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i</m:t>
                  </m:r>
                </m:sub>
              </m:sSub>
              <m:r>
                <w:rPr>
                  <w:rFonts w:ascii="Cambria Math" w:hAnsi="Cambria Math" w:cs="Arial"/>
                  <w:sz w:val="22"/>
                  <w:szCs w:val="22"/>
                </w:rPr>
                <m:t>)</m:t>
              </m:r>
            </m:oMath>
            <w:r w:rsidRPr="00A55FCA">
              <w:rPr>
                <w:rFonts w:ascii="Arial" w:eastAsia="Times New Roman" w:hAnsi="Arial" w:cs="Arial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sont</w:t>
            </w:r>
            <w:r w:rsidRPr="00A55FCA">
              <w:rPr>
                <w:rFonts w:ascii="Arial" w:hAnsi="Arial" w:cs="Arial"/>
                <w:spacing w:val="-2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non</w:t>
            </w:r>
            <w:r w:rsidRPr="00A55FCA">
              <w:rPr>
                <w:rFonts w:ascii="Arial" w:hAnsi="Arial" w:cs="Arial"/>
                <w:spacing w:val="-2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nuls,</w:t>
            </w:r>
            <w:r w:rsidRPr="00A55FCA">
              <w:rPr>
                <w:rFonts w:ascii="Arial" w:hAnsi="Arial" w:cs="Arial"/>
                <w:spacing w:val="-2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pacing w:val="-3"/>
                <w:sz w:val="22"/>
                <w:szCs w:val="22"/>
              </w:rPr>
              <w:t>inter</w:t>
            </w:r>
            <w:r w:rsidRPr="00A55FCA">
              <w:rPr>
                <w:rFonts w:ascii="Arial" w:hAnsi="Arial" w:cs="Arial"/>
                <w:sz w:val="22"/>
                <w:szCs w:val="22"/>
              </w:rPr>
              <w:t>prétation en termes de probabilités</w:t>
            </w:r>
            <w:r w:rsidRPr="00A55FCA">
              <w:rPr>
                <w:rFonts w:ascii="Arial" w:hAnsi="Arial" w:cs="Arial"/>
                <w:spacing w:val="3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conditionnelles.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 utilise des représentations telles</w:t>
            </w:r>
            <w:r w:rsidRPr="00A55FCA">
              <w:rPr>
                <w:rFonts w:ascii="Arial" w:hAnsi="Arial" w:cs="Arial"/>
                <w:spacing w:val="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que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arbres, tableaux, diagrammes,</w:t>
            </w:r>
            <w:r w:rsidRPr="00A55FCA">
              <w:rPr>
                <w:rFonts w:ascii="Arial" w:hAnsi="Arial" w:cs="Arial"/>
                <w:spacing w:val="-4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etc.</w:t>
            </w:r>
          </w:p>
        </w:tc>
      </w:tr>
      <w:tr w:rsidR="00A55FCA" w:rsidRPr="00A55FCA" w:rsidTr="00A55FCA"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Formule de </w:t>
            </w:r>
            <w:r w:rsidRPr="00A55FCA">
              <w:rPr>
                <w:rFonts w:ascii="Arial" w:hAnsi="Arial" w:cs="Arial"/>
                <w:spacing w:val="-3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Bayes.</w:t>
            </w:r>
          </w:p>
        </w:tc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A55FCA"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Indépendance de deux évènements, de</w:t>
            </w:r>
            <w:r w:rsidRPr="00A55FCA">
              <w:rPr>
                <w:rFonts w:ascii="Arial" w:hAnsi="Arial" w:cs="Arial"/>
                <w:spacing w:val="4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deux épreuves. Évènements (mutuellement)</w:t>
            </w:r>
            <w:r w:rsidRPr="00A55FCA">
              <w:rPr>
                <w:rFonts w:ascii="Arial" w:hAnsi="Arial" w:cs="Arial"/>
                <w:spacing w:val="3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indépendants, épreuves (mutuellement) </w:t>
            </w:r>
            <w:r w:rsidRPr="00A55FCA">
              <w:rPr>
                <w:rFonts w:ascii="Arial" w:hAnsi="Arial" w:cs="Arial"/>
                <w:spacing w:val="-4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indépendantes.</w:t>
            </w:r>
          </w:p>
        </w:tc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 souligne le lien qui existe entre les</w:t>
            </w:r>
            <w:r w:rsidRPr="00A55FCA">
              <w:rPr>
                <w:rFonts w:ascii="Arial" w:hAnsi="Arial" w:cs="Arial"/>
                <w:spacing w:val="2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hypothèses d’indépendance et les choix</w:t>
            </w:r>
            <w:r w:rsidRPr="00A55FCA">
              <w:rPr>
                <w:rFonts w:ascii="Arial" w:hAnsi="Arial" w:cs="Arial"/>
                <w:spacing w:val="2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faits lors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la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modélisation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du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problème 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étudié.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La notion générale de probabilité</w:t>
            </w:r>
            <w:r w:rsidRPr="00A55FCA">
              <w:rPr>
                <w:rFonts w:ascii="Arial" w:hAnsi="Arial" w:cs="Arial"/>
                <w:spacing w:val="3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produit n’est pas un attendu du </w:t>
            </w:r>
            <w:r w:rsidRPr="00A55FCA">
              <w:rPr>
                <w:rFonts w:ascii="Arial" w:hAnsi="Arial" w:cs="Arial"/>
                <w:spacing w:val="-3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programme.</w:t>
            </w:r>
          </w:p>
        </w:tc>
      </w:tr>
    </w:tbl>
    <w:p w:rsidR="00A55FCA" w:rsidRPr="00A55FCA" w:rsidRDefault="00A55FCA" w:rsidP="00A55FCA">
      <w:pPr>
        <w:rPr>
          <w:rFonts w:ascii="Arial" w:eastAsia="Calibri" w:hAnsi="Arial" w:cs="Arial"/>
          <w:sz w:val="22"/>
          <w:szCs w:val="22"/>
          <w:lang w:eastAsia="en-US"/>
        </w:rPr>
        <w:sectPr w:rsidR="00A55FCA" w:rsidRPr="00A55FCA" w:rsidSect="00A55FCA">
          <w:pgSz w:w="11910" w:h="16840"/>
          <w:pgMar w:top="1020" w:right="960" w:bottom="567" w:left="960" w:header="0" w:footer="1020" w:gutter="0"/>
          <w:cols w:space="720"/>
        </w:sectPr>
      </w:pPr>
    </w:p>
    <w:p w:rsidR="00A55FCA" w:rsidRPr="001814B7" w:rsidRDefault="001814B7" w:rsidP="001814B7">
      <w:pPr>
        <w:numPr>
          <w:ilvl w:val="0"/>
          <w:numId w:val="1"/>
        </w:numPr>
        <w:spacing w:after="240"/>
        <w:jc w:val="both"/>
        <w:rPr>
          <w:rFonts w:ascii="Arial" w:hAnsi="Arial" w:cs="Arial"/>
          <w:b/>
          <w:color w:val="0000FF"/>
          <w:sz w:val="36"/>
          <w:szCs w:val="36"/>
        </w:rPr>
      </w:pPr>
      <w:r w:rsidRPr="001814B7">
        <w:rPr>
          <w:rFonts w:ascii="Arial" w:eastAsia="Calibri" w:hAnsi="Arial" w:cs="Arial"/>
          <w:b/>
          <w:color w:val="0000FF"/>
          <w:sz w:val="36"/>
          <w:szCs w:val="36"/>
          <w:lang w:eastAsia="en-US"/>
        </w:rPr>
        <w:lastRenderedPageBreak/>
        <w:t xml:space="preserve">ANALYSE 6 – LIMITES, </w:t>
      </w:r>
      <w:r w:rsidRPr="001814B7">
        <w:rPr>
          <w:rFonts w:ascii="Arial" w:eastAsia="Calibri" w:hAnsi="Arial" w:cs="Arial"/>
          <w:b/>
          <w:color w:val="0000FF"/>
          <w:spacing w:val="12"/>
          <w:sz w:val="36"/>
          <w:szCs w:val="36"/>
          <w:lang w:eastAsia="en-US"/>
        </w:rPr>
        <w:t xml:space="preserve"> </w:t>
      </w:r>
      <w:r w:rsidRPr="001814B7">
        <w:rPr>
          <w:rFonts w:ascii="Arial" w:eastAsia="Calibri" w:hAnsi="Arial" w:cs="Arial"/>
          <w:b/>
          <w:color w:val="0000FF"/>
          <w:sz w:val="36"/>
          <w:szCs w:val="36"/>
          <w:lang w:eastAsia="en-US"/>
        </w:rPr>
        <w:t>CONTINUITE</w:t>
      </w: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5030"/>
        <w:gridCol w:w="5030"/>
      </w:tblGrid>
      <w:tr w:rsidR="00A55FCA" w:rsidRPr="00A55FCA" w:rsidTr="001814B7">
        <w:trPr>
          <w:trHeight w:val="257"/>
        </w:trPr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sz w:val="22"/>
                <w:szCs w:val="22"/>
              </w:rPr>
              <w:t>Contenus</w:t>
            </w:r>
          </w:p>
        </w:tc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sz w:val="22"/>
                <w:szCs w:val="22"/>
              </w:rPr>
              <w:t>Commentaires</w:t>
            </w:r>
          </w:p>
        </w:tc>
      </w:tr>
      <w:tr w:rsidR="00A55FCA" w:rsidRPr="00A55FCA" w:rsidTr="001814B7">
        <w:trPr>
          <w:trHeight w:val="257"/>
        </w:trPr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a)</w:t>
            </w:r>
            <w:r w:rsidRPr="00A55FCA">
              <w:rPr>
                <w:rFonts w:ascii="Arial" w:hAnsi="Arial" w:cs="Arial"/>
                <w:b/>
                <w:spacing w:val="-30"/>
                <w:w w:val="105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Limites</w:t>
            </w:r>
          </w:p>
        </w:tc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55FCA" w:rsidRPr="00A55FCA" w:rsidTr="001814B7">
        <w:trPr>
          <w:trHeight w:val="1027"/>
        </w:trPr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Limite d’une fonction en un point. Limite à</w:t>
            </w:r>
            <w:r w:rsidRPr="00A55FCA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droite,</w:t>
            </w:r>
            <w:r w:rsidRPr="00A55FCA">
              <w:rPr>
                <w:rFonts w:ascii="Arial" w:hAnsi="Arial" w:cs="Arial"/>
                <w:w w:val="9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limite à gauche. Limite en 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spacing w:val="2"/>
                  <w:sz w:val="22"/>
                  <w:szCs w:val="22"/>
                </w:rPr>
                <m:t>+</m:t>
              </m:r>
              <m:r>
                <w:rPr>
                  <w:rFonts w:ascii="Cambria Math" w:hAnsi="Cambria Math" w:cs="Arial"/>
                  <w:spacing w:val="2"/>
                  <w:sz w:val="22"/>
                  <w:szCs w:val="22"/>
                </w:rPr>
                <m:t>∞</m:t>
              </m:r>
            </m:oMath>
            <w:r w:rsidRPr="00A55FCA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ou</w:t>
            </w:r>
            <m:oMath>
              <m:r>
                <m:rPr>
                  <m:sty m:val="bi"/>
                </m:rPr>
                <w:rPr>
                  <w:rFonts w:ascii="Cambria Math" w:hAnsi="Cambria Math" w:cs="Arial" w:hint="eastAsia"/>
                  <w:sz w:val="22"/>
                  <w:szCs w:val="22"/>
                </w:rPr>
                <m:t>-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>∞</m:t>
              </m:r>
            </m:oMath>
            <w:r w:rsidRPr="00A55FCA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A55FCA" w:rsidRPr="00A55FCA" w:rsidRDefault="00A55FCA" w:rsidP="00A55FCA">
            <w:pPr>
              <w:rPr>
                <w:rFonts w:ascii="Arial" w:hAnsi="Arial" w:cs="Arial"/>
                <w:b/>
                <w:w w:val="105"/>
                <w:sz w:val="22"/>
                <w:szCs w:val="22"/>
              </w:rPr>
            </w:pPr>
          </w:p>
        </w:tc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La définition d’une limite par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(ε,α)</m:t>
              </m:r>
            </m:oMath>
            <w:r w:rsidRPr="00A55FCA">
              <w:rPr>
                <w:rFonts w:ascii="Arial" w:hAnsi="Arial" w:cs="Arial"/>
                <w:sz w:val="22"/>
                <w:szCs w:val="22"/>
              </w:rPr>
              <w:t xml:space="preserve"> est</w:t>
            </w:r>
            <w:r w:rsidRPr="00A55FCA">
              <w:rPr>
                <w:rFonts w:ascii="Arial" w:hAnsi="Arial" w:cs="Arial"/>
                <w:spacing w:val="-3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présentée,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mais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les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détails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techniques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ne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sont</w:t>
            </w: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pas un attendu du</w:t>
            </w:r>
            <w:r w:rsidRPr="00A55FCA">
              <w:rPr>
                <w:rFonts w:ascii="Arial" w:hAnsi="Arial" w:cs="Arial"/>
                <w:spacing w:val="-3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programme.</w:t>
            </w:r>
          </w:p>
        </w:tc>
      </w:tr>
      <w:tr w:rsidR="00A55FCA" w:rsidRPr="00A55FCA" w:rsidTr="001814B7">
        <w:trPr>
          <w:trHeight w:val="528"/>
        </w:trPr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Si</w:t>
            </w:r>
            <w:r w:rsidRPr="00A55FCA">
              <w:rPr>
                <w:rFonts w:ascii="Arial" w:hAnsi="Arial" w:cs="Arial"/>
                <w:color w:val="231F20"/>
                <w:spacing w:val="-26"/>
                <w:w w:val="105"/>
                <w:sz w:val="22"/>
                <w:szCs w:val="22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color w:val="231F20"/>
                  <w:spacing w:val="2"/>
                  <w:w w:val="105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color w:val="231F20"/>
                  <w:spacing w:val="2"/>
                  <w:w w:val="105"/>
                  <w:sz w:val="22"/>
                  <w:szCs w:val="22"/>
                </w:rPr>
                <m:t>u</m:t>
              </m:r>
              <m:r>
                <w:rPr>
                  <w:rFonts w:ascii="Cambria Math" w:hAnsi="Cambria Math" w:cs="Arial"/>
                  <w:color w:val="231F20"/>
                  <w:spacing w:val="2"/>
                  <w:w w:val="105"/>
                  <w:position w:val="-2"/>
                  <w:sz w:val="22"/>
                  <w:szCs w:val="22"/>
                </w:rPr>
                <m:t>n</m:t>
              </m:r>
              <m:r>
                <w:rPr>
                  <w:rFonts w:ascii="Cambria Math" w:hAnsi="Cambria Math" w:cs="Arial"/>
                  <w:color w:val="231F20"/>
                  <w:spacing w:val="-24"/>
                  <w:w w:val="105"/>
                  <w:position w:val="-2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/>
                  <w:color w:val="231F20"/>
                  <w:w w:val="105"/>
                  <w:sz w:val="22"/>
                  <w:szCs w:val="22"/>
                </w:rPr>
                <m:t>)</m:t>
              </m:r>
            </m:oMath>
            <w:r w:rsidRPr="00A55FCA">
              <w:rPr>
                <w:rFonts w:ascii="Arial" w:hAnsi="Arial" w:cs="Arial"/>
                <w:b/>
                <w:color w:val="231F20"/>
                <w:spacing w:val="-13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tend</w:t>
            </w:r>
            <w:r w:rsidRPr="00A55FCA">
              <w:rPr>
                <w:rFonts w:ascii="Arial" w:hAnsi="Arial" w:cs="Arial"/>
                <w:color w:val="231F20"/>
                <w:spacing w:val="-2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vers</w:t>
            </w:r>
            <w:r w:rsidRPr="00A55FCA">
              <w:rPr>
                <w:rFonts w:ascii="Arial" w:hAnsi="Arial" w:cs="Arial"/>
                <w:color w:val="231F20"/>
                <w:spacing w:val="-26"/>
                <w:w w:val="105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color w:val="231F20"/>
                  <w:w w:val="105"/>
                  <w:sz w:val="22"/>
                  <w:szCs w:val="22"/>
                </w:rPr>
                <m:t>a</m:t>
              </m:r>
            </m:oMath>
            <w:r w:rsidRPr="00A55FCA">
              <w:rPr>
                <w:rFonts w:ascii="Arial" w:hAnsi="Arial" w:cs="Arial"/>
                <w:i/>
                <w:color w:val="231F20"/>
                <w:spacing w:val="1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et</w:t>
            </w:r>
            <w:r w:rsidRPr="00A55FCA">
              <w:rPr>
                <w:rFonts w:ascii="Arial" w:hAnsi="Arial" w:cs="Arial"/>
                <w:color w:val="231F20"/>
                <w:spacing w:val="-2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si</w:t>
            </w:r>
            <w:r w:rsidRPr="00A55FCA">
              <w:rPr>
                <w:rFonts w:ascii="Arial" w:hAnsi="Arial" w:cs="Arial"/>
                <w:color w:val="231F20"/>
                <w:spacing w:val="-2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la</w:t>
            </w:r>
            <w:r w:rsidRPr="00A55FCA">
              <w:rPr>
                <w:rFonts w:ascii="Arial" w:hAnsi="Arial" w:cs="Arial"/>
                <w:color w:val="231F20"/>
                <w:spacing w:val="-2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limite</w:t>
            </w:r>
            <w:r w:rsidRPr="00A55FCA">
              <w:rPr>
                <w:rFonts w:ascii="Arial" w:hAnsi="Arial" w:cs="Arial"/>
                <w:color w:val="231F20"/>
                <w:spacing w:val="-2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i/>
                <w:color w:val="231F20"/>
                <w:spacing w:val="20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en</w:t>
            </w:r>
            <m:oMath>
              <m:r>
                <w:rPr>
                  <w:rFonts w:ascii="Cambria Math" w:hAnsi="Cambria Math" w:cs="Arial"/>
                  <w:color w:val="231F20"/>
                  <w:spacing w:val="-26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color w:val="231F20"/>
                  <w:w w:val="105"/>
                  <w:sz w:val="22"/>
                  <w:szCs w:val="22"/>
                </w:rPr>
                <m:t>a</m:t>
              </m:r>
              <m:r>
                <w:rPr>
                  <w:rFonts w:ascii="Cambria Math" w:hAnsi="Cambria Math" w:cs="Arial"/>
                  <w:color w:val="231F20"/>
                  <w:spacing w:val="2"/>
                  <w:w w:val="105"/>
                  <w:sz w:val="22"/>
                  <w:szCs w:val="22"/>
                </w:rPr>
                <m:t xml:space="preserve"> f</m:t>
              </m:r>
            </m:oMath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 xml:space="preserve"> est</w:t>
            </w:r>
            <m:oMath>
              <m:r>
                <w:rPr>
                  <w:rFonts w:ascii="Cambria Math" w:hAnsi="Cambria Math" w:cs="Arial"/>
                  <w:color w:val="231F20"/>
                  <w:w w:val="105"/>
                  <w:sz w:val="22"/>
                  <w:szCs w:val="22"/>
                </w:rPr>
                <m:t xml:space="preserve">  b</m:t>
              </m:r>
            </m:oMath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,</w:t>
            </w:r>
            <w:r w:rsidRPr="00A55FCA">
              <w:rPr>
                <w:rFonts w:ascii="Arial" w:hAnsi="Arial" w:cs="Arial"/>
                <w:color w:val="231F20"/>
                <w:spacing w:val="-2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alors</w:t>
            </w:r>
            <w:r w:rsidRPr="00A55FCA">
              <w:rPr>
                <w:rFonts w:ascii="Arial" w:hAnsi="Arial" w:cs="Arial"/>
                <w:color w:val="231F20"/>
                <w:w w:val="9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la</w:t>
            </w:r>
            <w:r w:rsidRPr="00A55FCA">
              <w:rPr>
                <w:rFonts w:ascii="Arial" w:hAnsi="Arial" w:cs="Arial"/>
                <w:color w:val="231F20"/>
                <w:spacing w:val="-2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suite</w:t>
            </w:r>
            <m:oMath>
              <m:r>
                <w:rPr>
                  <w:rFonts w:ascii="Cambria Math" w:hAnsi="Cambria Math" w:cs="Arial"/>
                  <w:color w:val="231F20"/>
                  <w:spacing w:val="-23"/>
                  <w:w w:val="105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/>
                  <w:color w:val="231F20"/>
                  <w:spacing w:val="2"/>
                  <w:w w:val="105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color w:val="231F20"/>
                  <w:spacing w:val="2"/>
                  <w:w w:val="105"/>
                  <w:sz w:val="22"/>
                  <w:szCs w:val="22"/>
                </w:rPr>
                <m:t>f</m:t>
              </m:r>
              <m:r>
                <m:rPr>
                  <m:sty m:val="bi"/>
                </m:rPr>
                <w:rPr>
                  <w:rFonts w:ascii="Cambria Math" w:hAnsi="Cambria Math" w:cs="Arial"/>
                  <w:color w:val="231F20"/>
                  <w:spacing w:val="2"/>
                  <w:w w:val="105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color w:val="231F20"/>
                  <w:spacing w:val="2"/>
                  <w:w w:val="105"/>
                  <w:sz w:val="22"/>
                  <w:szCs w:val="22"/>
                </w:rPr>
                <m:t>u</m:t>
              </m:r>
              <m:r>
                <w:rPr>
                  <w:rFonts w:ascii="Cambria Math" w:hAnsi="Cambria Math" w:cs="Arial"/>
                  <w:color w:val="231F20"/>
                  <w:spacing w:val="2"/>
                  <w:w w:val="105"/>
                  <w:position w:val="-2"/>
                  <w:sz w:val="22"/>
                  <w:szCs w:val="22"/>
                </w:rPr>
                <m:t>n</m:t>
              </m:r>
              <m:r>
                <w:rPr>
                  <w:rFonts w:ascii="Cambria Math" w:hAnsi="Cambria Math" w:cs="Arial"/>
                  <w:color w:val="231F20"/>
                  <w:spacing w:val="-25"/>
                  <w:w w:val="105"/>
                  <w:position w:val="-2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/>
                  <w:color w:val="231F20"/>
                  <w:spacing w:val="2"/>
                  <w:w w:val="105"/>
                  <w:sz w:val="22"/>
                  <w:szCs w:val="22"/>
                </w:rPr>
                <m:t>))</m:t>
              </m:r>
            </m:oMath>
            <w:r w:rsidRPr="00A55FCA">
              <w:rPr>
                <w:rFonts w:ascii="Arial" w:hAnsi="Arial" w:cs="Arial"/>
                <w:b/>
                <w:color w:val="231F20"/>
                <w:spacing w:val="-10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tend</w:t>
            </w:r>
            <w:r w:rsidRPr="00A55FCA">
              <w:rPr>
                <w:rFonts w:ascii="Arial" w:hAnsi="Arial" w:cs="Arial"/>
                <w:color w:val="231F20"/>
                <w:spacing w:val="-2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vers</w:t>
            </w:r>
            <w:r w:rsidRPr="00A55FCA">
              <w:rPr>
                <w:rFonts w:ascii="Arial" w:hAnsi="Arial" w:cs="Arial"/>
                <w:color w:val="231F20"/>
                <w:spacing w:val="-23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i/>
                <w:color w:val="231F20"/>
                <w:w w:val="105"/>
                <w:sz w:val="22"/>
                <w:szCs w:val="22"/>
              </w:rPr>
              <w:t>b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.</w:t>
            </w:r>
          </w:p>
        </w:tc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1814B7">
        <w:trPr>
          <w:trHeight w:val="2590"/>
        </w:trPr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Opérations  sur les limites. Limite de fonctions</w:t>
            </w:r>
            <w:r w:rsidRPr="00A55FCA">
              <w:rPr>
                <w:rFonts w:ascii="Arial" w:hAnsi="Arial" w:cs="Arial"/>
                <w:spacing w:val="1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composées.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Résultats </w:t>
            </w:r>
            <w:r w:rsidRPr="00A55FCA">
              <w:rPr>
                <w:rFonts w:ascii="Arial" w:hAnsi="Arial" w:cs="Arial"/>
                <w:spacing w:val="-2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fondamentaux</w:t>
            </w:r>
            <w:r w:rsidRPr="00A55FCA">
              <w:rPr>
                <w:rFonts w:ascii="Arial" w:hAnsi="Arial" w:cs="Arial"/>
                <w:spacing w:val="-22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sur</w:t>
            </w:r>
            <w:r w:rsidRPr="00A55FCA">
              <w:rPr>
                <w:rFonts w:ascii="Arial" w:hAnsi="Arial" w:cs="Arial"/>
                <w:spacing w:val="-2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les </w:t>
            </w:r>
            <w:r w:rsidRPr="00A55FCA">
              <w:rPr>
                <w:rFonts w:ascii="Arial" w:hAnsi="Arial" w:cs="Arial"/>
                <w:spacing w:val="-2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limites</w:t>
            </w:r>
            <w:r w:rsidRPr="00A55FCA">
              <w:rPr>
                <w:rFonts w:ascii="Arial" w:hAnsi="Arial" w:cs="Arial"/>
                <w:spacing w:val="-2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et</w:t>
            </w:r>
            <w:r w:rsidRPr="00A55FCA">
              <w:rPr>
                <w:rFonts w:ascii="Arial" w:hAnsi="Arial" w:cs="Arial"/>
                <w:spacing w:val="-2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inégalités</w:t>
            </w:r>
            <w:r w:rsidRPr="00A55FCA">
              <w:rPr>
                <w:rFonts w:ascii="Arial" w:hAnsi="Arial" w:cs="Arial"/>
                <w:spacing w:val="-2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A55FCA" w:rsidRPr="00A55FCA" w:rsidRDefault="00A55FCA" w:rsidP="00A55FCA">
            <w:pPr>
              <w:numPr>
                <w:ilvl w:val="0"/>
                <w:numId w:val="1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Signe d’une fonction de limite non</w:t>
            </w:r>
            <w:r w:rsidRPr="00A55FCA">
              <w:rPr>
                <w:rFonts w:ascii="Arial" w:hAnsi="Arial" w:cs="Arial"/>
                <w:spacing w:val="-4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nulle.</w:t>
            </w:r>
          </w:p>
          <w:p w:rsidR="00A55FCA" w:rsidRPr="00A55FCA" w:rsidRDefault="00A55FCA" w:rsidP="00A55FCA">
            <w:pPr>
              <w:numPr>
                <w:ilvl w:val="0"/>
                <w:numId w:val="1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Passage</w:t>
            </w:r>
            <w:r w:rsidRPr="00A55FCA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à</w:t>
            </w:r>
            <w:r w:rsidRPr="00A55FCA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la</w:t>
            </w:r>
            <w:r w:rsidRPr="00A55FCA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limite</w:t>
            </w:r>
            <w:r w:rsidRPr="00A55FCA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dans</w:t>
            </w:r>
            <w:r w:rsidRPr="00A55FCA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une</w:t>
            </w:r>
            <w:r w:rsidRPr="00A55FCA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inégalité</w:t>
            </w:r>
            <w:r w:rsidRPr="00A55FCA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large.</w:t>
            </w:r>
          </w:p>
          <w:p w:rsidR="00A55FCA" w:rsidRPr="00A55FCA" w:rsidRDefault="00A55FCA" w:rsidP="00A55FCA">
            <w:pPr>
              <w:numPr>
                <w:ilvl w:val="0"/>
                <w:numId w:val="1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Théorème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dit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«</w:t>
            </w:r>
            <w:r w:rsidRPr="00A55FCA">
              <w:rPr>
                <w:rFonts w:ascii="Arial" w:hAnsi="Arial" w:cs="Arial"/>
                <w:spacing w:val="-2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des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gendarmes</w:t>
            </w:r>
            <w:r w:rsidRPr="00A55FCA">
              <w:rPr>
                <w:rFonts w:ascii="Arial" w:hAnsi="Arial" w:cs="Arial"/>
                <w:spacing w:val="-2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»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et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extension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aux limites</w:t>
            </w:r>
            <w:r w:rsidRPr="00A55FCA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infinies.</w:t>
            </w:r>
          </w:p>
        </w:tc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1814B7">
        <w:trPr>
          <w:trHeight w:val="770"/>
        </w:trPr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Théorème de la limite </w:t>
            </w:r>
            <w:r w:rsidRPr="00A55FCA">
              <w:rPr>
                <w:rFonts w:ascii="Arial" w:hAnsi="Arial" w:cs="Arial"/>
                <w:spacing w:val="-3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monotone.</w:t>
            </w:r>
          </w:p>
        </w:tc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Une fonction monotone sur un</w:t>
            </w:r>
            <w:r w:rsidRPr="00A55FCA">
              <w:rPr>
                <w:rFonts w:ascii="Arial" w:hAnsi="Arial" w:cs="Arial"/>
                <w:spacing w:val="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intervalle ouvert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admet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une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limite 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finie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ou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infinie 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aux bornes  de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l’intervalle.</w:t>
            </w:r>
          </w:p>
        </w:tc>
      </w:tr>
      <w:tr w:rsidR="00A55FCA" w:rsidRPr="00A55FCA" w:rsidTr="001814B7">
        <w:trPr>
          <w:trHeight w:val="257"/>
        </w:trPr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b)</w:t>
            </w:r>
            <w:r w:rsidRPr="00A55FCA">
              <w:rPr>
                <w:rFonts w:ascii="Arial" w:hAnsi="Arial" w:cs="Arial"/>
                <w:b/>
                <w:spacing w:val="-22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 xml:space="preserve">Comparaison </w:t>
            </w:r>
            <w:r w:rsidRPr="00A55FCA">
              <w:rPr>
                <w:rFonts w:ascii="Arial" w:hAnsi="Arial" w:cs="Arial"/>
                <w:b/>
                <w:spacing w:val="-22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b/>
                <w:spacing w:val="-22"/>
                <w:w w:val="105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fonctions</w:t>
            </w:r>
          </w:p>
        </w:tc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1814B7">
        <w:trPr>
          <w:trHeight w:val="506"/>
        </w:trPr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Croissances comparées des fonctions</w:t>
            </w:r>
            <w:r w:rsidRPr="00A55FCA">
              <w:rPr>
                <w:rFonts w:ascii="Arial" w:hAnsi="Arial" w:cs="Arial"/>
                <w:spacing w:val="2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exponentielles, puissances et</w:t>
            </w:r>
            <w:r w:rsidRPr="00A55FCA">
              <w:rPr>
                <w:rFonts w:ascii="Arial" w:hAnsi="Arial" w:cs="Arial"/>
                <w:spacing w:val="-2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logarithmes.</w:t>
            </w:r>
          </w:p>
        </w:tc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1814B7">
        <w:trPr>
          <w:trHeight w:val="1540"/>
        </w:trPr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Fonctions équivalentes, notation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f</m:t>
              </m:r>
              <m:r>
                <m:rPr>
                  <m:sty m:val="bi"/>
                </m:rPr>
                <w:rPr>
                  <w:rFonts w:ascii="Cambria Math" w:hAnsi="Cambria Math" w:cs="Cambria Math"/>
                  <w:sz w:val="22"/>
                  <w:szCs w:val="22"/>
                </w:rPr>
                <m:t>∼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spacing w:val="-37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>g</m:t>
              </m:r>
            </m:oMath>
            <w:r w:rsidRPr="00A55FCA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L’équivalence est compatible avec la</w:t>
            </w:r>
            <w:r w:rsidRPr="00A55FCA">
              <w:rPr>
                <w:rFonts w:ascii="Arial" w:hAnsi="Arial" w:cs="Arial"/>
                <w:spacing w:val="4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multiplication,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la</w:t>
            </w:r>
            <w:r w:rsidRPr="00A55FCA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division</w:t>
            </w:r>
            <w:r w:rsidRPr="00A55FCA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et</w:t>
            </w:r>
            <w:r w:rsidRPr="00A55FCA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l’élévation</w:t>
            </w:r>
            <w:r w:rsidRPr="00A55FCA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à</w:t>
            </w:r>
            <w:r w:rsidRPr="00A55FCA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une</w:t>
            </w:r>
            <w:r w:rsidRPr="00A55FCA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puissance</w:t>
            </w:r>
            <w:r w:rsidRPr="00A55FCA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constante.</w:t>
            </w:r>
            <w:r w:rsidRPr="00A55FCA">
              <w:rPr>
                <w:rFonts w:ascii="Arial" w:hAnsi="Arial" w:cs="Arial"/>
                <w:spacing w:val="-6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Utilisation des équivalents pour la recherche de</w:t>
            </w:r>
            <w:r w:rsidRPr="00A55FCA">
              <w:rPr>
                <w:rFonts w:ascii="Arial" w:hAnsi="Arial" w:cs="Arial"/>
                <w:spacing w:val="2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limites.</w:t>
            </w:r>
          </w:p>
        </w:tc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Le développement reste modeste et se</w:t>
            </w:r>
            <w:r w:rsidRPr="00A55FCA">
              <w:rPr>
                <w:rFonts w:ascii="Arial" w:hAnsi="Arial" w:cs="Arial"/>
                <w:spacing w:val="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limite aux fonctions qui ne s’annulent</w:t>
            </w:r>
            <w:r w:rsidRPr="00A55FCA">
              <w:rPr>
                <w:rFonts w:ascii="Arial" w:hAnsi="Arial" w:cs="Arial"/>
                <w:spacing w:val="5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pas au voisinage du point de </w:t>
            </w:r>
            <w:r w:rsidRPr="00A55FCA">
              <w:rPr>
                <w:rFonts w:ascii="Arial" w:hAnsi="Arial" w:cs="Arial"/>
                <w:spacing w:val="-3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référence.</w:t>
            </w:r>
          </w:p>
        </w:tc>
      </w:tr>
      <w:tr w:rsidR="00A55FCA" w:rsidRPr="00A55FCA" w:rsidTr="001814B7">
        <w:trPr>
          <w:trHeight w:val="257"/>
        </w:trPr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sz w:val="22"/>
                <w:szCs w:val="22"/>
              </w:rPr>
              <w:t>c)</w:t>
            </w:r>
            <w:r w:rsidRPr="00A55FCA">
              <w:rPr>
                <w:rFonts w:ascii="Arial" w:hAnsi="Arial" w:cs="Arial"/>
                <w:b/>
                <w:spacing w:val="3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b/>
                <w:sz w:val="22"/>
                <w:szCs w:val="22"/>
              </w:rPr>
              <w:t xml:space="preserve">Continuité </w:t>
            </w:r>
          </w:p>
        </w:tc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1814B7">
        <w:trPr>
          <w:trHeight w:val="1276"/>
        </w:trPr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Continuité en un point. Continuité à droite et</w:t>
            </w:r>
            <w:r w:rsidRPr="00A55FCA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à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gauche.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Opérations, composition.</w:t>
            </w:r>
          </w:p>
          <w:p w:rsidR="00A55FCA" w:rsidRPr="00A55FCA" w:rsidRDefault="00A55FCA" w:rsidP="00A55FCA">
            <w:pPr>
              <w:rPr>
                <w:rFonts w:ascii="Arial" w:hAnsi="Arial" w:cs="Arial"/>
                <w:w w:val="99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Prolongement par continuité.</w:t>
            </w: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 xml:space="preserve"> 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Continuité sur un</w:t>
            </w:r>
            <w:r w:rsidRPr="00A55FCA">
              <w:rPr>
                <w:rFonts w:ascii="Arial" w:hAnsi="Arial" w:cs="Arial"/>
                <w:spacing w:val="-3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intervalle.</w:t>
            </w:r>
          </w:p>
        </w:tc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1814B7">
        <w:trPr>
          <w:trHeight w:val="513"/>
        </w:trPr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pacing w:val="-7"/>
                <w:sz w:val="22"/>
                <w:szCs w:val="22"/>
              </w:rPr>
              <w:t xml:space="preserve">Toute </w:t>
            </w:r>
            <w:r w:rsidRPr="00A55FCA">
              <w:rPr>
                <w:rFonts w:ascii="Arial" w:hAnsi="Arial" w:cs="Arial"/>
                <w:sz w:val="22"/>
                <w:szCs w:val="22"/>
              </w:rPr>
              <w:t>fonction continue sur un segment est</w:t>
            </w:r>
            <w:r w:rsidRPr="00A55FCA">
              <w:rPr>
                <w:rFonts w:ascii="Arial" w:hAnsi="Arial" w:cs="Arial"/>
                <w:spacing w:val="2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bornée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et atteint ses</w:t>
            </w:r>
            <w:r w:rsidRPr="00A55FCA">
              <w:rPr>
                <w:rFonts w:ascii="Arial" w:hAnsi="Arial" w:cs="Arial"/>
                <w:spacing w:val="-29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bornes.</w:t>
            </w:r>
          </w:p>
        </w:tc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Ce résultat est</w:t>
            </w:r>
            <w:r w:rsidRPr="00A55FCA">
              <w:rPr>
                <w:rFonts w:ascii="Arial" w:hAnsi="Arial" w:cs="Arial"/>
                <w:spacing w:val="-32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admis.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1814B7">
        <w:trPr>
          <w:trHeight w:val="763"/>
        </w:trPr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pacing w:val="-7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Théorème des valeurs </w:t>
            </w:r>
            <w:r w:rsidRPr="00A55FCA">
              <w:rPr>
                <w:rFonts w:ascii="Arial" w:hAnsi="Arial" w:cs="Arial"/>
                <w:spacing w:val="-3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intermédiaires.</w:t>
            </w:r>
          </w:p>
        </w:tc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 peut présenter une idée de la</w:t>
            </w:r>
            <w:r w:rsidRPr="00A55FCA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démons- tration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en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s’appuyant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sur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un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principe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dichotomie.</w:t>
            </w:r>
          </w:p>
        </w:tc>
      </w:tr>
      <w:tr w:rsidR="00A55FCA" w:rsidRPr="00A55FCA" w:rsidTr="001814B7">
        <w:trPr>
          <w:trHeight w:val="257"/>
        </w:trPr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sz w:val="22"/>
                <w:szCs w:val="22"/>
              </w:rPr>
              <w:t>d) Bijections</w:t>
            </w:r>
            <w:r w:rsidRPr="00A55FCA">
              <w:rPr>
                <w:rFonts w:ascii="Arial" w:hAnsi="Arial" w:cs="Arial"/>
                <w:b/>
                <w:spacing w:val="4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b/>
                <w:sz w:val="22"/>
                <w:szCs w:val="22"/>
              </w:rPr>
              <w:t>continues</w:t>
            </w:r>
          </w:p>
        </w:tc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1814B7">
        <w:trPr>
          <w:trHeight w:val="1555"/>
        </w:trPr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Théorème  de la bijection : une fonction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f</m:t>
              </m:r>
            </m:oMath>
            <w:r w:rsidRPr="00A55FCA">
              <w:rPr>
                <w:rFonts w:ascii="Arial" w:hAnsi="Arial" w:cs="Arial"/>
                <w:i/>
                <w:spacing w:val="2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continue et strictement monotone sur un intervalle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I</m:t>
              </m:r>
            </m:oMath>
            <w:r w:rsidRPr="00A55FCA">
              <w:rPr>
                <w:rFonts w:ascii="Arial" w:hAnsi="Arial" w:cs="Arial"/>
                <w:i/>
                <w:spacing w:val="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réalise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une bijection de </w:t>
            </w:r>
            <w:r w:rsidRPr="00A55FCA">
              <w:rPr>
                <w:rFonts w:ascii="Arial" w:hAnsi="Arial" w:cs="Arial"/>
                <w:i/>
                <w:sz w:val="22"/>
                <w:szCs w:val="22"/>
              </w:rPr>
              <w:t xml:space="preserve">I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sur l’ensemble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f 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4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spacing w:val="4"/>
                  <w:sz w:val="22"/>
                  <w:szCs w:val="22"/>
                </w:rPr>
                <m:t>I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4"/>
                  <w:sz w:val="22"/>
                  <w:szCs w:val="22"/>
                </w:rPr>
                <m:t>)</m:t>
              </m:r>
              <m:r>
                <w:rPr>
                  <w:rFonts w:ascii="Cambria Math" w:hAnsi="Cambria Math" w:cs="Arial"/>
                  <w:spacing w:val="4"/>
                  <w:sz w:val="22"/>
                  <w:szCs w:val="22"/>
                </w:rPr>
                <m:t>,</m:t>
              </m:r>
            </m:oMath>
            <w:r w:rsidRPr="00A55FCA">
              <w:rPr>
                <w:rFonts w:ascii="Arial" w:hAnsi="Arial" w:cs="Arial"/>
                <w:spacing w:val="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qui est un</w:t>
            </w:r>
            <w:r w:rsidRPr="00A55FCA">
              <w:rPr>
                <w:rFonts w:ascii="Arial" w:hAnsi="Arial" w:cs="Arial"/>
                <w:spacing w:val="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intervalle,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et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sa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réciproque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est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continue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et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strictement monotone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sur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f 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4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spacing w:val="4"/>
                  <w:sz w:val="22"/>
                  <w:szCs w:val="22"/>
                </w:rPr>
                <m:t>I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4"/>
                  <w:sz w:val="22"/>
                  <w:szCs w:val="22"/>
                </w:rPr>
                <m:t>)</m:t>
              </m:r>
            </m:oMath>
            <w:r w:rsidRPr="00A55FCA">
              <w:rPr>
                <w:rFonts w:ascii="Arial" w:hAnsi="Arial" w:cs="Arial"/>
                <w:spacing w:val="4"/>
                <w:sz w:val="22"/>
                <w:szCs w:val="22"/>
              </w:rPr>
              <w:t>.</w:t>
            </w:r>
          </w:p>
        </w:tc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 peut illustrer l’algorithme de</w:t>
            </w:r>
            <w:r w:rsidRPr="00A55FCA">
              <w:rPr>
                <w:rFonts w:ascii="Arial" w:hAnsi="Arial" w:cs="Arial"/>
                <w:spacing w:val="3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dichotomie sur des exemples d’équations de</w:t>
            </w:r>
            <w:r w:rsidRPr="00A55FCA">
              <w:rPr>
                <w:rFonts w:ascii="Arial" w:hAnsi="Arial" w:cs="Arial"/>
                <w:spacing w:val="2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type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f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2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spacing w:val="2"/>
                  <w:sz w:val="22"/>
                  <w:szCs w:val="22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2"/>
                  <w:sz w:val="22"/>
                  <w:szCs w:val="22"/>
                </w:rPr>
                <m:t xml:space="preserve">) </m:t>
              </m:r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19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>0</m:t>
              </m:r>
            </m:oMath>
            <w:r w:rsidRPr="00A55FCA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A55FCA" w:rsidRPr="00A55FCA" w:rsidTr="001814B7">
        <w:trPr>
          <w:trHeight w:val="800"/>
        </w:trPr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Définition,</w:t>
            </w:r>
            <w:r w:rsidRPr="00A55FCA">
              <w:rPr>
                <w:rFonts w:ascii="Arial" w:hAnsi="Arial" w:cs="Arial"/>
                <w:spacing w:val="-21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monotonie</w:t>
            </w:r>
            <w:r w:rsidRPr="00A55FCA">
              <w:rPr>
                <w:rFonts w:ascii="Arial" w:hAnsi="Arial" w:cs="Arial"/>
                <w:spacing w:val="-21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et</w:t>
            </w:r>
            <w:r w:rsidRPr="00A55FCA">
              <w:rPr>
                <w:rFonts w:ascii="Arial" w:hAnsi="Arial" w:cs="Arial"/>
                <w:spacing w:val="-21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représentation</w:t>
            </w:r>
            <w:r w:rsidRPr="00A55FCA">
              <w:rPr>
                <w:rFonts w:ascii="Arial" w:hAnsi="Arial" w:cs="Arial"/>
                <w:spacing w:val="-21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graphique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des </w:t>
            </w:r>
            <w:r w:rsidRPr="00A55FCA">
              <w:rPr>
                <w:rFonts w:ascii="Arial" w:hAnsi="Arial" w:cs="Arial"/>
                <w:sz w:val="22"/>
                <w:szCs w:val="22"/>
              </w:rPr>
              <w:t>fonctions</w:t>
            </w:r>
            <m:oMath>
              <m:rad>
                <m:rad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radPr>
                <m:deg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n</m:t>
                  </m:r>
                </m:deg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 xml:space="preserve">.  </m:t>
                  </m:r>
                </m:e>
              </m:rad>
            </m:oMath>
          </w:p>
        </w:tc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La</w:t>
            </w:r>
            <w:r w:rsidRPr="00A55FCA">
              <w:rPr>
                <w:rFonts w:ascii="Arial" w:hAnsi="Arial" w:cs="Arial"/>
                <w:spacing w:val="-2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fonction</w:t>
            </w:r>
            <m:oMath>
              <m:rad>
                <m:rad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radPr>
                <m:deg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n</m:t>
                  </m:r>
                </m:deg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 xml:space="preserve">.  </m:t>
                  </m:r>
                </m:e>
              </m:rad>
            </m:oMath>
            <w:r w:rsidRPr="00A55FCA">
              <w:rPr>
                <w:rFonts w:ascii="Arial" w:hAnsi="Arial" w:cs="Arial"/>
                <w:spacing w:val="2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est</w:t>
            </w:r>
            <w:r w:rsidRPr="00A55FCA">
              <w:rPr>
                <w:rFonts w:ascii="Arial" w:hAnsi="Arial" w:cs="Arial"/>
                <w:spacing w:val="-2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>définie</w:t>
            </w:r>
            <w:r w:rsidRPr="00A55FCA">
              <w:rPr>
                <w:rFonts w:ascii="Arial" w:hAnsi="Arial" w:cs="Arial"/>
                <w:spacing w:val="-25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>et</w:t>
            </w:r>
            <w:r w:rsidRPr="00A55FCA">
              <w:rPr>
                <w:rFonts w:ascii="Arial" w:hAnsi="Arial" w:cs="Arial"/>
                <w:spacing w:val="-25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continue</w:t>
            </w:r>
            <w:r w:rsidRPr="00A55FCA">
              <w:rPr>
                <w:rFonts w:ascii="Arial" w:hAnsi="Arial" w:cs="Arial"/>
                <w:spacing w:val="-2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98"/>
                <w:sz w:val="22"/>
                <w:szCs w:val="22"/>
              </w:rPr>
              <w:t>sur</w:t>
            </w:r>
            <w:r w:rsidRPr="00A55FCA">
              <w:rPr>
                <w:rFonts w:ascii="Arial" w:eastAsia="Times New Roman" w:hAnsi="Arial" w:cs="Arial"/>
                <w:spacing w:val="-20"/>
                <w:w w:val="98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eastAsia="Times New Roman" w:hAnsi="Cambria Math" w:cs="Arial"/>
                  <w:spacing w:val="-20"/>
                  <w:w w:val="98"/>
                  <w:sz w:val="22"/>
                  <w:szCs w:val="22"/>
                </w:rPr>
                <m:t>R</m:t>
              </m:r>
            </m:oMath>
            <w:r w:rsidRPr="00A55FCA">
              <w:rPr>
                <w:rFonts w:ascii="Arial" w:eastAsia="Times New Roman" w:hAnsi="Arial" w:cs="Arial"/>
                <w:b/>
                <w:w w:val="9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(respectivement</w:t>
            </w:r>
            <w:r w:rsidRPr="00A55FCA">
              <w:rPr>
                <w:rFonts w:ascii="Arial" w:hAnsi="Arial" w:cs="Arial"/>
                <w:spacing w:val="-30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sur</w:t>
            </w:r>
            <m:oMath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b/>
                      <w:i/>
                      <w:w w:val="98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w w:val="98"/>
                      <w:sz w:val="22"/>
                      <w:szCs w:val="22"/>
                    </w:rPr>
                    <m:t>R</m:t>
                  </m:r>
                  <m:r>
                    <w:rPr>
                      <w:rFonts w:ascii="Cambria Math" w:hAnsi="Cambria Math" w:cs="Arial"/>
                      <w:w w:val="105"/>
                      <w:sz w:val="22"/>
                      <w:szCs w:val="22"/>
                    </w:rPr>
                    <m:t xml:space="preserve"> 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w w:val="98"/>
                      <w:sz w:val="22"/>
                      <w:szCs w:val="22"/>
                    </w:rPr>
                    <m:t>+</m:t>
                  </m:r>
                </m:sub>
              </m:sSub>
            </m:oMath>
            <w:r w:rsidRPr="00A55FCA">
              <w:rPr>
                <w:rFonts w:ascii="Arial" w:eastAsia="Times New Roman" w:hAnsi="Arial" w:cs="Arial"/>
                <w:b/>
                <w:w w:val="98"/>
                <w:sz w:val="22"/>
                <w:szCs w:val="22"/>
              </w:rPr>
              <w:t>) l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orsque</w:t>
            </w:r>
            <w:r w:rsidRPr="00A55FCA">
              <w:rPr>
                <w:rFonts w:ascii="Arial" w:hAnsi="Arial" w:cs="Arial"/>
                <w:spacing w:val="-28"/>
                <w:w w:val="105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n</m:t>
              </m:r>
              <m:r>
                <w:rPr>
                  <w:rFonts w:ascii="Cambria Math" w:hAnsi="Cambria Math" w:cs="Arial"/>
                  <w:spacing w:val="-2"/>
                  <w:w w:val="105"/>
                  <w:sz w:val="22"/>
                  <w:szCs w:val="22"/>
                </w:rPr>
                <m:t xml:space="preserve"> </m:t>
              </m:r>
            </m:oMath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est</w:t>
            </w:r>
            <w:r w:rsidRPr="00A55FCA">
              <w:rPr>
                <w:rFonts w:ascii="Arial" w:hAnsi="Arial" w:cs="Arial"/>
                <w:spacing w:val="-30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impair</w:t>
            </w:r>
            <w:r w:rsidRPr="00A55FCA">
              <w:rPr>
                <w:rFonts w:ascii="Arial" w:hAnsi="Arial" w:cs="Arial"/>
                <w:spacing w:val="-49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(respectivement</w:t>
            </w:r>
            <w:r w:rsidRPr="00A55FCA">
              <w:rPr>
                <w:rFonts w:ascii="Arial" w:hAnsi="Arial" w:cs="Arial"/>
                <w:spacing w:val="-47"/>
                <w:w w:val="105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spacing w:val="-47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n</m:t>
              </m:r>
              <m:r>
                <w:rPr>
                  <w:rFonts w:ascii="Cambria Math" w:hAnsi="Cambria Math" w:cs="Arial"/>
                  <w:spacing w:val="-21"/>
                  <w:w w:val="105"/>
                  <w:sz w:val="22"/>
                  <w:szCs w:val="22"/>
                </w:rPr>
                <m:t xml:space="preserve"> </m:t>
              </m:r>
            </m:oMath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est</w:t>
            </w:r>
            <w:r w:rsidRPr="00A55FCA">
              <w:rPr>
                <w:rFonts w:ascii="Arial" w:hAnsi="Arial" w:cs="Arial"/>
                <w:spacing w:val="-49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pair).</w:t>
            </w:r>
          </w:p>
        </w:tc>
      </w:tr>
      <w:tr w:rsidR="00A55FCA" w:rsidRPr="00A55FCA" w:rsidTr="001814B7">
        <w:trPr>
          <w:trHeight w:val="521"/>
        </w:trPr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w w:val="105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Définition, monotonie et représentation</w:t>
            </w:r>
            <w:r w:rsidRPr="00A55FCA">
              <w:rPr>
                <w:rFonts w:ascii="Arial" w:hAnsi="Arial" w:cs="Arial"/>
                <w:spacing w:val="2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graphique de la fonction</w:t>
            </w:r>
            <w:r w:rsidRPr="00A55FCA">
              <w:rPr>
                <w:rFonts w:ascii="Arial" w:hAnsi="Arial" w:cs="Arial"/>
                <w:spacing w:val="-23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arctan.</w:t>
            </w:r>
          </w:p>
        </w:tc>
        <w:tc>
          <w:tcPr>
            <w:tcW w:w="503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Aucune formule n’est à connaitre</w:t>
            </w:r>
            <w:r w:rsidRPr="00A55FCA">
              <w:rPr>
                <w:rFonts w:ascii="Arial" w:hAnsi="Arial" w:cs="Arial"/>
                <w:spacing w:val="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excepté</w:t>
            </w:r>
            <w:r w:rsidRPr="00A55FCA">
              <w:rPr>
                <w:rFonts w:ascii="Arial" w:hAnsi="Arial" w:cs="Arial"/>
                <w:w w:val="10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l’imparité de la fonction</w:t>
            </w:r>
            <w:r w:rsidRPr="00A55FCA">
              <w:rPr>
                <w:rFonts w:ascii="Arial" w:hAnsi="Arial" w:cs="Arial"/>
                <w:spacing w:val="-19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arctan.</w:t>
            </w:r>
          </w:p>
        </w:tc>
      </w:tr>
    </w:tbl>
    <w:p w:rsidR="00A55FCA" w:rsidRPr="00A55FCA" w:rsidRDefault="00A55FCA" w:rsidP="00A55FCA">
      <w:pPr>
        <w:spacing w:after="200"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A55FCA" w:rsidRPr="001814B7" w:rsidRDefault="001814B7" w:rsidP="001814B7">
      <w:pPr>
        <w:numPr>
          <w:ilvl w:val="0"/>
          <w:numId w:val="1"/>
        </w:numPr>
        <w:spacing w:after="240"/>
        <w:jc w:val="both"/>
        <w:rPr>
          <w:rFonts w:ascii="Arial" w:hAnsi="Arial" w:cs="Arial"/>
          <w:b/>
          <w:color w:val="0000FF"/>
          <w:sz w:val="36"/>
          <w:szCs w:val="36"/>
        </w:rPr>
      </w:pPr>
      <w:r w:rsidRPr="001814B7">
        <w:rPr>
          <w:rFonts w:ascii="Arial" w:eastAsia="Calibri" w:hAnsi="Arial" w:cs="Arial"/>
          <w:b/>
          <w:color w:val="0000FF"/>
          <w:sz w:val="36"/>
          <w:szCs w:val="36"/>
          <w:lang w:eastAsia="en-US"/>
        </w:rPr>
        <w:lastRenderedPageBreak/>
        <w:t xml:space="preserve">ANALYSE 7 – </w:t>
      </w:r>
      <w:r w:rsidRPr="001814B7">
        <w:rPr>
          <w:rFonts w:ascii="Arial" w:eastAsia="Calibri" w:hAnsi="Arial" w:cs="Arial"/>
          <w:b/>
          <w:color w:val="0000FF"/>
          <w:spacing w:val="13"/>
          <w:sz w:val="36"/>
          <w:szCs w:val="36"/>
          <w:lang w:eastAsia="en-US"/>
        </w:rPr>
        <w:t xml:space="preserve"> </w:t>
      </w:r>
      <w:r w:rsidRPr="001814B7">
        <w:rPr>
          <w:rFonts w:ascii="Arial" w:eastAsia="Calibri" w:hAnsi="Arial" w:cs="Arial"/>
          <w:b/>
          <w:color w:val="0000FF"/>
          <w:sz w:val="36"/>
          <w:szCs w:val="36"/>
          <w:lang w:eastAsia="en-US"/>
        </w:rPr>
        <w:t>DERIVATION</w:t>
      </w: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4873"/>
        <w:gridCol w:w="5135"/>
      </w:tblGrid>
      <w:tr w:rsidR="00A55FCA" w:rsidRPr="00A55FCA" w:rsidTr="001814B7">
        <w:trPr>
          <w:trHeight w:val="255"/>
        </w:trPr>
        <w:tc>
          <w:tcPr>
            <w:tcW w:w="4873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sz w:val="22"/>
                <w:szCs w:val="22"/>
              </w:rPr>
              <w:t>Contenus</w:t>
            </w:r>
          </w:p>
        </w:tc>
        <w:tc>
          <w:tcPr>
            <w:tcW w:w="5135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sz w:val="22"/>
                <w:szCs w:val="22"/>
              </w:rPr>
              <w:t>Commentaires</w:t>
            </w:r>
          </w:p>
        </w:tc>
      </w:tr>
      <w:tr w:rsidR="00A55FCA" w:rsidRPr="00A55FCA" w:rsidTr="001814B7">
        <w:trPr>
          <w:trHeight w:val="255"/>
        </w:trPr>
        <w:tc>
          <w:tcPr>
            <w:tcW w:w="4873" w:type="dxa"/>
          </w:tcPr>
          <w:p w:rsidR="00A55FCA" w:rsidRPr="00A55FCA" w:rsidRDefault="00A55FCA" w:rsidP="00A55FCA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spacing w:val="-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 xml:space="preserve">Dérivée </w:t>
            </w:r>
          </w:p>
        </w:tc>
        <w:tc>
          <w:tcPr>
            <w:tcW w:w="5135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55FCA" w:rsidRPr="00A55FCA" w:rsidTr="001814B7">
        <w:trPr>
          <w:trHeight w:val="892"/>
        </w:trPr>
        <w:tc>
          <w:tcPr>
            <w:tcW w:w="4873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Dérivée en un point. Dérivée à gauche, dérivée</w:t>
            </w:r>
            <w:r w:rsidRPr="00A55FCA">
              <w:rPr>
                <w:rFonts w:ascii="Arial" w:hAnsi="Arial" w:cs="Arial"/>
                <w:spacing w:val="12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à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droite.</w:t>
            </w:r>
            <w:r w:rsidRPr="00A55FCA">
              <w:rPr>
                <w:rFonts w:ascii="Arial" w:hAnsi="Arial" w:cs="Arial"/>
                <w:spacing w:val="-32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Fonction</w:t>
            </w:r>
            <w:r w:rsidRPr="00A55FCA">
              <w:rPr>
                <w:rFonts w:ascii="Arial" w:hAnsi="Arial" w:cs="Arial"/>
                <w:spacing w:val="-32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dérivée.</w:t>
            </w:r>
            <w:r w:rsidRPr="00A55FCA">
              <w:rPr>
                <w:rFonts w:ascii="Arial" w:hAnsi="Arial" w:cs="Arial"/>
                <w:spacing w:val="-32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Notations</w:t>
            </w:r>
            <w:r w:rsidRPr="00A55FCA">
              <w:rPr>
                <w:rFonts w:ascii="Arial" w:hAnsi="Arial" w:cs="Arial"/>
                <w:spacing w:val="-30"/>
                <w:w w:val="105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spacing w:val="-30"/>
                  <w:w w:val="105"/>
                  <w:sz w:val="22"/>
                  <w:szCs w:val="22"/>
                </w:rPr>
                <m:t>f'</m:t>
              </m:r>
            </m:oMath>
            <w:r w:rsidRPr="00A55FCA">
              <w:rPr>
                <w:rFonts w:ascii="Arial" w:hAnsi="Arial" w:cs="Arial" w:hint="eastAsia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et</w:t>
            </w:r>
            <m:oMath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 xml:space="preserve">  </m:t>
              </m:r>
              <m:f>
                <m:fPr>
                  <m:ctrlPr>
                    <w:rPr>
                      <w:rFonts w:ascii="Cambria Math" w:hAnsi="Cambria Math" w:cs="Arial"/>
                      <w:i/>
                      <w:spacing w:val="-6"/>
                      <w:w w:val="105"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pacing w:val="-6"/>
                      <w:w w:val="105"/>
                      <w:sz w:val="22"/>
                      <w:szCs w:val="22"/>
                    </w:rPr>
                    <m:t>df</m:t>
                  </m:r>
                </m:num>
                <m:den>
                  <m:r>
                    <w:rPr>
                      <w:rFonts w:ascii="Cambria Math" w:hAnsi="Cambria Math" w:cs="Arial"/>
                      <w:spacing w:val="-6"/>
                      <w:w w:val="105"/>
                      <w:sz w:val="22"/>
                      <w:szCs w:val="22"/>
                    </w:rPr>
                    <m:t>dx</m:t>
                  </m:r>
                </m:den>
              </m:f>
            </m:oMath>
            <w:r w:rsidRPr="00A55FCA">
              <w:rPr>
                <w:rFonts w:ascii="Arial" w:eastAsia="Times New Roman" w:hAnsi="Arial" w:cs="Arial"/>
                <w:spacing w:val="-6"/>
                <w:w w:val="105"/>
                <w:sz w:val="22"/>
                <w:szCs w:val="22"/>
              </w:rPr>
              <w:t>.</w:t>
            </w:r>
          </w:p>
        </w:tc>
        <w:tc>
          <w:tcPr>
            <w:tcW w:w="5135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55FCA" w:rsidRPr="00A55FCA" w:rsidTr="001814B7">
        <w:trPr>
          <w:trHeight w:val="682"/>
        </w:trPr>
        <w:tc>
          <w:tcPr>
            <w:tcW w:w="4873" w:type="dxa"/>
          </w:tcPr>
          <w:p w:rsidR="00A55FCA" w:rsidRPr="00A55FCA" w:rsidRDefault="00A55FCA" w:rsidP="00A55FCA">
            <w:pPr>
              <w:widowControl w:val="0"/>
              <w:spacing w:line="214" w:lineRule="exact"/>
              <w:ind w:left="56"/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Interprétation graphique, équation de la tangente</w:t>
            </w:r>
            <w:r w:rsidRPr="00A55FCA">
              <w:rPr>
                <w:rFonts w:ascii="Arial" w:hAnsi="Arial" w:cs="Arial"/>
                <w:color w:val="231F20"/>
                <w:spacing w:val="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à</w:t>
            </w:r>
          </w:p>
          <w:p w:rsidR="00A55FCA" w:rsidRPr="00A55FCA" w:rsidRDefault="00A55FCA" w:rsidP="00A55FCA">
            <w:pPr>
              <w:rPr>
                <w:rFonts w:ascii="Arial" w:hAnsi="Arial" w:cs="Arial"/>
                <w:w w:val="105"/>
                <w:sz w:val="22"/>
                <w:szCs w:val="22"/>
              </w:rPr>
            </w:pP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une</w:t>
            </w:r>
            <w:r w:rsidRPr="00A55FCA">
              <w:rPr>
                <w:rFonts w:ascii="Arial" w:hAnsi="Arial" w:cs="Arial"/>
                <w:color w:val="231F20"/>
                <w:spacing w:val="-23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courbe</w:t>
            </w:r>
            <w:r w:rsidRPr="00A55FCA">
              <w:rPr>
                <w:rFonts w:ascii="Arial" w:hAnsi="Arial" w:cs="Arial"/>
                <w:color w:val="231F20"/>
                <w:spacing w:val="-23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d’équation</w:t>
            </w:r>
            <w:r w:rsidRPr="00A55FCA">
              <w:rPr>
                <w:rFonts w:ascii="Arial" w:hAnsi="Arial" w:cs="Arial"/>
                <w:color w:val="231F20"/>
                <w:spacing w:val="-21"/>
                <w:w w:val="105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color w:val="231F20"/>
                  <w:w w:val="105"/>
                  <w:sz w:val="22"/>
                  <w:szCs w:val="22"/>
                </w:rPr>
                <m:t>y</m:t>
              </m:r>
              <m:r>
                <w:rPr>
                  <w:rFonts w:ascii="Cambria Math" w:hAnsi="Cambria Math" w:cs="Arial"/>
                  <w:color w:val="231F20"/>
                  <w:spacing w:val="-3"/>
                  <w:w w:val="105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/>
                  <w:color w:val="231F20"/>
                  <w:w w:val="105"/>
                  <w:sz w:val="22"/>
                  <w:szCs w:val="22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 w:cs="Arial"/>
                  <w:color w:val="231F20"/>
                  <w:spacing w:val="-18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color w:val="231F20"/>
                  <w:w w:val="105"/>
                  <w:sz w:val="22"/>
                  <w:szCs w:val="22"/>
                </w:rPr>
                <m:t>f</m:t>
              </m:r>
              <m:r>
                <m:rPr>
                  <m:sty m:val="bi"/>
                </m:rPr>
                <w:rPr>
                  <w:rFonts w:ascii="Cambria Math" w:hAnsi="Cambria Math" w:cs="Arial"/>
                  <w:color w:val="231F20"/>
                  <w:spacing w:val="2"/>
                  <w:w w:val="105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color w:val="231F20"/>
                  <w:spacing w:val="2"/>
                  <w:w w:val="105"/>
                  <w:sz w:val="22"/>
                  <w:szCs w:val="22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 w:cs="Arial"/>
                  <w:color w:val="231F20"/>
                  <w:spacing w:val="2"/>
                  <w:w w:val="105"/>
                  <w:sz w:val="22"/>
                  <w:szCs w:val="22"/>
                </w:rPr>
                <m:t>)</m:t>
              </m:r>
              <m:r>
                <w:rPr>
                  <w:rFonts w:ascii="Cambria Math" w:hAnsi="Cambria Math" w:cs="Arial"/>
                  <w:color w:val="231F20"/>
                  <w:spacing w:val="2"/>
                  <w:w w:val="105"/>
                  <w:sz w:val="22"/>
                  <w:szCs w:val="22"/>
                </w:rPr>
                <m:t>.</m:t>
              </m:r>
            </m:oMath>
          </w:p>
        </w:tc>
        <w:tc>
          <w:tcPr>
            <w:tcW w:w="513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Révisions des acquis des classes antérieures. </w:t>
            </w:r>
          </w:p>
        </w:tc>
      </w:tr>
      <w:tr w:rsidR="00A55FCA" w:rsidRPr="00A55FCA" w:rsidTr="001814B7">
        <w:trPr>
          <w:trHeight w:val="509"/>
        </w:trPr>
        <w:tc>
          <w:tcPr>
            <w:tcW w:w="4873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Opérations sur les dérivées : linéarité, produit,</w:t>
            </w:r>
            <w:r w:rsidRPr="00A55FCA">
              <w:rPr>
                <w:rFonts w:ascii="Arial" w:hAnsi="Arial" w:cs="Arial"/>
                <w:spacing w:val="-4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quotient, fonction</w:t>
            </w:r>
            <w:r w:rsidRPr="00A55FCA">
              <w:rPr>
                <w:rFonts w:ascii="Arial" w:hAnsi="Arial" w:cs="Arial"/>
                <w:spacing w:val="-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composée.</w:t>
            </w:r>
          </w:p>
        </w:tc>
        <w:tc>
          <w:tcPr>
            <w:tcW w:w="513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1814B7">
        <w:trPr>
          <w:trHeight w:val="1048"/>
        </w:trPr>
        <w:tc>
          <w:tcPr>
            <w:tcW w:w="4873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Dérivation d’une fonction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réciproque.</w:t>
            </w:r>
          </w:p>
        </w:tc>
        <w:tc>
          <w:tcPr>
            <w:tcW w:w="513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Dérivée </w:t>
            </w:r>
            <w:r w:rsidRPr="00A55FCA">
              <w:rPr>
                <w:rFonts w:ascii="Arial" w:hAnsi="Arial" w:cs="Arial"/>
                <w:spacing w:val="-46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de </w:t>
            </w:r>
            <w:r w:rsidRPr="00A55FCA">
              <w:rPr>
                <w:rFonts w:ascii="Arial" w:hAnsi="Arial" w:cs="Arial"/>
                <w:spacing w:val="-46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la </w:t>
            </w:r>
            <w:r w:rsidRPr="00A55FCA">
              <w:rPr>
                <w:rFonts w:ascii="Arial" w:hAnsi="Arial" w:cs="Arial"/>
                <w:spacing w:val="-46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fonction </w:t>
            </w:r>
            <w:r w:rsidRPr="00A55FCA">
              <w:rPr>
                <w:rFonts w:ascii="Arial" w:hAnsi="Arial" w:cs="Arial"/>
                <w:spacing w:val="-46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arctan.</w:t>
            </w:r>
            <w:r w:rsidRPr="00A55FCA">
              <w:rPr>
                <w:rFonts w:ascii="Arial" w:hAnsi="Arial" w:cs="Arial"/>
                <w:spacing w:val="-46"/>
                <w:w w:val="105"/>
                <w:sz w:val="22"/>
                <w:szCs w:val="22"/>
              </w:rPr>
              <w:t xml:space="preserve">   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Dérivée</w:t>
            </w:r>
            <w:r w:rsidRPr="00A55FCA">
              <w:rPr>
                <w:rFonts w:ascii="Arial" w:hAnsi="Arial" w:cs="Arial"/>
                <w:spacing w:val="-46"/>
                <w:w w:val="105"/>
                <w:sz w:val="22"/>
                <w:szCs w:val="22"/>
              </w:rPr>
              <w:t xml:space="preserve">      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46"/>
                <w:w w:val="105"/>
                <w:sz w:val="22"/>
                <w:szCs w:val="22"/>
              </w:rPr>
              <w:t xml:space="preserve">    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la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fonction</w:t>
            </w:r>
            <m:oMath>
              <m:rad>
                <m:rad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radPr>
                <m:deg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n</m:t>
                  </m:r>
                </m:deg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 xml:space="preserve">.  </m:t>
                  </m:r>
                </m:e>
              </m:rad>
            </m:oMath>
            <w:r w:rsidRPr="00A55F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95"/>
                <w:sz w:val="22"/>
                <w:szCs w:val="22"/>
              </w:rPr>
              <w:t xml:space="preserve">(sur </w:t>
            </w:r>
            <m:oMath>
              <m:sSup>
                <m:sSupPr>
                  <m:ctrlPr>
                    <w:rPr>
                      <w:rFonts w:ascii="Cambria Math" w:eastAsia="Times New Roman" w:hAnsi="Cambria Math" w:cs="Arial"/>
                      <w:b/>
                      <w:bCs/>
                      <w:i/>
                      <w:spacing w:val="2"/>
                      <w:w w:val="102"/>
                      <w:sz w:val="22"/>
                      <w:szCs w:val="22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spacing w:val="2"/>
                      <w:w w:val="102"/>
                      <w:sz w:val="22"/>
                      <w:szCs w:val="22"/>
                    </w:rPr>
                    <m:t>R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spacing w:val="2"/>
                      <w:w w:val="102"/>
                      <w:sz w:val="22"/>
                      <w:szCs w:val="22"/>
                    </w:rPr>
                    <m:t>*</m:t>
                  </m:r>
                </m:sup>
              </m:sSup>
              <m:r>
                <w:rPr>
                  <w:rFonts w:ascii="Cambria Math" w:hAnsi="Cambria Math" w:cs="Arial"/>
                  <w:spacing w:val="2"/>
                  <w:w w:val="102"/>
                  <w:position w:val="7"/>
                  <w:sz w:val="22"/>
                  <w:szCs w:val="22"/>
                </w:rPr>
                <m:t>*</m:t>
              </m:r>
            </m:oMath>
            <w:r w:rsidRPr="00A55FCA">
              <w:rPr>
                <w:rFonts w:ascii="Arial" w:hAnsi="Arial" w:cs="Arial"/>
                <w:sz w:val="22"/>
                <w:szCs w:val="22"/>
              </w:rPr>
              <w:t xml:space="preserve"> lorsque </w:t>
            </w:r>
            <m:oMath>
              <m:r>
                <w:rPr>
                  <w:rFonts w:ascii="Cambria Math" w:hAnsi="Cambria Math" w:cs="Arial"/>
                  <w:w w:val="122"/>
                  <w:sz w:val="22"/>
                  <w:szCs w:val="22"/>
                </w:rPr>
                <m:t>n</m:t>
              </m:r>
            </m:oMath>
            <w:r w:rsidRPr="00A55FCA">
              <w:rPr>
                <w:rFonts w:ascii="Arial" w:hAnsi="Arial" w:cs="Arial"/>
                <w:i/>
                <w:w w:val="12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est impair</w:t>
            </w:r>
            <w:r w:rsidRPr="00A55FCA">
              <w:rPr>
                <w:rFonts w:ascii="Arial" w:hAnsi="Arial" w:cs="Arial"/>
                <w:spacing w:val="-3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>et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sur</w:t>
            </w:r>
            <w:r w:rsidRPr="00A55FCA">
              <w:rPr>
                <w:rFonts w:ascii="Arial" w:hAnsi="Arial" w:cs="Arial"/>
                <w:spacing w:val="-30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95"/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b/>
                      <w:bCs/>
                      <w:i/>
                      <w:spacing w:val="2"/>
                      <w:w w:val="102"/>
                      <w:sz w:val="22"/>
                      <w:szCs w:val="22"/>
                    </w:rPr>
                  </m:ctrlPr>
                </m:sSubPr>
                <m:e>
                  <m:sSup>
                    <m:sSupPr>
                      <m:ctrlPr>
                        <w:rPr>
                          <w:rFonts w:ascii="Cambria Math" w:eastAsia="Times New Roman" w:hAnsi="Cambria Math" w:cs="Arial"/>
                          <w:b/>
                          <w:bCs/>
                          <w:i/>
                          <w:spacing w:val="2"/>
                          <w:w w:val="102"/>
                          <w:sz w:val="22"/>
                          <w:szCs w:val="2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Arial"/>
                          <w:spacing w:val="2"/>
                          <w:w w:val="102"/>
                          <w:sz w:val="22"/>
                          <w:szCs w:val="22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Arial"/>
                          <w:spacing w:val="2"/>
                          <w:w w:val="102"/>
                          <w:sz w:val="22"/>
                          <w:szCs w:val="22"/>
                        </w:rPr>
                        <m:t>*</m:t>
                      </m:r>
                    </m:sup>
                  </m:sSup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spacing w:val="2"/>
                      <w:w w:val="102"/>
                      <w:sz w:val="22"/>
                      <w:szCs w:val="22"/>
                    </w:rPr>
                    <m:t>+</m:t>
                  </m:r>
                </m:sub>
              </m:sSub>
            </m:oMath>
            <w:r w:rsidRPr="00A55FCA">
              <w:rPr>
                <w:rFonts w:ascii="Arial" w:hAnsi="Arial" w:cs="Arial"/>
                <w:spacing w:val="1"/>
                <w:w w:val="105"/>
                <w:position w:val="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lorsque</w:t>
            </w:r>
            <w:r w:rsidRPr="00A55FCA">
              <w:rPr>
                <w:rFonts w:ascii="Arial" w:hAnsi="Arial" w:cs="Arial"/>
                <w:spacing w:val="-30"/>
                <w:w w:val="105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n</m:t>
              </m:r>
            </m:oMath>
            <w:r w:rsidRPr="00A55FCA">
              <w:rPr>
                <w:rFonts w:ascii="Arial" w:hAnsi="Arial" w:cs="Arial"/>
                <w:i/>
                <w:spacing w:val="-3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est</w:t>
            </w:r>
            <w:r w:rsidRPr="00A55FCA">
              <w:rPr>
                <w:rFonts w:ascii="Arial" w:hAnsi="Arial" w:cs="Arial"/>
                <w:spacing w:val="-32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pair).</w:t>
            </w:r>
          </w:p>
        </w:tc>
      </w:tr>
      <w:tr w:rsidR="00A55FCA" w:rsidRPr="00A55FCA" w:rsidTr="001814B7">
        <w:trPr>
          <w:trHeight w:val="255"/>
        </w:trPr>
        <w:tc>
          <w:tcPr>
            <w:tcW w:w="4873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sz w:val="22"/>
                <w:szCs w:val="22"/>
              </w:rPr>
              <w:t xml:space="preserve">b) Théorème de Rolle et </w:t>
            </w:r>
            <w:r w:rsidRPr="00A55FCA">
              <w:rPr>
                <w:rFonts w:ascii="Arial" w:hAnsi="Arial" w:cs="Arial"/>
                <w:b/>
                <w:spacing w:val="2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b/>
                <w:sz w:val="22"/>
                <w:szCs w:val="22"/>
              </w:rPr>
              <w:t>conséquences</w:t>
            </w:r>
          </w:p>
        </w:tc>
        <w:tc>
          <w:tcPr>
            <w:tcW w:w="5135" w:type="dxa"/>
          </w:tcPr>
          <w:p w:rsidR="00A55FCA" w:rsidRPr="00A55FCA" w:rsidRDefault="00A55FCA" w:rsidP="00A55FCA">
            <w:pPr>
              <w:rPr>
                <w:rFonts w:ascii="Arial" w:hAnsi="Arial" w:cs="Arial"/>
                <w:w w:val="105"/>
                <w:sz w:val="22"/>
                <w:szCs w:val="22"/>
              </w:rPr>
            </w:pPr>
          </w:p>
        </w:tc>
      </w:tr>
      <w:tr w:rsidR="00A55FCA" w:rsidRPr="00A55FCA" w:rsidTr="001814B7">
        <w:trPr>
          <w:trHeight w:val="764"/>
        </w:trPr>
        <w:tc>
          <w:tcPr>
            <w:tcW w:w="4873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Théorème de Rolle. Formule des accroissements</w:t>
            </w:r>
            <w:r w:rsidRPr="00A55FCA">
              <w:rPr>
                <w:rFonts w:ascii="Arial" w:hAnsi="Arial" w:cs="Arial"/>
                <w:spacing w:val="5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finis.</w:t>
            </w:r>
          </w:p>
        </w:tc>
        <w:tc>
          <w:tcPr>
            <w:tcW w:w="513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L’inégalité des accroissements finis</w:t>
            </w:r>
            <w:r w:rsidRPr="00A55FCA">
              <w:rPr>
                <w:rFonts w:ascii="Arial" w:hAnsi="Arial" w:cs="Arial"/>
                <w:spacing w:val="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peut être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mentionnée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mais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n’est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pas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un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attendu du</w:t>
            </w:r>
            <w:r w:rsidRPr="00A55FCA">
              <w:rPr>
                <w:rFonts w:ascii="Arial" w:hAnsi="Arial" w:cs="Arial"/>
                <w:spacing w:val="-2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programme.</w:t>
            </w:r>
          </w:p>
        </w:tc>
      </w:tr>
      <w:tr w:rsidR="00A55FCA" w:rsidRPr="00A55FCA" w:rsidTr="001814B7">
        <w:trPr>
          <w:trHeight w:val="149"/>
        </w:trPr>
        <w:tc>
          <w:tcPr>
            <w:tcW w:w="4873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Caractérisation des fonctions croissantes (au</w:t>
            </w:r>
            <w:r w:rsidRPr="00A55FCA">
              <w:rPr>
                <w:rFonts w:ascii="Arial" w:hAnsi="Arial" w:cs="Arial"/>
                <w:spacing w:val="-3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sens large)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par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la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positivité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leur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dérivée.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Cas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des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fonctions 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constantes.</w:t>
            </w:r>
          </w:p>
        </w:tc>
        <w:tc>
          <w:tcPr>
            <w:tcW w:w="513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1814B7">
        <w:trPr>
          <w:trHeight w:val="149"/>
        </w:trPr>
        <w:tc>
          <w:tcPr>
            <w:tcW w:w="4873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Cas des fonctions strictement</w:t>
            </w:r>
            <w:r w:rsidRPr="00A55FCA">
              <w:rPr>
                <w:rFonts w:ascii="Arial" w:hAnsi="Arial" w:cs="Arial"/>
                <w:spacing w:val="-2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croissantes.</w:t>
            </w:r>
          </w:p>
        </w:tc>
        <w:tc>
          <w:tcPr>
            <w:tcW w:w="513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 se contente du résultat suivant : si</w:t>
            </w:r>
            <w:r w:rsidRPr="00A55FCA">
              <w:rPr>
                <w:rFonts w:ascii="Arial" w:hAnsi="Arial" w:cs="Arial"/>
                <w:spacing w:val="1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la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dérivée est positive ou nulle sur un</w:t>
            </w:r>
            <w:r w:rsidRPr="00A55FCA">
              <w:rPr>
                <w:rFonts w:ascii="Arial" w:hAnsi="Arial" w:cs="Arial"/>
                <w:spacing w:val="5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pacing w:val="-3"/>
                <w:sz w:val="22"/>
                <w:szCs w:val="22"/>
              </w:rPr>
              <w:t>inter</w:t>
            </w:r>
            <w:r w:rsidRPr="00A55FCA">
              <w:rPr>
                <w:rFonts w:ascii="Arial" w:hAnsi="Arial" w:cs="Arial"/>
                <w:sz w:val="22"/>
                <w:szCs w:val="22"/>
              </w:rPr>
              <w:t>valle et ne s’annule qu’en un nombre</w:t>
            </w:r>
            <w:r w:rsidRPr="00A55FCA">
              <w:rPr>
                <w:rFonts w:ascii="Arial" w:hAnsi="Arial" w:cs="Arial"/>
                <w:spacing w:val="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fini de points alors la fonction est</w:t>
            </w:r>
            <w:r w:rsidRPr="00A55FCA">
              <w:rPr>
                <w:rFonts w:ascii="Arial" w:hAnsi="Arial" w:cs="Arial"/>
                <w:spacing w:val="1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strictement croissante sur cet</w:t>
            </w:r>
            <w:r w:rsidRPr="00A55FCA">
              <w:rPr>
                <w:rFonts w:ascii="Arial" w:hAnsi="Arial" w:cs="Arial"/>
                <w:spacing w:val="-2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intervalle.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Le théorème sur la limite de la dérivée</w:t>
            </w:r>
            <w:r w:rsidRPr="00A55FCA">
              <w:rPr>
                <w:rFonts w:ascii="Arial" w:hAnsi="Arial" w:cs="Arial"/>
                <w:spacing w:val="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est hors-programme.</w:t>
            </w:r>
          </w:p>
        </w:tc>
      </w:tr>
      <w:tr w:rsidR="00A55FCA" w:rsidRPr="00A55FCA" w:rsidTr="001814B7">
        <w:trPr>
          <w:trHeight w:val="149"/>
        </w:trPr>
        <w:tc>
          <w:tcPr>
            <w:tcW w:w="4873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Recherche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d’extrémums.</w:t>
            </w:r>
          </w:p>
        </w:tc>
        <w:tc>
          <w:tcPr>
            <w:tcW w:w="513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1814B7">
        <w:trPr>
          <w:trHeight w:val="149"/>
        </w:trPr>
        <w:tc>
          <w:tcPr>
            <w:tcW w:w="4873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 xml:space="preserve">c) Dérivées  d’ordre </w:t>
            </w:r>
            <w:r w:rsidRPr="00A55FCA">
              <w:rPr>
                <w:rFonts w:ascii="Arial" w:hAnsi="Arial" w:cs="Arial"/>
                <w:b/>
                <w:spacing w:val="-1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supérieur</w:t>
            </w:r>
          </w:p>
        </w:tc>
        <w:tc>
          <w:tcPr>
            <w:tcW w:w="513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1814B7">
        <w:trPr>
          <w:trHeight w:val="149"/>
        </w:trPr>
        <w:tc>
          <w:tcPr>
            <w:tcW w:w="4873" w:type="dxa"/>
          </w:tcPr>
          <w:p w:rsidR="00A55FCA" w:rsidRPr="00A55FCA" w:rsidRDefault="00A55FCA" w:rsidP="00A55FCA">
            <w:pPr>
              <w:widowControl w:val="0"/>
              <w:spacing w:line="272" w:lineRule="exact"/>
              <w:ind w:left="56"/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Fonctions de classe</w:t>
            </w:r>
            <m:oMath>
              <m:r>
                <w:rPr>
                  <w:rFonts w:ascii="Cambria Math" w:hAnsi="Cambria Math" w:cs="Arial"/>
                  <w:color w:val="231F20"/>
                  <w:sz w:val="22"/>
                  <w:szCs w:val="22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color w:val="231F20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231F20"/>
                      <w:sz w:val="22"/>
                      <w:szCs w:val="22"/>
                    </w:rPr>
                    <m:t>C</m:t>
                  </m:r>
                </m:e>
                <m:sup>
                  <m:r>
                    <w:rPr>
                      <w:rFonts w:ascii="Cambria Math" w:hAnsi="Cambria Math" w:cs="Arial"/>
                      <w:color w:val="231F20"/>
                      <w:sz w:val="22"/>
                      <w:szCs w:val="22"/>
                    </w:rPr>
                    <m:t>n</m:t>
                  </m:r>
                </m:sup>
              </m:sSup>
            </m:oMath>
            <w:r w:rsidRPr="00A55FCA">
              <w:rPr>
                <w:rFonts w:ascii="Arial" w:hAnsi="Arial" w:cs="Arial"/>
                <w:color w:val="231F20"/>
                <w:spacing w:val="6"/>
                <w:sz w:val="22"/>
                <w:szCs w:val="22"/>
              </w:rPr>
              <w:t xml:space="preserve">,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de classe</w:t>
            </w:r>
            <m:oMath>
              <m:r>
                <w:rPr>
                  <w:rFonts w:ascii="Cambria Math" w:hAnsi="Cambria Math" w:cs="Arial"/>
                  <w:color w:val="231F20"/>
                  <w:sz w:val="22"/>
                  <w:szCs w:val="22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color w:val="231F20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231F20"/>
                      <w:sz w:val="22"/>
                      <w:szCs w:val="22"/>
                    </w:rPr>
                    <m:t>C</m:t>
                  </m:r>
                </m:e>
                <m:sup>
                  <m:r>
                    <w:rPr>
                      <w:rFonts w:ascii="Cambria Math" w:hAnsi="Cambria Math" w:cs="Arial"/>
                      <w:color w:val="231F20"/>
                      <w:sz w:val="22"/>
                      <w:szCs w:val="22"/>
                    </w:rPr>
                    <m:t>∞</m:t>
                  </m:r>
                </m:sup>
              </m:sSup>
            </m:oMath>
            <w:r w:rsidRPr="00A55FCA">
              <w:rPr>
                <w:rFonts w:ascii="Arial" w:hAnsi="Arial" w:cs="Arial"/>
                <w:color w:val="231F20"/>
                <w:spacing w:val="7"/>
                <w:sz w:val="22"/>
                <w:szCs w:val="22"/>
              </w:rPr>
              <w:t>.</w:t>
            </w:r>
          </w:p>
          <w:p w:rsidR="00A55FCA" w:rsidRPr="00A55FCA" w:rsidRDefault="00A55FCA" w:rsidP="00A55FCA">
            <w:pPr>
              <w:rPr>
                <w:rFonts w:ascii="Arial" w:hAnsi="Arial" w:cs="Arial"/>
                <w:b/>
                <w:w w:val="105"/>
                <w:sz w:val="22"/>
                <w:szCs w:val="22"/>
              </w:rPr>
            </w:pPr>
          </w:p>
        </w:tc>
        <w:tc>
          <w:tcPr>
            <w:tcW w:w="513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La formule de </w:t>
            </w:r>
            <w:r w:rsidRPr="00A55FCA">
              <w:rPr>
                <w:rFonts w:ascii="Arial" w:hAnsi="Arial" w:cs="Arial"/>
                <w:spacing w:val="-4"/>
                <w:sz w:val="22"/>
                <w:szCs w:val="22"/>
              </w:rPr>
              <w:t xml:space="preserve">Taylor-Lagrange  </w:t>
            </w:r>
            <w:r w:rsidRPr="00A55FCA">
              <w:rPr>
                <w:rFonts w:ascii="Arial" w:hAnsi="Arial" w:cs="Arial"/>
                <w:sz w:val="22"/>
                <w:szCs w:val="22"/>
              </w:rPr>
              <w:t>est</w:t>
            </w:r>
            <w:r w:rsidRPr="00A55FCA">
              <w:rPr>
                <w:rFonts w:ascii="Arial" w:hAnsi="Arial" w:cs="Arial"/>
                <w:spacing w:val="-1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hors-programme.</w:t>
            </w:r>
          </w:p>
        </w:tc>
      </w:tr>
      <w:tr w:rsidR="00A55FCA" w:rsidRPr="00A55FCA" w:rsidTr="001814B7">
        <w:trPr>
          <w:trHeight w:val="149"/>
        </w:trPr>
        <w:tc>
          <w:tcPr>
            <w:tcW w:w="4873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Le</w:t>
            </w:r>
            <w:r w:rsidRPr="00A55FCA">
              <w:rPr>
                <w:rFonts w:ascii="Arial" w:hAnsi="Arial" w:cs="Arial"/>
                <w:spacing w:val="4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produit</w:t>
            </w:r>
            <w:r w:rsidRPr="00A55FCA">
              <w:rPr>
                <w:rFonts w:ascii="Arial" w:hAnsi="Arial" w:cs="Arial"/>
                <w:spacing w:val="4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4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deux</w:t>
            </w:r>
            <w:r w:rsidRPr="00A55FCA">
              <w:rPr>
                <w:rFonts w:ascii="Arial" w:hAnsi="Arial" w:cs="Arial"/>
                <w:spacing w:val="4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fonctions</w:t>
            </w:r>
            <w:r w:rsidRPr="00A55FCA">
              <w:rPr>
                <w:rFonts w:ascii="Arial" w:hAnsi="Arial" w:cs="Arial"/>
                <w:spacing w:val="4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4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classe</w:t>
            </w:r>
            <m:oMath>
              <m:r>
                <w:rPr>
                  <w:rFonts w:ascii="Cambria Math" w:eastAsia="Times New Roman" w:hAnsi="Cambria Math" w:cs="Arial"/>
                  <w:sz w:val="22"/>
                  <w:szCs w:val="22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color w:val="231F20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231F20"/>
                      <w:sz w:val="22"/>
                      <w:szCs w:val="22"/>
                    </w:rPr>
                    <m:t>C</m:t>
                  </m:r>
                </m:e>
                <m:sup>
                  <m:r>
                    <w:rPr>
                      <w:rFonts w:ascii="Cambria Math" w:hAnsi="Cambria Math" w:cs="Arial"/>
                      <w:color w:val="231F20"/>
                      <w:sz w:val="22"/>
                      <w:szCs w:val="22"/>
                    </w:rPr>
                    <m:t>n</m:t>
                  </m:r>
                </m:sup>
              </m:sSup>
            </m:oMath>
            <w:r w:rsidRPr="00A55FCA">
              <w:rPr>
                <w:rFonts w:ascii="Arial" w:eastAsia="Times New Roman" w:hAnsi="Arial" w:cs="Arial"/>
                <w:color w:val="231F2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est</w:t>
            </w:r>
            <w:r w:rsidRPr="00A55FCA">
              <w:rPr>
                <w:rFonts w:ascii="Arial" w:hAnsi="Arial" w:cs="Arial"/>
                <w:spacing w:val="4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w w:val="10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classe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color w:val="231F20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231F20"/>
                      <w:sz w:val="22"/>
                      <w:szCs w:val="22"/>
                    </w:rPr>
                    <m:t>C</m:t>
                  </m:r>
                </m:e>
                <m:sup>
                  <m:r>
                    <w:rPr>
                      <w:rFonts w:ascii="Cambria Math" w:hAnsi="Cambria Math" w:cs="Arial"/>
                      <w:color w:val="231F20"/>
                      <w:sz w:val="22"/>
                      <w:szCs w:val="22"/>
                    </w:rPr>
                    <m:t>n</m:t>
                  </m:r>
                </m:sup>
              </m:sSup>
            </m:oMath>
            <w:r w:rsidRPr="00A55FCA">
              <w:rPr>
                <w:rFonts w:ascii="Arial" w:hAnsi="Arial" w:cs="Arial"/>
                <w:spacing w:val="6"/>
                <w:sz w:val="22"/>
                <w:szCs w:val="22"/>
              </w:rPr>
              <w:t xml:space="preserve">,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la composée de deux fonctions de </w:t>
            </w:r>
            <w:r w:rsidRPr="00A55FCA">
              <w:rPr>
                <w:rFonts w:ascii="Arial" w:hAnsi="Arial" w:cs="Arial"/>
                <w:spacing w:val="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classe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color w:val="231F20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231F20"/>
                      <w:sz w:val="22"/>
                      <w:szCs w:val="22"/>
                    </w:rPr>
                    <m:t>C</m:t>
                  </m:r>
                </m:e>
                <m:sup>
                  <m:r>
                    <w:rPr>
                      <w:rFonts w:ascii="Cambria Math" w:hAnsi="Cambria Math" w:cs="Arial"/>
                      <w:color w:val="231F20"/>
                      <w:sz w:val="22"/>
                      <w:szCs w:val="22"/>
                    </w:rPr>
                    <m:t>n</m:t>
                  </m:r>
                </m:sup>
              </m:sSup>
            </m:oMath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même.</w:t>
            </w:r>
          </w:p>
        </w:tc>
        <w:tc>
          <w:tcPr>
            <w:tcW w:w="513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La</w:t>
            </w:r>
            <w:r w:rsidRPr="00A55FCA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formule</w:t>
            </w:r>
            <w:r w:rsidRPr="00A55FCA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Leibniz</w:t>
            </w:r>
            <w:r w:rsidRPr="00A55FCA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est</w:t>
            </w:r>
            <w:r w:rsidRPr="00A55FCA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hors</w:t>
            </w:r>
            <w:r w:rsidRPr="00A55FCA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programme.</w:t>
            </w:r>
          </w:p>
        </w:tc>
      </w:tr>
    </w:tbl>
    <w:p w:rsidR="00A55FCA" w:rsidRPr="00A55FCA" w:rsidRDefault="00A55FCA" w:rsidP="00A55FCA">
      <w:pPr>
        <w:spacing w:after="200"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A55FCA" w:rsidRPr="009A24FF" w:rsidRDefault="009A24FF" w:rsidP="009A24FF">
      <w:pPr>
        <w:numPr>
          <w:ilvl w:val="0"/>
          <w:numId w:val="1"/>
        </w:numPr>
        <w:spacing w:after="240"/>
        <w:jc w:val="both"/>
        <w:rPr>
          <w:rFonts w:ascii="Arial" w:hAnsi="Arial" w:cs="Arial"/>
          <w:b/>
          <w:color w:val="0000FF"/>
          <w:sz w:val="36"/>
          <w:szCs w:val="36"/>
        </w:rPr>
      </w:pPr>
      <w:r w:rsidRPr="009A24FF">
        <w:rPr>
          <w:rFonts w:ascii="Arial" w:eastAsia="Calibri" w:hAnsi="Arial" w:cs="Arial"/>
          <w:b/>
          <w:color w:val="0000FF"/>
          <w:w w:val="105"/>
          <w:sz w:val="36"/>
          <w:szCs w:val="36"/>
          <w:lang w:eastAsia="en-US"/>
        </w:rPr>
        <w:t>ANALYSE</w:t>
      </w:r>
      <w:r w:rsidRPr="009A24FF">
        <w:rPr>
          <w:rFonts w:ascii="Arial" w:eastAsia="Calibri" w:hAnsi="Arial" w:cs="Arial"/>
          <w:b/>
          <w:color w:val="0000FF"/>
          <w:spacing w:val="-21"/>
          <w:w w:val="105"/>
          <w:sz w:val="36"/>
          <w:szCs w:val="36"/>
          <w:lang w:eastAsia="en-US"/>
        </w:rPr>
        <w:t xml:space="preserve"> </w:t>
      </w:r>
      <w:r w:rsidRPr="009A24FF">
        <w:rPr>
          <w:rFonts w:ascii="Arial" w:eastAsia="Calibri" w:hAnsi="Arial" w:cs="Arial"/>
          <w:b/>
          <w:color w:val="0000FF"/>
          <w:w w:val="105"/>
          <w:sz w:val="36"/>
          <w:szCs w:val="36"/>
          <w:lang w:eastAsia="en-US"/>
        </w:rPr>
        <w:t>8</w:t>
      </w:r>
      <w:r w:rsidRPr="009A24FF">
        <w:rPr>
          <w:rFonts w:ascii="Arial" w:eastAsia="Calibri" w:hAnsi="Arial" w:cs="Arial"/>
          <w:b/>
          <w:color w:val="0000FF"/>
          <w:spacing w:val="-21"/>
          <w:w w:val="105"/>
          <w:sz w:val="36"/>
          <w:szCs w:val="36"/>
          <w:lang w:eastAsia="en-US"/>
        </w:rPr>
        <w:t xml:space="preserve"> </w:t>
      </w:r>
      <w:r w:rsidRPr="009A24FF">
        <w:rPr>
          <w:rFonts w:ascii="Arial" w:eastAsia="Calibri" w:hAnsi="Arial" w:cs="Arial"/>
          <w:b/>
          <w:color w:val="0000FF"/>
          <w:w w:val="105"/>
          <w:sz w:val="36"/>
          <w:szCs w:val="36"/>
          <w:lang w:eastAsia="en-US"/>
        </w:rPr>
        <w:t>–</w:t>
      </w:r>
      <w:r w:rsidRPr="009A24FF">
        <w:rPr>
          <w:rFonts w:ascii="Arial" w:eastAsia="Calibri" w:hAnsi="Arial" w:cs="Arial"/>
          <w:b/>
          <w:color w:val="0000FF"/>
          <w:spacing w:val="-21"/>
          <w:w w:val="105"/>
          <w:sz w:val="36"/>
          <w:szCs w:val="36"/>
          <w:lang w:eastAsia="en-US"/>
        </w:rPr>
        <w:t xml:space="preserve"> </w:t>
      </w:r>
      <w:r w:rsidRPr="009A24FF">
        <w:rPr>
          <w:rFonts w:ascii="Arial" w:eastAsia="Calibri" w:hAnsi="Arial" w:cs="Arial"/>
          <w:b/>
          <w:color w:val="0000FF"/>
          <w:w w:val="105"/>
          <w:sz w:val="36"/>
          <w:szCs w:val="36"/>
          <w:lang w:eastAsia="en-US"/>
        </w:rPr>
        <w:t>DEVELOPPEMENTS</w:t>
      </w:r>
      <w:r w:rsidRPr="009A24FF">
        <w:rPr>
          <w:rFonts w:ascii="Arial" w:eastAsia="Calibri" w:hAnsi="Arial" w:cs="Arial"/>
          <w:b/>
          <w:color w:val="0000FF"/>
          <w:spacing w:val="-21"/>
          <w:w w:val="105"/>
          <w:sz w:val="36"/>
          <w:szCs w:val="36"/>
          <w:lang w:eastAsia="en-US"/>
        </w:rPr>
        <w:t xml:space="preserve"> </w:t>
      </w:r>
      <w:r w:rsidRPr="009A24FF">
        <w:rPr>
          <w:rFonts w:ascii="Arial" w:eastAsia="Calibri" w:hAnsi="Arial" w:cs="Arial"/>
          <w:b/>
          <w:color w:val="0000FF"/>
          <w:w w:val="105"/>
          <w:sz w:val="36"/>
          <w:szCs w:val="36"/>
          <w:lang w:eastAsia="en-US"/>
        </w:rPr>
        <w:t>LIMITES</w:t>
      </w:r>
      <w:r w:rsidRPr="009A24FF">
        <w:rPr>
          <w:rFonts w:ascii="Arial" w:eastAsia="Calibri" w:hAnsi="Arial" w:cs="Arial"/>
          <w:b/>
          <w:color w:val="0000FF"/>
          <w:spacing w:val="-21"/>
          <w:w w:val="105"/>
          <w:sz w:val="36"/>
          <w:szCs w:val="36"/>
          <w:lang w:eastAsia="en-US"/>
        </w:rPr>
        <w:t xml:space="preserve"> </w:t>
      </w:r>
      <w:r w:rsidRPr="009A24FF">
        <w:rPr>
          <w:rFonts w:ascii="Arial" w:eastAsia="Calibri" w:hAnsi="Arial" w:cs="Arial"/>
          <w:b/>
          <w:color w:val="0000FF"/>
          <w:w w:val="105"/>
          <w:sz w:val="36"/>
          <w:szCs w:val="36"/>
          <w:lang w:eastAsia="en-US"/>
        </w:rPr>
        <w:t>ET</w:t>
      </w:r>
      <w:r w:rsidRPr="009A24FF">
        <w:rPr>
          <w:rFonts w:ascii="Arial" w:eastAsia="Calibri" w:hAnsi="Arial" w:cs="Arial"/>
          <w:b/>
          <w:color w:val="0000FF"/>
          <w:spacing w:val="-21"/>
          <w:w w:val="105"/>
          <w:sz w:val="36"/>
          <w:szCs w:val="36"/>
          <w:lang w:eastAsia="en-US"/>
        </w:rPr>
        <w:t xml:space="preserve"> </w:t>
      </w:r>
      <w:r w:rsidRPr="009A24FF">
        <w:rPr>
          <w:rFonts w:ascii="Arial" w:eastAsia="Calibri" w:hAnsi="Arial" w:cs="Arial"/>
          <w:b/>
          <w:color w:val="0000FF"/>
          <w:w w:val="105"/>
          <w:sz w:val="36"/>
          <w:szCs w:val="36"/>
          <w:lang w:eastAsia="en-US"/>
        </w:rPr>
        <w:t>ETUDES</w:t>
      </w:r>
      <w:r w:rsidRPr="009A24FF">
        <w:rPr>
          <w:rFonts w:ascii="Arial" w:eastAsia="Calibri" w:hAnsi="Arial" w:cs="Arial"/>
          <w:b/>
          <w:color w:val="0000FF"/>
          <w:spacing w:val="-21"/>
          <w:w w:val="105"/>
          <w:sz w:val="36"/>
          <w:szCs w:val="36"/>
          <w:lang w:eastAsia="en-US"/>
        </w:rPr>
        <w:t xml:space="preserve"> </w:t>
      </w:r>
      <w:r w:rsidRPr="009A24FF">
        <w:rPr>
          <w:rFonts w:ascii="Arial" w:eastAsia="Calibri" w:hAnsi="Arial" w:cs="Arial"/>
          <w:b/>
          <w:color w:val="0000FF"/>
          <w:w w:val="105"/>
          <w:sz w:val="36"/>
          <w:szCs w:val="36"/>
          <w:lang w:eastAsia="en-US"/>
        </w:rPr>
        <w:t>DE</w:t>
      </w:r>
      <w:r w:rsidRPr="009A24FF">
        <w:rPr>
          <w:rFonts w:ascii="Arial" w:eastAsia="Calibri" w:hAnsi="Arial" w:cs="Arial"/>
          <w:b/>
          <w:color w:val="0000FF"/>
          <w:spacing w:val="-21"/>
          <w:w w:val="105"/>
          <w:sz w:val="36"/>
          <w:szCs w:val="36"/>
          <w:lang w:eastAsia="en-US"/>
        </w:rPr>
        <w:t xml:space="preserve"> </w:t>
      </w:r>
      <w:r w:rsidRPr="009A24FF">
        <w:rPr>
          <w:rFonts w:ascii="Arial" w:eastAsia="Calibri" w:hAnsi="Arial" w:cs="Arial"/>
          <w:b/>
          <w:color w:val="0000FF"/>
          <w:w w:val="105"/>
          <w:sz w:val="36"/>
          <w:szCs w:val="36"/>
          <w:lang w:eastAsia="en-US"/>
        </w:rPr>
        <w:t>FONCTIONS</w:t>
      </w: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5015"/>
        <w:gridCol w:w="5015"/>
      </w:tblGrid>
      <w:tr w:rsidR="00A55FCA" w:rsidRPr="00A55FCA" w:rsidTr="009A24FF">
        <w:trPr>
          <w:trHeight w:val="145"/>
        </w:trPr>
        <w:tc>
          <w:tcPr>
            <w:tcW w:w="5015" w:type="dxa"/>
          </w:tcPr>
          <w:p w:rsidR="00A55FCA" w:rsidRPr="00BC3D57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3D57">
              <w:rPr>
                <w:rFonts w:ascii="Arial" w:hAnsi="Arial" w:cs="Arial"/>
                <w:b/>
                <w:sz w:val="22"/>
                <w:szCs w:val="22"/>
              </w:rPr>
              <w:t>Contenus</w:t>
            </w:r>
          </w:p>
        </w:tc>
        <w:tc>
          <w:tcPr>
            <w:tcW w:w="5015" w:type="dxa"/>
          </w:tcPr>
          <w:p w:rsidR="00A55FCA" w:rsidRPr="00BC3D57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3D57">
              <w:rPr>
                <w:rFonts w:ascii="Arial" w:hAnsi="Arial" w:cs="Arial"/>
                <w:b/>
                <w:sz w:val="22"/>
                <w:szCs w:val="22"/>
              </w:rPr>
              <w:t>Commentaires</w:t>
            </w:r>
          </w:p>
        </w:tc>
      </w:tr>
      <w:tr w:rsidR="00A55FCA" w:rsidRPr="00A55FCA" w:rsidTr="009A24FF">
        <w:trPr>
          <w:trHeight w:val="145"/>
        </w:trPr>
        <w:tc>
          <w:tcPr>
            <w:tcW w:w="5015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 xml:space="preserve">a) Développements </w:t>
            </w:r>
            <w:r w:rsidRPr="00A55FCA">
              <w:rPr>
                <w:rFonts w:ascii="Arial" w:hAnsi="Arial" w:cs="Arial"/>
                <w:b/>
                <w:spacing w:val="-46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limités</w:t>
            </w:r>
          </w:p>
        </w:tc>
        <w:tc>
          <w:tcPr>
            <w:tcW w:w="501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9A24FF">
        <w:trPr>
          <w:trHeight w:val="145"/>
        </w:trPr>
        <w:tc>
          <w:tcPr>
            <w:tcW w:w="5015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w w:val="105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Définition de la notation </w:t>
            </w:r>
            <m:oMath>
              <m:r>
                <w:rPr>
                  <w:rFonts w:ascii="Cambria Math" w:hAnsi="Cambria Math" w:cs="Arial"/>
                  <w:spacing w:val="2"/>
                  <w:w w:val="105"/>
                  <w:sz w:val="22"/>
                  <w:szCs w:val="22"/>
                </w:rPr>
                <m:t>o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2"/>
                  <w:w w:val="105"/>
                  <w:sz w:val="22"/>
                  <w:szCs w:val="22"/>
                </w:rPr>
                <m:t>(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pacing w:val="2"/>
                      <w:w w:val="105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pacing w:val="2"/>
                      <w:w w:val="105"/>
                      <w:sz w:val="22"/>
                      <w:szCs w:val="22"/>
                    </w:rPr>
                    <m:t>x</m:t>
                  </m:r>
                </m:e>
                <m:sup>
                  <m:r>
                    <w:rPr>
                      <w:rFonts w:ascii="Cambria Math" w:hAnsi="Cambria Math" w:cs="Arial"/>
                      <w:spacing w:val="2"/>
                      <w:w w:val="105"/>
                      <w:sz w:val="22"/>
                      <w:szCs w:val="22"/>
                    </w:rPr>
                    <m:t>n</m:t>
                  </m:r>
                </m:sup>
              </m:sSup>
              <m:r>
                <w:rPr>
                  <w:rFonts w:ascii="Cambria Math" w:hAnsi="Cambria Math" w:cs="Arial"/>
                  <w:spacing w:val="2"/>
                  <w:w w:val="105"/>
                  <w:position w:val="7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/>
                  <w:w w:val="105"/>
                  <w:sz w:val="22"/>
                  <w:szCs w:val="22"/>
                </w:rPr>
                <m:t>)</m:t>
              </m:r>
            </m:oMath>
            <w:r w:rsidRPr="00A55FCA">
              <w:rPr>
                <w:rFonts w:ascii="Arial" w:hAnsi="Arial" w:cs="Arial"/>
                <w:b/>
                <w:bCs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pour désigner</w:t>
            </w:r>
            <w:r w:rsidRPr="00A55FCA">
              <w:rPr>
                <w:rFonts w:ascii="Arial" w:hAnsi="Arial" w:cs="Arial"/>
                <w:spacing w:val="72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des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fonctions</w:t>
            </w:r>
            <w:r w:rsidRPr="00A55FCA">
              <w:rPr>
                <w:rFonts w:ascii="Arial" w:hAnsi="Arial" w:cs="Arial"/>
                <w:spacing w:val="-2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>négligeables</w:t>
            </w:r>
            <w:r w:rsidRPr="00A55FCA">
              <w:rPr>
                <w:rFonts w:ascii="Arial" w:hAnsi="Arial" w:cs="Arial"/>
                <w:spacing w:val="-21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devant</w:t>
            </w:r>
            <w:r w:rsidRPr="00A55FCA">
              <w:rPr>
                <w:rFonts w:ascii="Arial" w:hAnsi="Arial" w:cs="Arial"/>
                <w:spacing w:val="-2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>la</w:t>
            </w:r>
            <w:r w:rsidRPr="00A55FCA">
              <w:rPr>
                <w:rFonts w:ascii="Arial" w:hAnsi="Arial" w:cs="Arial"/>
                <w:spacing w:val="-21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fonction</w:t>
            </w:r>
            <w:r w:rsidRPr="00A55FCA">
              <w:rPr>
                <w:rFonts w:ascii="Arial" w:hAnsi="Arial" w:cs="Arial"/>
                <w:spacing w:val="-20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spacing w:val="-20"/>
                  <w:sz w:val="22"/>
                  <w:szCs w:val="22"/>
                </w:rPr>
                <m:t>x⟼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pacing w:val="2"/>
                      <w:w w:val="105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pacing w:val="2"/>
                      <w:w w:val="105"/>
                      <w:sz w:val="22"/>
                      <w:szCs w:val="22"/>
                    </w:rPr>
                    <m:t>x</m:t>
                  </m:r>
                </m:e>
                <m:sup>
                  <m:r>
                    <w:rPr>
                      <w:rFonts w:ascii="Cambria Math" w:hAnsi="Cambria Math" w:cs="Arial"/>
                      <w:spacing w:val="2"/>
                      <w:w w:val="105"/>
                      <w:sz w:val="22"/>
                      <w:szCs w:val="22"/>
                    </w:rPr>
                    <m:t>n</m:t>
                  </m:r>
                </m:sup>
              </m:sSup>
            </m:oMath>
            <w:r w:rsidRPr="00A55FCA">
              <w:rPr>
                <w:rFonts w:ascii="Arial" w:eastAsia="Times New Roman" w:hAnsi="Arial" w:cs="Arial"/>
                <w:spacing w:val="2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pour</w:t>
            </w:r>
            <m:oMath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 xml:space="preserve"> n</m:t>
              </m:r>
              <m:r>
                <w:rPr>
                  <w:rFonts w:ascii="Cambria Math" w:hAnsi="Cambria Math" w:cs="Arial"/>
                  <w:spacing w:val="-10"/>
                  <w:w w:val="105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Cambria Math"/>
                  <w:w w:val="105"/>
                  <w:sz w:val="22"/>
                  <w:szCs w:val="22"/>
                </w:rPr>
                <m:t>∈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spacing w:val="-32"/>
                  <w:w w:val="105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/>
                  <w:w w:val="105"/>
                  <w:sz w:val="22"/>
                  <w:szCs w:val="22"/>
                </w:rPr>
                <m:t>Z</m:t>
              </m:r>
            </m:oMath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,</w:t>
            </w:r>
            <w:r w:rsidRPr="00A55FCA">
              <w:rPr>
                <w:rFonts w:ascii="Arial" w:hAnsi="Arial" w:cs="Arial"/>
                <w:spacing w:val="-30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au</w:t>
            </w:r>
            <w:r w:rsidRPr="00A55FCA">
              <w:rPr>
                <w:rFonts w:ascii="Arial" w:hAnsi="Arial" w:cs="Arial"/>
                <w:spacing w:val="-30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voisinage</w:t>
            </w:r>
            <w:r w:rsidRPr="00A55FCA">
              <w:rPr>
                <w:rFonts w:ascii="Arial" w:hAnsi="Arial" w:cs="Arial"/>
                <w:spacing w:val="-30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de </w:t>
            </w:r>
            <w:r w:rsidRPr="00A55FCA">
              <w:rPr>
                <w:rFonts w:ascii="Arial" w:hAnsi="Arial" w:cs="Arial"/>
                <w:spacing w:val="-30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0</w:t>
            </w:r>
            <w:r w:rsidRPr="00A55FCA">
              <w:rPr>
                <w:rFonts w:ascii="Arial" w:hAnsi="Arial" w:cs="Arial"/>
                <w:spacing w:val="-30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ou</w:t>
            </w:r>
            <w:r w:rsidRPr="00A55FCA">
              <w:rPr>
                <w:rFonts w:ascii="Arial" w:hAnsi="Arial" w:cs="Arial"/>
                <w:spacing w:val="-30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de </w:t>
            </w:r>
            <w:r w:rsidRPr="00A55FCA">
              <w:rPr>
                <w:rFonts w:ascii="Arial" w:hAnsi="Arial" w:cs="Arial"/>
                <w:spacing w:val="-30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l’infini.</w:t>
            </w:r>
          </w:p>
        </w:tc>
        <w:tc>
          <w:tcPr>
            <w:tcW w:w="501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 se ramène, aussi souvent que</w:t>
            </w:r>
            <w:r w:rsidRPr="00A55FCA">
              <w:rPr>
                <w:rFonts w:ascii="Arial" w:hAnsi="Arial" w:cs="Arial"/>
                <w:spacing w:val="2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nécessaire, à la limite d’un</w:t>
            </w:r>
            <w:r w:rsidRPr="00A55FCA">
              <w:rPr>
                <w:rFonts w:ascii="Arial" w:hAnsi="Arial" w:cs="Arial"/>
                <w:spacing w:val="-42"/>
                <w:sz w:val="22"/>
                <w:szCs w:val="22"/>
              </w:rPr>
              <w:t xml:space="preserve">         </w:t>
            </w:r>
            <w:r w:rsidRPr="00A55FCA">
              <w:rPr>
                <w:rFonts w:ascii="Arial" w:hAnsi="Arial" w:cs="Arial"/>
                <w:sz w:val="22"/>
                <w:szCs w:val="22"/>
              </w:rPr>
              <w:t>quotient.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9A24FF">
        <w:trPr>
          <w:trHeight w:val="145"/>
        </w:trPr>
        <w:tc>
          <w:tcPr>
            <w:tcW w:w="501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Définition des développements limités en</w:t>
            </w:r>
            <w:r w:rsidRPr="00A55FCA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0.</w:t>
            </w:r>
            <w:r w:rsidRPr="00A55FCA">
              <w:rPr>
                <w:rFonts w:ascii="Arial" w:hAnsi="Arial" w:cs="Arial"/>
                <w:w w:val="9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Unicité des coefficients d’un développement</w:t>
            </w:r>
            <w:r w:rsidRPr="00A55FCA">
              <w:rPr>
                <w:rFonts w:ascii="Arial" w:hAnsi="Arial" w:cs="Arial"/>
                <w:spacing w:val="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limité.</w:t>
            </w:r>
          </w:p>
        </w:tc>
        <w:tc>
          <w:tcPr>
            <w:tcW w:w="501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Les problèmes de développement limité</w:t>
            </w:r>
            <w:r w:rsidRPr="00A55FCA">
              <w:rPr>
                <w:rFonts w:ascii="Arial" w:hAnsi="Arial" w:cs="Arial"/>
                <w:spacing w:val="-4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en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un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réel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non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nul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ou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en</w:t>
            </w:r>
            <w:r w:rsidRPr="00A55FCA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Arial" w:hint="eastAsia"/>
                  <w:spacing w:val="2"/>
                  <w:sz w:val="22"/>
                  <w:szCs w:val="22"/>
                </w:rPr>
                <m:t>±</m:t>
              </m:r>
              <m:r>
                <w:rPr>
                  <w:rFonts w:ascii="Cambria Math" w:hAnsi="Cambria Math" w:cs="Arial"/>
                  <w:spacing w:val="2"/>
                  <w:sz w:val="22"/>
                  <w:szCs w:val="22"/>
                </w:rPr>
                <m:t>∞</m:t>
              </m:r>
            </m:oMath>
            <w:r w:rsidRPr="00A55FCA">
              <w:rPr>
                <w:rFonts w:ascii="Arial" w:hAnsi="Arial" w:cs="Arial"/>
                <w:sz w:val="22"/>
                <w:szCs w:val="22"/>
              </w:rPr>
              <w:t xml:space="preserve"> sont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ramenés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en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0.</w:t>
            </w:r>
          </w:p>
        </w:tc>
      </w:tr>
      <w:tr w:rsidR="00A55FCA" w:rsidRPr="00A55FCA" w:rsidTr="009A24FF">
        <w:trPr>
          <w:trHeight w:val="145"/>
        </w:trPr>
        <w:tc>
          <w:tcPr>
            <w:tcW w:w="501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Opérations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sur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les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développements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limités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: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somme,</w:t>
            </w: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produit.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1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L’obtention d’un développement</w:t>
            </w:r>
            <w:r w:rsidRPr="00A55FCA">
              <w:rPr>
                <w:rFonts w:ascii="Arial" w:hAnsi="Arial" w:cs="Arial"/>
                <w:spacing w:val="6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limité pour une fonction composée est</w:t>
            </w:r>
            <w:r w:rsidRPr="00A55FCA">
              <w:rPr>
                <w:rFonts w:ascii="Arial" w:hAnsi="Arial" w:cs="Arial"/>
                <w:spacing w:val="-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présentée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et </w:t>
            </w:r>
            <w:r w:rsidRPr="00A55FCA">
              <w:rPr>
                <w:rFonts w:ascii="Arial" w:hAnsi="Arial" w:cs="Arial"/>
                <w:spacing w:val="-3"/>
                <w:sz w:val="22"/>
                <w:szCs w:val="22"/>
              </w:rPr>
              <w:t xml:space="preserve">exercée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sur des exemples </w:t>
            </w:r>
            <w:r w:rsidRPr="00A55FCA">
              <w:rPr>
                <w:rFonts w:ascii="Arial" w:hAnsi="Arial" w:cs="Arial"/>
                <w:spacing w:val="-2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simples.</w:t>
            </w:r>
          </w:p>
        </w:tc>
      </w:tr>
      <w:tr w:rsidR="00A55FCA" w:rsidRPr="00A55FCA" w:rsidTr="009A24FF">
        <w:trPr>
          <w:trHeight w:val="145"/>
        </w:trPr>
        <w:tc>
          <w:tcPr>
            <w:tcW w:w="501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Primitivation d’un développement 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limité.</w:t>
            </w:r>
          </w:p>
        </w:tc>
        <w:tc>
          <w:tcPr>
            <w:tcW w:w="501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9A24FF">
        <w:trPr>
          <w:trHeight w:val="145"/>
        </w:trPr>
        <w:tc>
          <w:tcPr>
            <w:tcW w:w="501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Formule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>Taylor-Young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: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existence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d’un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lastRenderedPageBreak/>
              <w:t xml:space="preserve">développement limité à l’ordre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n </m:t>
              </m:r>
            </m:oMath>
            <w:r w:rsidRPr="00A55FCA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pour une fonction de </w:t>
            </w:r>
            <w:r w:rsidRPr="00A55FCA">
              <w:rPr>
                <w:rFonts w:ascii="Arial" w:hAnsi="Arial" w:cs="Arial"/>
                <w:spacing w:val="5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classe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color w:val="231F20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231F20"/>
                      <w:sz w:val="22"/>
                      <w:szCs w:val="22"/>
                    </w:rPr>
                    <m:t>C</m:t>
                  </m:r>
                </m:e>
                <m:sup>
                  <m:r>
                    <w:rPr>
                      <w:rFonts w:ascii="Cambria Math" w:hAnsi="Cambria Math" w:cs="Arial"/>
                      <w:color w:val="231F20"/>
                      <w:sz w:val="22"/>
                      <w:szCs w:val="22"/>
                    </w:rPr>
                    <m:t>n</m:t>
                  </m:r>
                </m:sup>
              </m:sSup>
            </m:oMath>
            <w:r w:rsidRPr="00A55FCA">
              <w:rPr>
                <w:rFonts w:ascii="Arial" w:eastAsia="Times New Roman" w:hAnsi="Arial" w:cs="Arial"/>
                <w:color w:val="231F20"/>
                <w:sz w:val="22"/>
                <w:szCs w:val="22"/>
              </w:rPr>
              <w:t>.</w:t>
            </w:r>
          </w:p>
        </w:tc>
        <w:tc>
          <w:tcPr>
            <w:tcW w:w="501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lastRenderedPageBreak/>
              <w:t xml:space="preserve">La formule de 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Taylor-Young </w:t>
            </w:r>
            <w:r w:rsidRPr="00A55FCA">
              <w:rPr>
                <w:rFonts w:ascii="Arial" w:hAnsi="Arial" w:cs="Arial"/>
                <w:sz w:val="22"/>
                <w:szCs w:val="22"/>
              </w:rPr>
              <w:t>peut être</w:t>
            </w:r>
            <w:r w:rsidRPr="00A55FCA">
              <w:rPr>
                <w:rFonts w:ascii="Arial" w:hAnsi="Arial" w:cs="Arial"/>
                <w:spacing w:val="6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ad-</w:t>
            </w:r>
            <w:r w:rsidRPr="00A55FCA">
              <w:rPr>
                <w:rFonts w:ascii="Arial" w:hAnsi="Arial" w:cs="Arial"/>
                <w:w w:val="9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mise.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9A24FF">
        <w:trPr>
          <w:trHeight w:val="145"/>
        </w:trPr>
        <w:tc>
          <w:tcPr>
            <w:tcW w:w="5015" w:type="dxa"/>
          </w:tcPr>
          <w:p w:rsidR="00A55FCA" w:rsidRPr="00A55FCA" w:rsidRDefault="00A55FCA" w:rsidP="00A55FCA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lastRenderedPageBreak/>
              <w:t>Développements</w:t>
            </w:r>
            <w:r w:rsidRPr="00A55FCA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limités</w:t>
            </w:r>
            <w:r w:rsidRPr="00A55FCA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usuels</w:t>
            </w:r>
            <w:r w:rsidRPr="00A55FCA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au</w:t>
            </w:r>
            <w:r w:rsidRPr="00A55FCA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voisinage</w:t>
            </w:r>
            <w:r w:rsidRPr="00A55FCA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0</w:t>
            </w:r>
            <w:r w:rsidRPr="00A55FCA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: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exp, cos, sin, x⟼</m:t>
              </m:r>
              <m:f>
                <m:fPr>
                  <m:type m:val="lin"/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1</m:t>
                  </m:r>
                </m:num>
                <m:den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1+x</m:t>
                      </m:r>
                    </m:e>
                  </m:d>
                </m:den>
              </m:f>
              <m:r>
                <w:rPr>
                  <w:rFonts w:ascii="Cambria Math" w:hAnsi="Cambria Math" w:cs="Arial"/>
                  <w:sz w:val="22"/>
                  <w:szCs w:val="22"/>
                </w:rPr>
                <m:t>,</m:t>
              </m:r>
            </m:oMath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 w:val="22"/>
                    <w:szCs w:val="22"/>
                  </w:rPr>
                  <m:t xml:space="preserve">  x⟼</m:t>
                </m:r>
                <m:func>
                  <m:func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</w:rPr>
                      <m:t>ln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1+x</m:t>
                        </m:r>
                      </m:e>
                    </m:d>
                  </m:e>
                </m:func>
                <m:r>
                  <w:rPr>
                    <w:rFonts w:ascii="Cambria Math" w:hAnsi="Cambria Math" w:cs="Arial"/>
                    <w:sz w:val="22"/>
                    <w:szCs w:val="22"/>
                  </w:rPr>
                  <m:t>,  x⟼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(1+x)</m:t>
                    </m:r>
                  </m:e>
                  <m:sup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a</m:t>
                    </m:r>
                  </m:sup>
                </m:sSup>
              </m:oMath>
            </m:oMathPara>
          </w:p>
        </w:tc>
        <w:tc>
          <w:tcPr>
            <w:tcW w:w="501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Les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exercices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calcul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développements</w:t>
            </w:r>
            <w:r w:rsidRPr="00A55FCA">
              <w:rPr>
                <w:rFonts w:ascii="Arial" w:hAnsi="Arial" w:cs="Arial"/>
                <w:spacing w:val="-6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limités ont pour objet de faciliter</w:t>
            </w:r>
            <w:r w:rsidRPr="00A55FCA">
              <w:rPr>
                <w:rFonts w:ascii="Arial" w:hAnsi="Arial" w:cs="Arial"/>
                <w:spacing w:val="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l’assimilation des propriétés fondamentales, et</w:t>
            </w:r>
            <w:r w:rsidRPr="00A55FCA">
              <w:rPr>
                <w:rFonts w:ascii="Arial" w:hAnsi="Arial" w:cs="Arial"/>
                <w:spacing w:val="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ne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doivent pas être orientés vers la</w:t>
            </w:r>
            <w:r w:rsidRPr="00A55FCA">
              <w:rPr>
                <w:rFonts w:ascii="Arial" w:hAnsi="Arial" w:cs="Arial"/>
                <w:spacing w:val="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virtuosité</w:t>
            </w: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calculatoire.</w:t>
            </w:r>
          </w:p>
        </w:tc>
      </w:tr>
      <w:tr w:rsidR="00A55FCA" w:rsidRPr="00A55FCA" w:rsidTr="009A24FF">
        <w:trPr>
          <w:trHeight w:val="145"/>
        </w:trPr>
        <w:tc>
          <w:tcPr>
            <w:tcW w:w="5015" w:type="dxa"/>
          </w:tcPr>
          <w:p w:rsidR="00A55FCA" w:rsidRPr="00A55FCA" w:rsidRDefault="00A55FCA" w:rsidP="00A55FCA">
            <w:pPr>
              <w:widowControl w:val="0"/>
              <w:spacing w:line="223" w:lineRule="auto"/>
              <w:ind w:left="56" w:right="54"/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Exemples d’approximations numériques des</w:t>
            </w:r>
            <w:r w:rsidRPr="00A55FCA">
              <w:rPr>
                <w:rFonts w:ascii="Arial" w:hAnsi="Arial" w:cs="Arial"/>
                <w:color w:val="231F20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fonctions  dérivées: pour  une  fonction  de  classe</w:t>
            </w:r>
            <w:r w:rsidRPr="00A55FCA">
              <w:rPr>
                <w:rFonts w:ascii="Arial" w:hAnsi="Arial" w:cs="Arial"/>
                <w:color w:val="231F20"/>
                <w:spacing w:val="46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color w:val="231F20"/>
                  <w:spacing w:val="6"/>
                  <w:sz w:val="22"/>
                  <w:szCs w:val="22"/>
                </w:rPr>
                <m:t>C</m:t>
              </m:r>
              <m:r>
                <w:rPr>
                  <w:rFonts w:ascii="Cambria Math" w:hAnsi="Cambria Math" w:cs="Arial"/>
                  <w:color w:val="231F20"/>
                  <w:spacing w:val="6"/>
                  <w:position w:val="7"/>
                  <w:sz w:val="22"/>
                  <w:szCs w:val="22"/>
                </w:rPr>
                <m:t>2</m:t>
              </m:r>
            </m:oMath>
            <w:r w:rsidRPr="00A55F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au</w:t>
            </w:r>
            <w:r w:rsidRPr="00A55FCA">
              <w:rPr>
                <w:rFonts w:ascii="Arial" w:hAnsi="Arial" w:cs="Arial"/>
                <w:color w:val="231F20"/>
                <w:spacing w:val="6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voisinage</w:t>
            </w:r>
            <w:r w:rsidRPr="00A55FCA">
              <w:rPr>
                <w:rFonts w:ascii="Arial" w:hAnsi="Arial" w:cs="Arial"/>
                <w:color w:val="231F20"/>
                <w:spacing w:val="6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de</w:t>
            </w:r>
            <m:oMath>
              <m:r>
                <w:rPr>
                  <w:rFonts w:ascii="Cambria Math" w:hAnsi="Cambria Math" w:cs="Arial"/>
                  <w:color w:val="231F20"/>
                  <w:w w:val="105"/>
                  <w:sz w:val="22"/>
                  <w:szCs w:val="22"/>
                </w:rPr>
                <m:t xml:space="preserve"> x</m:t>
              </m:r>
            </m:oMath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,</w:t>
            </w:r>
            <w:r w:rsidRPr="00A55FCA">
              <w:rPr>
                <w:rFonts w:ascii="Arial" w:hAnsi="Arial" w:cs="Arial"/>
                <w:color w:val="231F20"/>
                <w:spacing w:val="6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approximation</w:t>
            </w:r>
            <w:r w:rsidRPr="00A55FCA">
              <w:rPr>
                <w:rFonts w:ascii="Arial" w:hAnsi="Arial" w:cs="Arial"/>
                <w:color w:val="231F20"/>
                <w:spacing w:val="6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color w:val="231F20"/>
                <w:spacing w:val="69"/>
                <w:w w:val="105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color w:val="231F20"/>
                  <w:w w:val="105"/>
                  <w:sz w:val="22"/>
                  <w:szCs w:val="22"/>
                </w:rPr>
                <m:t>f'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color w:val="231F20"/>
                  <w:spacing w:val="-40"/>
                  <w:w w:val="105"/>
                  <w:position w:val="7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/>
                  <w:color w:val="231F20"/>
                  <w:spacing w:val="2"/>
                  <w:w w:val="105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color w:val="231F20"/>
                  <w:spacing w:val="2"/>
                  <w:w w:val="105"/>
                  <w:sz w:val="22"/>
                  <w:szCs w:val="22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 w:cs="Arial"/>
                  <w:color w:val="231F20"/>
                  <w:spacing w:val="2"/>
                  <w:w w:val="105"/>
                  <w:sz w:val="22"/>
                  <w:szCs w:val="22"/>
                </w:rPr>
                <m:t>)</m:t>
              </m:r>
            </m:oMath>
            <w:r w:rsidRPr="00A55FCA">
              <w:rPr>
                <w:rFonts w:ascii="Arial" w:hAnsi="Arial" w:cs="Arial"/>
                <w:b/>
                <w:bCs/>
                <w:color w:val="231F20"/>
                <w:spacing w:val="2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b/>
                <w:bCs/>
                <w:color w:val="231F20"/>
                <w:spacing w:val="19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05"/>
                <w:sz w:val="22"/>
                <w:szCs w:val="22"/>
              </w:rPr>
              <w:t>par</w:t>
            </w:r>
            <m:oMath>
              <m:r>
                <w:rPr>
                  <w:rFonts w:ascii="Cambria Math" w:hAnsi="Cambria Math" w:cs="Arial"/>
                  <w:color w:val="231F20"/>
                  <w:w w:val="105"/>
                  <w:sz w:val="22"/>
                  <w:szCs w:val="22"/>
                </w:rPr>
                <m:t xml:space="preserve">   </m:t>
              </m:r>
              <m:f>
                <m:fPr>
                  <m:ctrlPr>
                    <w:rPr>
                      <w:rFonts w:ascii="Cambria Math" w:hAnsi="Cambria Math" w:cs="Arial"/>
                      <w:i/>
                      <w:color w:val="231F20"/>
                      <w:w w:val="105"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color w:val="231F20"/>
                      <w:w w:val="105"/>
                      <w:sz w:val="22"/>
                      <w:szCs w:val="22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 w:cs="Arial"/>
                          <w:i/>
                          <w:color w:val="231F20"/>
                          <w:w w:val="105"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color w:val="231F20"/>
                          <w:w w:val="105"/>
                          <w:sz w:val="22"/>
                          <w:szCs w:val="22"/>
                        </w:rPr>
                        <m:t>x+h</m:t>
                      </m:r>
                    </m:e>
                  </m:d>
                  <m:r>
                    <w:rPr>
                      <w:rFonts w:ascii="Cambria Math" w:hAnsi="Cambria Math" w:cs="Arial"/>
                      <w:color w:val="231F20"/>
                      <w:w w:val="105"/>
                      <w:sz w:val="22"/>
                      <w:szCs w:val="22"/>
                    </w:rPr>
                    <m:t>-f(x)</m:t>
                  </m:r>
                </m:num>
                <m:den>
                  <m:r>
                    <w:rPr>
                      <w:rFonts w:ascii="Cambria Math" w:hAnsi="Cambria Math" w:cs="Arial"/>
                      <w:color w:val="231F20"/>
                      <w:w w:val="105"/>
                      <w:sz w:val="22"/>
                      <w:szCs w:val="22"/>
                    </w:rPr>
                    <m:t>h</m:t>
                  </m:r>
                </m:den>
              </m:f>
            </m:oMath>
            <w:r w:rsidRPr="00A55F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;  pour  une  fonction  de  classe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color w:val="231F20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231F20"/>
                      <w:sz w:val="22"/>
                      <w:szCs w:val="22"/>
                    </w:rPr>
                    <m:t>C</m:t>
                  </m:r>
                </m:e>
                <m:sup>
                  <m:r>
                    <w:rPr>
                      <w:rFonts w:ascii="Cambria Math" w:hAnsi="Cambria Math" w:cs="Arial"/>
                      <w:color w:val="231F20"/>
                      <w:sz w:val="22"/>
                      <w:szCs w:val="22"/>
                    </w:rPr>
                    <m:t>3</m:t>
                  </m:r>
                </m:sup>
              </m:sSup>
            </m:oMath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pacing w:val="6"/>
                <w:sz w:val="22"/>
                <w:szCs w:val="22"/>
              </w:rPr>
              <w:t xml:space="preserve">, 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par</w:t>
            </w:r>
            <m:oMath>
              <m:r>
                <w:rPr>
                  <w:rFonts w:ascii="Cambria Math" w:hAnsi="Cambria Math" w:cs="Arial"/>
                  <w:color w:val="231F20"/>
                  <w:w w:val="105"/>
                  <w:sz w:val="22"/>
                  <w:szCs w:val="22"/>
                </w:rPr>
                <m:t xml:space="preserve">    </m:t>
              </m:r>
              <m:f>
                <m:fPr>
                  <m:ctrlPr>
                    <w:rPr>
                      <w:rFonts w:ascii="Cambria Math" w:hAnsi="Cambria Math" w:cs="Arial"/>
                      <w:i/>
                      <w:color w:val="231F20"/>
                      <w:w w:val="105"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color w:val="231F20"/>
                      <w:w w:val="105"/>
                      <w:sz w:val="22"/>
                      <w:szCs w:val="22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 w:cs="Arial"/>
                          <w:i/>
                          <w:color w:val="231F20"/>
                          <w:w w:val="105"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color w:val="231F20"/>
                          <w:w w:val="105"/>
                          <w:sz w:val="22"/>
                          <w:szCs w:val="22"/>
                        </w:rPr>
                        <m:t>x+h</m:t>
                      </m:r>
                    </m:e>
                  </m:d>
                  <m:r>
                    <w:rPr>
                      <w:rFonts w:ascii="Cambria Math" w:hAnsi="Cambria Math" w:cs="Arial"/>
                      <w:color w:val="231F20"/>
                      <w:w w:val="105"/>
                      <w:sz w:val="22"/>
                      <w:szCs w:val="22"/>
                    </w:rPr>
                    <m:t>-f(x-h)</m:t>
                  </m:r>
                </m:num>
                <m:den>
                  <m:r>
                    <w:rPr>
                      <w:rFonts w:ascii="Cambria Math" w:hAnsi="Cambria Math" w:cs="Arial"/>
                      <w:color w:val="231F20"/>
                      <w:w w:val="105"/>
                      <w:sz w:val="22"/>
                      <w:szCs w:val="22"/>
                    </w:rPr>
                    <m:t>2</m:t>
                  </m:r>
                  <m:r>
                    <w:rPr>
                      <w:rFonts w:ascii="Cambria Math" w:hAnsi="Cambria Math" w:cs="Arial"/>
                      <w:color w:val="231F20"/>
                      <w:w w:val="105"/>
                      <w:sz w:val="22"/>
                      <w:szCs w:val="22"/>
                    </w:rPr>
                    <m:t>h</m:t>
                  </m:r>
                </m:den>
              </m:f>
              <m:r>
                <w:rPr>
                  <w:rFonts w:ascii="Cambria Math" w:hAnsi="Cambria Math" w:cs="Arial"/>
                  <w:color w:val="231F20"/>
                  <w:w w:val="105"/>
                  <w:sz w:val="22"/>
                  <w:szCs w:val="22"/>
                </w:rPr>
                <m:t>.</m:t>
              </m:r>
            </m:oMath>
          </w:p>
        </w:tc>
        <w:tc>
          <w:tcPr>
            <w:tcW w:w="501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La</w:t>
            </w:r>
            <w:r w:rsidRPr="00A55FCA">
              <w:rPr>
                <w:rFonts w:ascii="Arial" w:hAnsi="Arial" w:cs="Arial"/>
                <w:spacing w:val="-43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formule</w:t>
            </w:r>
            <w:r w:rsidRPr="00A55FCA">
              <w:rPr>
                <w:rFonts w:ascii="Arial" w:hAnsi="Arial" w:cs="Arial"/>
                <w:spacing w:val="-43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43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pacing w:val="-9"/>
                <w:w w:val="110"/>
                <w:sz w:val="22"/>
                <w:szCs w:val="22"/>
              </w:rPr>
              <w:t>Taylor-Young</w:t>
            </w:r>
            <w:r w:rsidRPr="00A55FCA">
              <w:rPr>
                <w:rFonts w:ascii="Arial" w:hAnsi="Arial" w:cs="Arial"/>
                <w:spacing w:val="-43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(à</w:t>
            </w:r>
            <w:r w:rsidRPr="00A55FCA">
              <w:rPr>
                <w:rFonts w:ascii="Arial" w:hAnsi="Arial" w:cs="Arial"/>
                <w:spacing w:val="-43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l’ordre</w:t>
            </w:r>
            <w:r w:rsidRPr="00A55FCA">
              <w:rPr>
                <w:rFonts w:ascii="Arial" w:hAnsi="Arial" w:cs="Arial"/>
                <w:spacing w:val="-43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2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ou 3) montre l’intérêt de ces</w:t>
            </w:r>
            <w:r w:rsidRPr="00A55FCA">
              <w:rPr>
                <w:rFonts w:ascii="Arial" w:hAnsi="Arial" w:cs="Arial"/>
                <w:spacing w:val="2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approximations, introduites en vue de l’usage</w:t>
            </w:r>
            <w:r w:rsidRPr="00A55FCA">
              <w:rPr>
                <w:rFonts w:ascii="Arial" w:hAnsi="Arial" w:cs="Arial"/>
                <w:spacing w:val="4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dans les autres enseignements. En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mathématiques, le développement reste</w:t>
            </w:r>
            <w:r w:rsidRPr="00A55FCA">
              <w:rPr>
                <w:rFonts w:ascii="Arial" w:hAnsi="Arial" w:cs="Arial"/>
                <w:spacing w:val="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modeste et, en particulier, on ne cherchera pas</w:t>
            </w:r>
            <w:r w:rsidRPr="00A55FCA">
              <w:rPr>
                <w:rFonts w:ascii="Arial" w:hAnsi="Arial" w:cs="Arial"/>
                <w:spacing w:val="2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à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majorer</w:t>
            </w:r>
            <w:r w:rsidRPr="00A55FCA">
              <w:rPr>
                <w:rFonts w:ascii="Arial" w:hAnsi="Arial" w:cs="Arial"/>
                <w:spacing w:val="-2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pacing w:val="-4"/>
                <w:sz w:val="22"/>
                <w:szCs w:val="22"/>
              </w:rPr>
              <w:t>l’erreur.</w:t>
            </w:r>
          </w:p>
          <w:p w:rsidR="00A55FCA" w:rsidRPr="00A55FCA" w:rsidRDefault="00A55FCA" w:rsidP="00A55FCA">
            <w:pPr>
              <w:rPr>
                <w:rFonts w:ascii="Arial" w:hAnsi="Arial" w:cs="Arial"/>
                <w:w w:val="79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La première de ces deux</w:t>
            </w:r>
            <w:r w:rsidRPr="00A55FCA">
              <w:rPr>
                <w:rFonts w:ascii="Arial" w:hAnsi="Arial" w:cs="Arial"/>
                <w:spacing w:val="-20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approximations</w:t>
            </w: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conduit</w:t>
            </w:r>
            <w:r w:rsidRPr="00A55FCA">
              <w:rPr>
                <w:rFonts w:ascii="Arial" w:hAnsi="Arial" w:cs="Arial"/>
                <w:spacing w:val="-43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à</w:t>
            </w:r>
            <w:r w:rsidRPr="00A55FCA">
              <w:rPr>
                <w:rFonts w:ascii="Arial" w:hAnsi="Arial" w:cs="Arial"/>
                <w:spacing w:val="-43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la</w:t>
            </w:r>
            <w:r w:rsidRPr="00A55FCA">
              <w:rPr>
                <w:rFonts w:ascii="Arial" w:hAnsi="Arial" w:cs="Arial"/>
                <w:spacing w:val="-43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méthode</w:t>
            </w:r>
            <w:r w:rsidRPr="00A55FCA">
              <w:rPr>
                <w:rFonts w:ascii="Arial" w:hAnsi="Arial" w:cs="Arial"/>
                <w:spacing w:val="-43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d´Euler</w:t>
            </w:r>
            <w:r w:rsidRPr="00A55FCA">
              <w:rPr>
                <w:rFonts w:ascii="Arial" w:hAnsi="Arial" w:cs="Arial"/>
                <w:spacing w:val="-43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(Analyse</w:t>
            </w:r>
            <w:r w:rsidRPr="00A55FCA">
              <w:rPr>
                <w:rFonts w:ascii="Arial" w:hAnsi="Arial" w:cs="Arial"/>
                <w:spacing w:val="-43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10).</w:t>
            </w:r>
            <w:r w:rsidRPr="00A55FCA">
              <w:rPr>
                <w:rFonts w:ascii="Arial" w:hAnsi="Arial" w:cs="Arial"/>
                <w:w w:val="9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L´expérimentation</w:t>
            </w:r>
            <w:r w:rsidRPr="00A55FCA">
              <w:rPr>
                <w:rFonts w:ascii="Arial" w:hAnsi="Arial" w:cs="Arial"/>
                <w:spacing w:val="-20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numérique</w:t>
            </w:r>
            <w:r w:rsidRPr="00A55FCA">
              <w:rPr>
                <w:rFonts w:ascii="Arial" w:hAnsi="Arial" w:cs="Arial"/>
                <w:spacing w:val="-20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avec</w:t>
            </w:r>
            <w:r w:rsidRPr="00A55FCA">
              <w:rPr>
                <w:rFonts w:ascii="Arial" w:hAnsi="Arial" w:cs="Arial"/>
                <w:spacing w:val="-20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un</w:t>
            </w:r>
            <w:r w:rsidRPr="00A55FCA">
              <w:rPr>
                <w:rFonts w:ascii="Arial" w:hAnsi="Arial" w:cs="Arial"/>
                <w:spacing w:val="-20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logiciel ou une calculatrice permet bien</w:t>
            </w:r>
            <w:r w:rsidRPr="00A55FCA">
              <w:rPr>
                <w:rFonts w:ascii="Arial" w:hAnsi="Arial" w:cs="Arial"/>
                <w:spacing w:val="4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w w:val="10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mettre</w:t>
            </w:r>
            <w:r w:rsidRPr="00A55FCA">
              <w:rPr>
                <w:rFonts w:ascii="Arial" w:hAnsi="Arial" w:cs="Arial"/>
                <w:spacing w:val="-4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en</w:t>
            </w:r>
            <w:r w:rsidRPr="00A55FCA">
              <w:rPr>
                <w:rFonts w:ascii="Arial" w:hAnsi="Arial" w:cs="Arial"/>
                <w:spacing w:val="-4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évidence  </w:t>
            </w:r>
            <w:r w:rsidRPr="00A55FCA">
              <w:rPr>
                <w:rFonts w:ascii="Arial" w:hAnsi="Arial" w:cs="Arial"/>
                <w:spacing w:val="-4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le  </w:t>
            </w:r>
            <w:r w:rsidRPr="00A55FCA">
              <w:rPr>
                <w:rFonts w:ascii="Arial" w:hAnsi="Arial" w:cs="Arial"/>
                <w:spacing w:val="-4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phénomène.</w:t>
            </w:r>
          </w:p>
        </w:tc>
      </w:tr>
      <w:tr w:rsidR="00A55FCA" w:rsidRPr="00A55FCA" w:rsidTr="009A24FF">
        <w:trPr>
          <w:trHeight w:val="145"/>
        </w:trPr>
        <w:tc>
          <w:tcPr>
            <w:tcW w:w="5015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b) Étude de fonctions et recherche</w:t>
            </w:r>
            <w:r w:rsidRPr="00A55FCA">
              <w:rPr>
                <w:rFonts w:ascii="Arial" w:hAnsi="Arial" w:cs="Arial"/>
                <w:b/>
                <w:spacing w:val="1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d’asymptotes</w:t>
            </w:r>
          </w:p>
        </w:tc>
        <w:tc>
          <w:tcPr>
            <w:tcW w:w="5015" w:type="dxa"/>
          </w:tcPr>
          <w:p w:rsidR="00A55FCA" w:rsidRPr="00A55FCA" w:rsidRDefault="00A55FCA" w:rsidP="00A55FCA">
            <w:pPr>
              <w:rPr>
                <w:rFonts w:ascii="Arial" w:hAnsi="Arial" w:cs="Arial"/>
                <w:w w:val="110"/>
                <w:sz w:val="22"/>
                <w:szCs w:val="22"/>
              </w:rPr>
            </w:pPr>
          </w:p>
        </w:tc>
      </w:tr>
      <w:tr w:rsidR="00A55FCA" w:rsidRPr="00A55FCA" w:rsidTr="009A24FF">
        <w:trPr>
          <w:trHeight w:val="145"/>
        </w:trPr>
        <w:tc>
          <w:tcPr>
            <w:tcW w:w="501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Méthodologie d’étude d’une</w:t>
            </w:r>
            <w:r w:rsidRPr="00A55FCA">
              <w:rPr>
                <w:rFonts w:ascii="Arial" w:hAnsi="Arial" w:cs="Arial"/>
                <w:spacing w:val="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fonction.</w:t>
            </w:r>
          </w:p>
          <w:p w:rsidR="00A55FCA" w:rsidRPr="00A55FCA" w:rsidRDefault="00A55FCA" w:rsidP="00A55FCA">
            <w:pPr>
              <w:rPr>
                <w:rFonts w:ascii="Arial" w:hAnsi="Arial" w:cs="Arial"/>
                <w:b/>
                <w:w w:val="105"/>
                <w:sz w:val="22"/>
                <w:szCs w:val="22"/>
              </w:rPr>
            </w:pPr>
          </w:p>
        </w:tc>
        <w:tc>
          <w:tcPr>
            <w:tcW w:w="501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La convexité comme l’étude des</w:t>
            </w:r>
            <w:r w:rsidRPr="00A55FCA">
              <w:rPr>
                <w:rFonts w:ascii="Arial" w:hAnsi="Arial" w:cs="Arial"/>
                <w:spacing w:val="4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courbes paramétrées sont hors-programme.</w:t>
            </w:r>
          </w:p>
        </w:tc>
      </w:tr>
      <w:tr w:rsidR="00A55FCA" w:rsidRPr="00A55FCA" w:rsidTr="009A24FF">
        <w:trPr>
          <w:trHeight w:val="145"/>
        </w:trPr>
        <w:tc>
          <w:tcPr>
            <w:tcW w:w="501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Étude </w:t>
            </w:r>
            <w:r w:rsidRPr="00A55FCA">
              <w:rPr>
                <w:rFonts w:ascii="Arial" w:hAnsi="Arial" w:cs="Arial"/>
                <w:spacing w:val="-1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des </w:t>
            </w:r>
            <w:r w:rsidRPr="00A55FCA">
              <w:rPr>
                <w:rFonts w:ascii="Arial" w:hAnsi="Arial" w:cs="Arial"/>
                <w:spacing w:val="-1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branches</w:t>
            </w:r>
            <w:r w:rsidRPr="00A55FCA">
              <w:rPr>
                <w:rFonts w:ascii="Arial" w:hAnsi="Arial" w:cs="Arial"/>
                <w:spacing w:val="-1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infinies</w:t>
            </w:r>
            <w:r w:rsidRPr="00A55FCA">
              <w:rPr>
                <w:rFonts w:ascii="Arial" w:hAnsi="Arial" w:cs="Arial"/>
                <w:spacing w:val="-1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:</w:t>
            </w:r>
            <w:r w:rsidRPr="00A55FCA">
              <w:rPr>
                <w:rFonts w:ascii="Arial" w:hAnsi="Arial" w:cs="Arial"/>
                <w:spacing w:val="-1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branches</w:t>
            </w:r>
            <w:r w:rsidRPr="00A55FCA">
              <w:rPr>
                <w:rFonts w:ascii="Arial" w:hAnsi="Arial" w:cs="Arial"/>
                <w:spacing w:val="-1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paraboliques,</w:t>
            </w: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recherche de droites asymptotes et étude de la</w:t>
            </w:r>
            <w:r w:rsidRPr="00A55FCA">
              <w:rPr>
                <w:rFonts w:ascii="Arial" w:hAnsi="Arial" w:cs="Arial"/>
                <w:spacing w:val="3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position</w:t>
            </w:r>
            <w:r w:rsidRPr="00A55FCA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la</w:t>
            </w:r>
            <w:r w:rsidRPr="00A55FCA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courbe</w:t>
            </w:r>
            <w:r w:rsidRPr="00A55FCA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par</w:t>
            </w:r>
            <w:r w:rsidRPr="00A55FCA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rapport</w:t>
            </w:r>
            <w:r w:rsidRPr="00A55FCA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à</w:t>
            </w:r>
            <w:r w:rsidRPr="00A55FCA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ses</w:t>
            </w:r>
            <w:r w:rsidRPr="00A55FCA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asymptotes.</w:t>
            </w:r>
          </w:p>
        </w:tc>
        <w:tc>
          <w:tcPr>
            <w:tcW w:w="501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9A24FF">
        <w:trPr>
          <w:trHeight w:val="145"/>
        </w:trPr>
        <w:tc>
          <w:tcPr>
            <w:tcW w:w="501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Exemples de démarches de résolutions</w:t>
            </w:r>
            <w:r w:rsidRPr="00A55FCA">
              <w:rPr>
                <w:rFonts w:ascii="Arial" w:hAnsi="Arial" w:cs="Arial"/>
                <w:spacing w:val="6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approchées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d’équations de la forme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f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x</m:t>
                  </m:r>
                </m:e>
              </m:d>
              <m:r>
                <w:rPr>
                  <w:rFonts w:ascii="Cambria Math" w:hAnsi="Cambria Math" w:cs="Arial"/>
                  <w:sz w:val="22"/>
                  <w:szCs w:val="22"/>
                </w:rPr>
                <m:t>=0</m:t>
              </m:r>
            </m:oMath>
            <w:r w:rsidRPr="00A55FCA">
              <w:rPr>
                <w:rFonts w:ascii="Arial" w:hAnsi="Arial" w:cs="Arial"/>
                <w:sz w:val="22"/>
                <w:szCs w:val="22"/>
              </w:rPr>
              <w:t xml:space="preserve"> ,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f</m:t>
              </m:r>
            </m:oMath>
            <w:r w:rsidRPr="00A55FCA">
              <w:rPr>
                <w:rFonts w:ascii="Arial" w:hAnsi="Arial" w:cs="Arial"/>
                <w:sz w:val="22"/>
                <w:szCs w:val="22"/>
              </w:rPr>
              <w:t xml:space="preserve"> étant une</w:t>
            </w:r>
            <w:r w:rsidRPr="00A55FCA">
              <w:rPr>
                <w:rFonts w:ascii="Arial" w:hAnsi="Arial" w:cs="Arial"/>
                <w:spacing w:val="1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fonction de classe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C</m:t>
                  </m:r>
                </m:e>
                <m:sup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1</m:t>
                  </m:r>
                </m:sup>
              </m:sSup>
            </m:oMath>
            <w:r w:rsidRPr="00A55FCA">
              <w:rPr>
                <w:rFonts w:ascii="Arial" w:hAnsi="Arial" w:cs="Arial"/>
                <w:spacing w:val="6"/>
                <w:position w:val="7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au moins sur un intervalle de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R</m:t>
              </m:r>
            </m:oMath>
            <w:r w:rsidRPr="00A55FCA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5015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On choisit des exemples mettant en</w:t>
            </w:r>
            <w:r w:rsidRPr="00A55FCA">
              <w:rPr>
                <w:rFonts w:ascii="Arial" w:hAnsi="Arial" w:cs="Arial"/>
                <w:spacing w:val="-3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évidence</w:t>
            </w:r>
            <w:r w:rsidRPr="00A55FCA">
              <w:rPr>
                <w:rFonts w:ascii="Arial" w:hAnsi="Arial" w:cs="Arial"/>
                <w:spacing w:val="-32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la </w:t>
            </w:r>
            <w:r w:rsidRPr="00A55FCA">
              <w:rPr>
                <w:rFonts w:ascii="Arial" w:hAnsi="Arial" w:cs="Arial"/>
                <w:spacing w:val="-32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nécessité </w:t>
            </w:r>
            <w:r w:rsidRPr="00A55FCA">
              <w:rPr>
                <w:rFonts w:ascii="Arial" w:hAnsi="Arial" w:cs="Arial"/>
                <w:spacing w:val="-32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de </w:t>
            </w:r>
            <w:r w:rsidRPr="00A55FCA">
              <w:rPr>
                <w:rFonts w:ascii="Arial" w:hAnsi="Arial" w:cs="Arial"/>
                <w:spacing w:val="-32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séparer </w:t>
            </w:r>
            <w:r w:rsidRPr="00A55FCA">
              <w:rPr>
                <w:rFonts w:ascii="Arial" w:hAnsi="Arial" w:cs="Arial"/>
                <w:spacing w:val="-32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les </w:t>
            </w:r>
            <w:r w:rsidRPr="00A55FCA">
              <w:rPr>
                <w:rFonts w:ascii="Arial" w:hAnsi="Arial" w:cs="Arial"/>
                <w:spacing w:val="-32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racines.</w:t>
            </w: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On présente la méthode de</w:t>
            </w:r>
            <w:r w:rsidRPr="00A55FCA">
              <w:rPr>
                <w:rFonts w:ascii="Arial" w:hAnsi="Arial" w:cs="Arial"/>
                <w:spacing w:val="73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Newton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 comme algorithme </w:t>
            </w:r>
            <w:r w:rsidRPr="00A55FCA">
              <w:rPr>
                <w:rFonts w:ascii="Arial" w:hAnsi="Arial" w:cs="Arial"/>
                <w:spacing w:val="-1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d’approximation.</w:t>
            </w:r>
          </w:p>
        </w:tc>
      </w:tr>
    </w:tbl>
    <w:p w:rsidR="00A55FCA" w:rsidRPr="00A55FCA" w:rsidRDefault="00A55FCA" w:rsidP="00A55FCA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:rsidR="00A55FCA" w:rsidRPr="009A24FF" w:rsidRDefault="009A24FF" w:rsidP="00A55FCA">
      <w:pPr>
        <w:numPr>
          <w:ilvl w:val="0"/>
          <w:numId w:val="1"/>
        </w:numPr>
        <w:spacing w:after="240"/>
        <w:jc w:val="both"/>
        <w:rPr>
          <w:rFonts w:ascii="Arial" w:hAnsi="Arial" w:cs="Arial"/>
          <w:b/>
          <w:color w:val="0000FF"/>
          <w:sz w:val="36"/>
          <w:szCs w:val="36"/>
        </w:rPr>
      </w:pPr>
      <w:r w:rsidRPr="009A24FF">
        <w:rPr>
          <w:rFonts w:ascii="Arial" w:eastAsia="Calibri" w:hAnsi="Arial" w:cs="Arial"/>
          <w:b/>
          <w:color w:val="0000FF"/>
          <w:sz w:val="36"/>
          <w:szCs w:val="36"/>
          <w:lang w:eastAsia="en-US"/>
        </w:rPr>
        <w:t xml:space="preserve">ALGEBRE LINEAIRE 3 – ESPACES VECTORIELS ET SOUS-ESPACES </w:t>
      </w:r>
      <w:r w:rsidRPr="009A24FF">
        <w:rPr>
          <w:rFonts w:ascii="Arial" w:eastAsia="Calibri" w:hAnsi="Arial" w:cs="Arial"/>
          <w:b/>
          <w:color w:val="0000FF"/>
          <w:spacing w:val="52"/>
          <w:sz w:val="36"/>
          <w:szCs w:val="36"/>
          <w:lang w:eastAsia="en-US"/>
        </w:rPr>
        <w:t xml:space="preserve"> </w:t>
      </w:r>
      <w:r w:rsidRPr="009A24FF">
        <w:rPr>
          <w:rFonts w:ascii="Arial" w:eastAsia="Calibri" w:hAnsi="Arial" w:cs="Arial"/>
          <w:b/>
          <w:color w:val="0000FF"/>
          <w:sz w:val="36"/>
          <w:szCs w:val="36"/>
          <w:lang w:eastAsia="en-US"/>
        </w:rPr>
        <w:t>VECTORIELS</w:t>
      </w:r>
    </w:p>
    <w:p w:rsidR="00A55FCA" w:rsidRPr="00A55FCA" w:rsidRDefault="00A55FCA" w:rsidP="009A24FF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55FCA">
        <w:rPr>
          <w:rFonts w:ascii="Arial" w:eastAsia="Calibri" w:hAnsi="Arial" w:cs="Arial"/>
          <w:sz w:val="22"/>
          <w:szCs w:val="22"/>
          <w:lang w:eastAsia="en-US"/>
        </w:rPr>
        <w:t>L’espace vectoriel, comme objet général et abstrait, n’est formellement présenté</w:t>
      </w:r>
      <w:r w:rsidRPr="00A55FCA">
        <w:rPr>
          <w:rFonts w:ascii="Arial" w:eastAsia="Calibri" w:hAnsi="Arial" w:cs="Arial"/>
          <w:spacing w:val="1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qu’en</w:t>
      </w:r>
      <w:r w:rsidRPr="00A55FCA">
        <w:rPr>
          <w:rFonts w:ascii="Arial" w:eastAsia="Calibri" w:hAnsi="Arial" w:cs="Arial"/>
          <w:w w:val="10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seconde</w:t>
      </w:r>
      <w:r w:rsidRPr="00A55FCA">
        <w:rPr>
          <w:rFonts w:ascii="Arial" w:eastAsia="Calibri" w:hAnsi="Arial" w:cs="Arial"/>
          <w:spacing w:val="-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année.</w:t>
      </w:r>
    </w:p>
    <w:p w:rsidR="00A55FCA" w:rsidRPr="00A55FCA" w:rsidRDefault="00A55FCA" w:rsidP="009A24FF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55FCA">
        <w:rPr>
          <w:rFonts w:ascii="Arial" w:eastAsia="Calibri" w:hAnsi="Arial" w:cs="Arial"/>
          <w:sz w:val="22"/>
          <w:szCs w:val="22"/>
          <w:lang w:eastAsia="en-US"/>
        </w:rPr>
        <w:t>Ce</w:t>
      </w:r>
      <w:r w:rsidRPr="00A55FCA">
        <w:rPr>
          <w:rFonts w:ascii="Arial" w:eastAsia="Calibri" w:hAnsi="Arial" w:cs="Arial"/>
          <w:spacing w:val="2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choix</w:t>
      </w:r>
      <w:r w:rsidRPr="00A55FCA">
        <w:rPr>
          <w:rFonts w:ascii="Arial" w:eastAsia="Calibri" w:hAnsi="Arial" w:cs="Arial"/>
          <w:spacing w:val="2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a</w:t>
      </w:r>
      <w:r w:rsidRPr="00A55FCA">
        <w:rPr>
          <w:rFonts w:ascii="Arial" w:eastAsia="Calibri" w:hAnsi="Arial" w:cs="Arial"/>
          <w:spacing w:val="2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pour</w:t>
      </w:r>
      <w:r w:rsidRPr="00A55FCA">
        <w:rPr>
          <w:rFonts w:ascii="Arial" w:eastAsia="Calibri" w:hAnsi="Arial" w:cs="Arial"/>
          <w:spacing w:val="2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ambition</w:t>
      </w:r>
      <w:r w:rsidRPr="00A55FCA">
        <w:rPr>
          <w:rFonts w:ascii="Arial" w:eastAsia="Calibri" w:hAnsi="Arial" w:cs="Arial"/>
          <w:spacing w:val="2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spacing w:val="2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donner</w:t>
      </w:r>
      <w:r w:rsidRPr="00A55FCA">
        <w:rPr>
          <w:rFonts w:ascii="Arial" w:eastAsia="Calibri" w:hAnsi="Arial" w:cs="Arial"/>
          <w:spacing w:val="2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aux</w:t>
      </w:r>
      <w:r w:rsidRPr="00A55FCA">
        <w:rPr>
          <w:rFonts w:ascii="Arial" w:eastAsia="Calibri" w:hAnsi="Arial" w:cs="Arial"/>
          <w:spacing w:val="2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étudiants</w:t>
      </w:r>
      <w:r w:rsidRPr="00A55FCA">
        <w:rPr>
          <w:rFonts w:ascii="Arial" w:eastAsia="Calibri" w:hAnsi="Arial" w:cs="Arial"/>
          <w:spacing w:val="2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une</w:t>
      </w:r>
      <w:r w:rsidRPr="00A55FCA">
        <w:rPr>
          <w:rFonts w:ascii="Arial" w:eastAsia="Calibri" w:hAnsi="Arial" w:cs="Arial"/>
          <w:spacing w:val="2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connaissance</w:t>
      </w:r>
      <w:r w:rsidRPr="00A55FCA">
        <w:rPr>
          <w:rFonts w:ascii="Arial" w:eastAsia="Calibri" w:hAnsi="Arial" w:cs="Arial"/>
          <w:spacing w:val="2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et</w:t>
      </w:r>
      <w:r w:rsidRPr="00A55FCA">
        <w:rPr>
          <w:rFonts w:ascii="Arial" w:eastAsia="Calibri" w:hAnsi="Arial" w:cs="Arial"/>
          <w:spacing w:val="2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une</w:t>
      </w:r>
      <w:r w:rsidRPr="00A55FCA">
        <w:rPr>
          <w:rFonts w:ascii="Arial" w:eastAsia="Calibri" w:hAnsi="Arial" w:cs="Arial"/>
          <w:spacing w:val="2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habitude «</w:t>
      </w:r>
      <w:r w:rsidRPr="00A55FCA">
        <w:rPr>
          <w:rFonts w:ascii="Arial" w:eastAsia="Calibri" w:hAnsi="Arial" w:cs="Arial"/>
          <w:spacing w:val="-24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pratique</w:t>
      </w:r>
      <w:r w:rsidRPr="00A55FCA">
        <w:rPr>
          <w:rFonts w:ascii="Arial" w:eastAsia="Calibri" w:hAnsi="Arial" w:cs="Arial"/>
          <w:spacing w:val="-24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»</w:t>
      </w:r>
      <w:r w:rsidRPr="00A55FCA">
        <w:rPr>
          <w:rFonts w:ascii="Arial" w:eastAsia="Calibri" w:hAnsi="Arial" w:cs="Arial"/>
          <w:spacing w:val="-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du</w:t>
      </w:r>
      <w:r w:rsidRPr="00A55FCA">
        <w:rPr>
          <w:rFonts w:ascii="Arial" w:eastAsia="Calibri" w:hAnsi="Arial" w:cs="Arial"/>
          <w:spacing w:val="-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calcul</w:t>
      </w:r>
      <w:r w:rsidRPr="00A55FCA">
        <w:rPr>
          <w:rFonts w:ascii="Arial" w:eastAsia="Calibri" w:hAnsi="Arial" w:cs="Arial"/>
          <w:spacing w:val="-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multidimensionnel</w:t>
      </w:r>
      <w:r w:rsidRPr="00A55FCA">
        <w:rPr>
          <w:rFonts w:ascii="Arial" w:eastAsia="Calibri" w:hAnsi="Arial" w:cs="Arial"/>
          <w:spacing w:val="-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qui</w:t>
      </w:r>
      <w:r w:rsidRPr="00A55FCA">
        <w:rPr>
          <w:rFonts w:ascii="Arial" w:eastAsia="Calibri" w:hAnsi="Arial" w:cs="Arial"/>
          <w:spacing w:val="-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confèrera</w:t>
      </w:r>
      <w:r w:rsidRPr="00A55FCA">
        <w:rPr>
          <w:rFonts w:ascii="Arial" w:eastAsia="Calibri" w:hAnsi="Arial" w:cs="Arial"/>
          <w:spacing w:val="-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à</w:t>
      </w:r>
      <w:r w:rsidRPr="00A55FCA">
        <w:rPr>
          <w:rFonts w:ascii="Arial" w:eastAsia="Calibri" w:hAnsi="Arial" w:cs="Arial"/>
          <w:spacing w:val="-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l’introduction</w:t>
      </w:r>
      <w:r w:rsidRPr="00A55FCA">
        <w:rPr>
          <w:rFonts w:ascii="Arial" w:eastAsia="Calibri" w:hAnsi="Arial" w:cs="Arial"/>
          <w:spacing w:val="-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spacing w:val="-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la</w:t>
      </w:r>
      <w:r w:rsidRPr="00A55FCA">
        <w:rPr>
          <w:rFonts w:ascii="Arial" w:eastAsia="Calibri" w:hAnsi="Arial" w:cs="Arial"/>
          <w:spacing w:val="-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notion</w:t>
      </w:r>
      <w:r w:rsidRPr="00A55FCA">
        <w:rPr>
          <w:rFonts w:ascii="Arial" w:eastAsia="Calibri" w:hAnsi="Arial" w:cs="Arial"/>
          <w:spacing w:val="-8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générale d’espace vectoriel un arrière-plan concret. Le but est donc, en première année,</w:t>
      </w:r>
      <w:r w:rsidRPr="00A55FCA">
        <w:rPr>
          <w:rFonts w:ascii="Arial" w:eastAsia="Calibri" w:hAnsi="Arial" w:cs="Arial"/>
          <w:spacing w:val="3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w w:val="10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faire maitriser les concepts fondamentaux sans excès de technicité ni d’abstraction</w:t>
      </w:r>
      <w:r w:rsidRPr="00A55FCA">
        <w:rPr>
          <w:rFonts w:ascii="Arial" w:eastAsia="Calibri" w:hAnsi="Arial" w:cs="Arial"/>
          <w:spacing w:val="3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en centrant</w:t>
      </w:r>
      <w:r w:rsidRPr="00A55FCA">
        <w:rPr>
          <w:rFonts w:ascii="Arial" w:eastAsia="Calibri" w:hAnsi="Arial" w:cs="Arial"/>
          <w:spacing w:val="-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le</w:t>
      </w:r>
      <w:r w:rsidRPr="00A55FCA">
        <w:rPr>
          <w:rFonts w:ascii="Arial" w:eastAsia="Calibri" w:hAnsi="Arial" w:cs="Arial"/>
          <w:spacing w:val="-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travail</w:t>
      </w:r>
      <w:r w:rsidRPr="00A55FCA">
        <w:rPr>
          <w:rFonts w:ascii="Arial" w:eastAsia="Calibri" w:hAnsi="Arial" w:cs="Arial"/>
          <w:spacing w:val="-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sur</w:t>
      </w:r>
      <w:r w:rsidRPr="00A55FCA">
        <w:rPr>
          <w:rFonts w:ascii="Arial" w:eastAsia="Calibri" w:hAnsi="Arial" w:cs="Arial"/>
          <w:spacing w:val="-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le</w:t>
      </w:r>
      <w:r w:rsidRPr="00A55FCA">
        <w:rPr>
          <w:rFonts w:ascii="Arial" w:eastAsia="Calibri" w:hAnsi="Arial" w:cs="Arial"/>
          <w:spacing w:val="-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calcul</w:t>
      </w:r>
      <w:r w:rsidRPr="00A55FCA">
        <w:rPr>
          <w:rFonts w:ascii="Arial" w:eastAsia="Calibri" w:hAnsi="Arial" w:cs="Arial"/>
          <w:spacing w:val="-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matriciel</w:t>
      </w:r>
      <w:r w:rsidRPr="00A55FCA">
        <w:rPr>
          <w:rFonts w:ascii="Arial" w:eastAsia="Calibri" w:hAnsi="Arial" w:cs="Arial"/>
          <w:spacing w:val="-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et</w:t>
      </w:r>
      <w:r w:rsidRPr="00A55FCA">
        <w:rPr>
          <w:rFonts w:ascii="Arial" w:eastAsia="Calibri" w:hAnsi="Arial" w:cs="Arial"/>
          <w:spacing w:val="-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les</w:t>
      </w:r>
      <w:r w:rsidRPr="00A55FCA">
        <w:rPr>
          <w:rFonts w:ascii="Arial" w:eastAsia="Calibri" w:hAnsi="Arial" w:cs="Arial"/>
          <w:spacing w:val="-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systèmes</w:t>
      </w:r>
      <w:r w:rsidRPr="00A55FCA">
        <w:rPr>
          <w:rFonts w:ascii="Arial" w:eastAsia="Calibri" w:hAnsi="Arial" w:cs="Arial"/>
          <w:spacing w:val="-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linéaires.</w:t>
      </w:r>
      <w:r w:rsidRPr="00A55FCA">
        <w:rPr>
          <w:rFonts w:ascii="Arial" w:eastAsia="Calibri" w:hAnsi="Arial" w:cs="Arial"/>
          <w:spacing w:val="-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Le</w:t>
      </w:r>
      <w:r w:rsidRPr="00A55FCA">
        <w:rPr>
          <w:rFonts w:ascii="Arial" w:eastAsia="Calibri" w:hAnsi="Arial" w:cs="Arial"/>
          <w:spacing w:val="-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lien</w:t>
      </w:r>
      <w:r w:rsidRPr="00A55FCA">
        <w:rPr>
          <w:rFonts w:ascii="Arial" w:eastAsia="Calibri" w:hAnsi="Arial" w:cs="Arial"/>
          <w:spacing w:val="-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avec</w:t>
      </w:r>
      <w:r w:rsidRPr="00A55FCA">
        <w:rPr>
          <w:rFonts w:ascii="Arial" w:eastAsia="Calibri" w:hAnsi="Arial" w:cs="Arial"/>
          <w:spacing w:val="-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la</w:t>
      </w:r>
      <w:r w:rsidRPr="00A55FCA">
        <w:rPr>
          <w:rFonts w:ascii="Arial" w:eastAsia="Calibri" w:hAnsi="Arial" w:cs="Arial"/>
          <w:spacing w:val="-7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géométrie</w:t>
      </w:r>
      <w:r w:rsidRPr="00A55FCA">
        <w:rPr>
          <w:rFonts w:ascii="Arial" w:eastAsia="Calibri" w:hAnsi="Arial" w:cs="Arial"/>
          <w:spacing w:val="-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est</w:t>
      </w:r>
      <w:r w:rsidRPr="00A55FCA">
        <w:rPr>
          <w:rFonts w:ascii="Arial" w:eastAsia="Calibri" w:hAnsi="Arial" w:cs="Arial"/>
          <w:spacing w:val="-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à</w:t>
      </w:r>
      <w:r w:rsidRPr="00A55FCA">
        <w:rPr>
          <w:rFonts w:ascii="Arial" w:eastAsia="Calibri" w:hAnsi="Arial" w:cs="Arial"/>
          <w:spacing w:val="-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faire</w:t>
      </w:r>
      <w:r w:rsidRPr="00A55FCA">
        <w:rPr>
          <w:rFonts w:ascii="Arial" w:eastAsia="Calibri" w:hAnsi="Arial" w:cs="Arial"/>
          <w:spacing w:val="-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en</w:t>
      </w:r>
      <w:r w:rsidRPr="00A55FCA">
        <w:rPr>
          <w:rFonts w:ascii="Arial" w:eastAsia="Calibri" w:hAnsi="Arial" w:cs="Arial"/>
          <w:spacing w:val="-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chaque</w:t>
      </w:r>
      <w:r w:rsidRPr="00A55FCA">
        <w:rPr>
          <w:rFonts w:ascii="Arial" w:eastAsia="Calibri" w:hAnsi="Arial" w:cs="Arial"/>
          <w:spacing w:val="-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occasion</w:t>
      </w:r>
      <w:r w:rsidRPr="00A55FCA">
        <w:rPr>
          <w:rFonts w:ascii="Arial" w:eastAsia="Calibri" w:hAnsi="Arial" w:cs="Arial"/>
          <w:spacing w:val="-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propice.</w:t>
      </w:r>
    </w:p>
    <w:p w:rsidR="00A55FCA" w:rsidRPr="00A55FCA" w:rsidRDefault="00A55FCA" w:rsidP="009A24FF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55FCA">
        <w:rPr>
          <w:rFonts w:ascii="Arial" w:eastAsia="Calibri" w:hAnsi="Arial" w:cs="Arial"/>
          <w:sz w:val="22"/>
          <w:szCs w:val="22"/>
          <w:lang w:eastAsia="en-US"/>
        </w:rPr>
        <w:t>On travaille dans K = R ou C.</w:t>
      </w:r>
    </w:p>
    <w:p w:rsidR="00A55FCA" w:rsidRPr="00A55FCA" w:rsidRDefault="00A55FCA" w:rsidP="00A55FCA">
      <w:pPr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5124"/>
        <w:gridCol w:w="5124"/>
      </w:tblGrid>
      <w:tr w:rsidR="00A55FCA" w:rsidRPr="00A55FCA" w:rsidTr="00BC3D57">
        <w:trPr>
          <w:trHeight w:val="145"/>
        </w:trPr>
        <w:tc>
          <w:tcPr>
            <w:tcW w:w="5124" w:type="dxa"/>
          </w:tcPr>
          <w:p w:rsidR="00A55FCA" w:rsidRPr="00BC3D57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3D57">
              <w:rPr>
                <w:rFonts w:ascii="Arial" w:hAnsi="Arial" w:cs="Arial"/>
                <w:b/>
                <w:sz w:val="22"/>
                <w:szCs w:val="22"/>
              </w:rPr>
              <w:t>Contenus</w:t>
            </w:r>
          </w:p>
        </w:tc>
        <w:tc>
          <w:tcPr>
            <w:tcW w:w="5124" w:type="dxa"/>
          </w:tcPr>
          <w:p w:rsidR="00A55FCA" w:rsidRPr="00BC3D57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3D57">
              <w:rPr>
                <w:rFonts w:ascii="Arial" w:hAnsi="Arial" w:cs="Arial"/>
                <w:b/>
                <w:sz w:val="22"/>
                <w:szCs w:val="22"/>
              </w:rPr>
              <w:t>Commentaires</w:t>
            </w:r>
          </w:p>
        </w:tc>
      </w:tr>
      <w:tr w:rsidR="00A55FCA" w:rsidRPr="00A55FCA" w:rsidTr="00BC3D57">
        <w:trPr>
          <w:trHeight w:val="145"/>
        </w:trPr>
        <w:tc>
          <w:tcPr>
            <w:tcW w:w="5124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a) Structure vectorielle</w:t>
            </w:r>
          </w:p>
        </w:tc>
        <w:tc>
          <w:tcPr>
            <w:tcW w:w="512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BC3D57">
        <w:trPr>
          <w:trHeight w:val="145"/>
        </w:trPr>
        <w:tc>
          <w:tcPr>
            <w:tcW w:w="5124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w w:val="105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Description</w:t>
            </w:r>
            <w:r w:rsidRPr="00A55FCA">
              <w:rPr>
                <w:rFonts w:ascii="Arial" w:hAnsi="Arial" w:cs="Arial"/>
                <w:spacing w:val="1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1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la</w:t>
            </w:r>
            <w:r w:rsidRPr="00A55FCA">
              <w:rPr>
                <w:rFonts w:ascii="Arial" w:hAnsi="Arial" w:cs="Arial"/>
                <w:spacing w:val="1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structure</w:t>
            </w:r>
            <w:r w:rsidRPr="00A55FCA">
              <w:rPr>
                <w:rFonts w:ascii="Arial" w:hAnsi="Arial" w:cs="Arial"/>
                <w:spacing w:val="1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vectorielle</w:t>
            </w:r>
            <w:r w:rsidRPr="00A55FCA">
              <w:rPr>
                <w:rFonts w:ascii="Arial" w:hAnsi="Arial" w:cs="Arial"/>
                <w:spacing w:val="14"/>
                <w:sz w:val="22"/>
                <w:szCs w:val="22"/>
              </w:rPr>
              <w:t xml:space="preserve"> d</w:t>
            </w:r>
            <w:r w:rsidRPr="00A55FCA">
              <w:rPr>
                <w:rFonts w:ascii="Arial" w:hAnsi="Arial" w:cs="Arial"/>
                <w:sz w:val="22"/>
                <w:szCs w:val="22"/>
              </w:rPr>
              <w:t>e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pacing w:val="17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pacing w:val="17"/>
                      <w:sz w:val="22"/>
                      <w:szCs w:val="22"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spacing w:val="17"/>
                      <w:sz w:val="22"/>
                      <w:szCs w:val="22"/>
                    </w:rPr>
                    <m:t>n</m:t>
                  </m:r>
                </m:sup>
              </m:sSup>
            </m:oMath>
            <w:r w:rsidRPr="00A55FCA">
              <w:rPr>
                <w:rFonts w:ascii="Arial" w:hAnsi="Arial" w:cs="Arial"/>
                <w:spacing w:val="7"/>
                <w:sz w:val="22"/>
                <w:szCs w:val="22"/>
              </w:rPr>
              <w:t>,</w:t>
            </w:r>
            <w:r w:rsidRPr="00A55FCA">
              <w:rPr>
                <w:rFonts w:ascii="Arial" w:hAnsi="Arial" w:cs="Arial"/>
                <w:spacing w:val="1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règles </w:t>
            </w:r>
            <w:r w:rsidRPr="00A55FCA">
              <w:rPr>
                <w:rFonts w:ascii="Arial" w:hAnsi="Arial" w:cs="Arial"/>
                <w:spacing w:val="-6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calcul.</w:t>
            </w:r>
          </w:p>
        </w:tc>
        <w:tc>
          <w:tcPr>
            <w:tcW w:w="512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 fait le lien avec les règles de calcul</w:t>
            </w:r>
            <w:r w:rsidRPr="00A55FCA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des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vecteurs du plan et de l’espace de la</w:t>
            </w:r>
            <w:r w:rsidRPr="00A55FCA">
              <w:rPr>
                <w:rFonts w:ascii="Arial" w:hAnsi="Arial" w:cs="Arial"/>
                <w:spacing w:val="6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géométrie</w:t>
            </w:r>
          </w:p>
        </w:tc>
      </w:tr>
      <w:tr w:rsidR="00A55FCA" w:rsidRPr="00A55FCA" w:rsidTr="00BC3D57">
        <w:trPr>
          <w:trHeight w:val="145"/>
        </w:trPr>
        <w:tc>
          <w:tcPr>
            <w:tcW w:w="512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Combinaison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linéaire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d’une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famille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finie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vecteurs.</w:t>
            </w: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 xml:space="preserve"> 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Sous-espaces vectoriels.</w:t>
            </w:r>
          </w:p>
        </w:tc>
        <w:tc>
          <w:tcPr>
            <w:tcW w:w="512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</w:t>
            </w:r>
            <w:r w:rsidRPr="00A55FCA">
              <w:rPr>
                <w:rFonts w:ascii="Arial" w:hAnsi="Arial" w:cs="Arial"/>
                <w:spacing w:val="-2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entend</w:t>
            </w:r>
            <w:r w:rsidRPr="00A55FCA">
              <w:rPr>
                <w:rFonts w:ascii="Arial" w:hAnsi="Arial" w:cs="Arial"/>
                <w:spacing w:val="-2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par</w:t>
            </w:r>
            <w:r w:rsidRPr="00A55FCA">
              <w:rPr>
                <w:rFonts w:ascii="Arial" w:hAnsi="Arial" w:cs="Arial"/>
                <w:spacing w:val="-2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sous-espace</w:t>
            </w:r>
            <w:r w:rsidRPr="00A55FCA">
              <w:rPr>
                <w:rFonts w:ascii="Arial" w:hAnsi="Arial" w:cs="Arial"/>
                <w:spacing w:val="-2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vectoriel</w:t>
            </w:r>
            <w:r w:rsidRPr="00A55FCA">
              <w:rPr>
                <w:rFonts w:ascii="Arial" w:hAnsi="Arial" w:cs="Arial"/>
                <w:spacing w:val="-2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un</w:t>
            </w:r>
            <w:r w:rsidRPr="00A55FCA">
              <w:rPr>
                <w:rFonts w:ascii="Arial" w:hAnsi="Arial" w:cs="Arial"/>
                <w:spacing w:val="-2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ensemble</w:t>
            </w:r>
            <w:r w:rsidRPr="00A55FCA">
              <w:rPr>
                <w:rFonts w:ascii="Arial" w:hAnsi="Arial" w:cs="Arial"/>
                <w:spacing w:val="-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vecteurs</w:t>
            </w:r>
            <w:r w:rsidRPr="00A55FCA">
              <w:rPr>
                <w:rFonts w:ascii="Arial" w:hAnsi="Arial" w:cs="Arial"/>
                <w:spacing w:val="-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stable</w:t>
            </w:r>
            <w:r w:rsidRPr="00A55FCA">
              <w:rPr>
                <w:rFonts w:ascii="Arial" w:hAnsi="Arial" w:cs="Arial"/>
                <w:spacing w:val="-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par</w:t>
            </w:r>
            <w:r w:rsidRPr="00A55FCA">
              <w:rPr>
                <w:rFonts w:ascii="Arial" w:hAnsi="Arial" w:cs="Arial"/>
                <w:spacing w:val="-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combinaison linéaire et contenant le vecteur </w:t>
            </w:r>
            <w:r w:rsidRPr="00A55FCA">
              <w:rPr>
                <w:rFonts w:ascii="Arial" w:hAnsi="Arial" w:cs="Arial"/>
                <w:spacing w:val="-2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nul.</w:t>
            </w:r>
          </w:p>
        </w:tc>
      </w:tr>
      <w:tr w:rsidR="00A55FCA" w:rsidRPr="00A55FCA" w:rsidTr="00BC3D57">
        <w:trPr>
          <w:trHeight w:val="145"/>
        </w:trPr>
        <w:tc>
          <w:tcPr>
            <w:tcW w:w="512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Intersection d’un nombre fini de sous-espaces</w:t>
            </w:r>
            <w:r w:rsidRPr="00A55FCA">
              <w:rPr>
                <w:rFonts w:ascii="Arial" w:hAnsi="Arial" w:cs="Arial"/>
                <w:spacing w:val="5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vectoriels.</w:t>
            </w:r>
          </w:p>
        </w:tc>
        <w:tc>
          <w:tcPr>
            <w:tcW w:w="512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BC3D57">
        <w:trPr>
          <w:trHeight w:val="145"/>
        </w:trPr>
        <w:tc>
          <w:tcPr>
            <w:tcW w:w="512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Sous-espace</w:t>
            </w:r>
            <w:r w:rsidRPr="00A55FCA">
              <w:rPr>
                <w:rFonts w:ascii="Arial" w:hAnsi="Arial" w:cs="Arial"/>
                <w:spacing w:val="-1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vectoriel</w:t>
            </w:r>
            <w:r w:rsidRPr="00A55FCA">
              <w:rPr>
                <w:rFonts w:ascii="Arial" w:hAnsi="Arial" w:cs="Arial"/>
                <w:spacing w:val="-1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engendré</w:t>
            </w:r>
            <w:r w:rsidRPr="00A55FCA">
              <w:rPr>
                <w:rFonts w:ascii="Arial" w:hAnsi="Arial" w:cs="Arial"/>
                <w:spacing w:val="-1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par</w:t>
            </w:r>
            <w:r w:rsidRPr="00A55FCA">
              <w:rPr>
                <w:rFonts w:ascii="Arial" w:hAnsi="Arial" w:cs="Arial"/>
                <w:spacing w:val="-1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une</w:t>
            </w:r>
            <w:r w:rsidRPr="00A55FCA">
              <w:rPr>
                <w:rFonts w:ascii="Arial" w:hAnsi="Arial" w:cs="Arial"/>
                <w:spacing w:val="-1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famille</w:t>
            </w:r>
            <w:r w:rsidRPr="00A55FCA">
              <w:rPr>
                <w:rFonts w:ascii="Arial" w:hAnsi="Arial" w:cs="Arial"/>
                <w:spacing w:val="-1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finie de</w:t>
            </w:r>
            <w:r w:rsidRPr="00A55FCA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vecteurs.</w:t>
            </w:r>
          </w:p>
        </w:tc>
        <w:tc>
          <w:tcPr>
            <w:tcW w:w="512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On</w:t>
            </w:r>
            <w:r w:rsidRPr="00A55FCA">
              <w:rPr>
                <w:rFonts w:ascii="Arial" w:hAnsi="Arial" w:cs="Arial"/>
                <w:spacing w:val="-14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utilise</w:t>
            </w:r>
            <w:r w:rsidRPr="00A55FCA">
              <w:rPr>
                <w:rFonts w:ascii="Arial" w:hAnsi="Arial" w:cs="Arial"/>
                <w:spacing w:val="-14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la</w:t>
            </w:r>
            <w:r w:rsidRPr="00A55FCA">
              <w:rPr>
                <w:rFonts w:ascii="Arial" w:hAnsi="Arial" w:cs="Arial"/>
                <w:spacing w:val="-14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notation</w:t>
            </w:r>
            <m:oMath>
              <m:r>
                <w:rPr>
                  <w:rFonts w:ascii="Cambria Math" w:hAnsi="Cambria Math" w:cs="Arial"/>
                  <w:w w:val="110"/>
                  <w:sz w:val="22"/>
                  <w:szCs w:val="22"/>
                </w:rPr>
                <m:t xml:space="preserve"> Vect</m:t>
              </m:r>
              <m:r>
                <m:rPr>
                  <m:sty m:val="p"/>
                </m:rPr>
                <w:rPr>
                  <w:rFonts w:ascii="Cambria Math" w:hAnsi="Cambria Math" w:cs="Arial"/>
                  <w:w w:val="110"/>
                  <w:sz w:val="22"/>
                  <w:szCs w:val="22"/>
                </w:rPr>
                <m:t>(</m:t>
              </m:r>
              <m:sSub>
                <m:sSubPr>
                  <m:ctrlPr>
                    <w:rPr>
                      <w:rFonts w:ascii="Cambria Math" w:hAnsi="Cambria Math" w:cs="Arial"/>
                      <w:w w:val="11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w w:val="110"/>
                      <w:sz w:val="22"/>
                      <w:szCs w:val="22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w w:val="110"/>
                      <w:sz w:val="22"/>
                      <w:szCs w:val="22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w w:val="110"/>
                  <w:sz w:val="22"/>
                  <w:szCs w:val="22"/>
                </w:rPr>
                <m:t>,</m:t>
              </m:r>
              <m:sSub>
                <m:sSubPr>
                  <m:ctrlPr>
                    <w:rPr>
                      <w:rFonts w:ascii="Cambria Math" w:hAnsi="Cambria Math" w:cs="Arial"/>
                      <w:w w:val="11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w w:val="110"/>
                      <w:sz w:val="22"/>
                      <w:szCs w:val="22"/>
                    </w:rPr>
                    <m:t>x</m:t>
                  </m:r>
                </m:e>
                <m:sub>
                  <m:r>
                    <w:rPr>
                      <w:rFonts w:ascii="Cambria Math" w:hAnsi="Cambria Math" w:cs="Arial"/>
                      <w:w w:val="110"/>
                      <w:sz w:val="22"/>
                      <w:szCs w:val="22"/>
                    </w:rPr>
                    <m:t>k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w w:val="110"/>
                  <w:sz w:val="22"/>
                  <w:szCs w:val="22"/>
                </w:rPr>
                <m:t>,…,</m:t>
              </m:r>
              <m:sSub>
                <m:sSubPr>
                  <m:ctrlPr>
                    <w:rPr>
                      <w:rFonts w:ascii="Cambria Math" w:hAnsi="Cambria Math" w:cs="Arial"/>
                      <w:w w:val="11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w w:val="110"/>
                      <w:sz w:val="22"/>
                      <w:szCs w:val="22"/>
                    </w:rPr>
                    <m:t>x</m:t>
                  </m:r>
                </m:e>
                <m:sub>
                  <m:r>
                    <w:rPr>
                      <w:rFonts w:ascii="Cambria Math" w:hAnsi="Cambria Math" w:cs="Arial"/>
                      <w:w w:val="110"/>
                      <w:sz w:val="22"/>
                      <w:szCs w:val="22"/>
                    </w:rPr>
                    <m:t>k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w w:val="110"/>
                  <w:sz w:val="22"/>
                  <w:szCs w:val="22"/>
                </w:rPr>
                <m:t>)</m:t>
              </m:r>
            </m:oMath>
            <w:r w:rsidRPr="00A55FCA">
              <w:rPr>
                <w:rFonts w:ascii="Arial" w:eastAsia="Times New Roman" w:hAnsi="Arial" w:cs="Arial"/>
                <w:w w:val="110"/>
                <w:sz w:val="22"/>
                <w:szCs w:val="22"/>
              </w:rPr>
              <w:t>.</w:t>
            </w:r>
          </w:p>
        </w:tc>
      </w:tr>
      <w:tr w:rsidR="00A55FCA" w:rsidRPr="00A55FCA" w:rsidTr="00BC3D57">
        <w:trPr>
          <w:trHeight w:val="145"/>
        </w:trPr>
        <w:tc>
          <w:tcPr>
            <w:tcW w:w="512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pacing w:val="-3"/>
                <w:sz w:val="22"/>
                <w:szCs w:val="22"/>
              </w:rPr>
              <w:t xml:space="preserve">Famille </w:t>
            </w:r>
            <w:r w:rsidRPr="00A55FCA">
              <w:rPr>
                <w:rFonts w:ascii="Arial" w:hAnsi="Arial" w:cs="Arial"/>
                <w:sz w:val="22"/>
                <w:szCs w:val="22"/>
              </w:rPr>
              <w:t>génératrice finie d’un sous-espace</w:t>
            </w:r>
            <w:r w:rsidRPr="00A55FCA">
              <w:rPr>
                <w:rFonts w:ascii="Arial" w:hAnsi="Arial" w:cs="Arial"/>
                <w:spacing w:val="-1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vectoriel.</w:t>
            </w: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pacing w:val="-3"/>
                <w:sz w:val="22"/>
                <w:szCs w:val="22"/>
              </w:rPr>
              <w:t xml:space="preserve">Famille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libre finie, famille liée </w:t>
            </w:r>
            <w:r w:rsidRPr="00A55FCA">
              <w:rPr>
                <w:rFonts w:ascii="Arial" w:hAnsi="Arial" w:cs="Arial"/>
                <w:spacing w:val="-3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finie.</w:t>
            </w:r>
          </w:p>
        </w:tc>
        <w:tc>
          <w:tcPr>
            <w:tcW w:w="5124" w:type="dxa"/>
          </w:tcPr>
          <w:p w:rsidR="00A55FCA" w:rsidRPr="00A55FCA" w:rsidRDefault="00A55FCA" w:rsidP="00A55FCA">
            <w:pPr>
              <w:rPr>
                <w:rFonts w:ascii="Arial" w:hAnsi="Arial" w:cs="Arial"/>
                <w:w w:val="110"/>
                <w:sz w:val="22"/>
                <w:szCs w:val="22"/>
              </w:rPr>
            </w:pPr>
          </w:p>
        </w:tc>
      </w:tr>
      <w:tr w:rsidR="00A55FCA" w:rsidRPr="00A55FCA" w:rsidTr="00BC3D57">
        <w:trPr>
          <w:trHeight w:val="507"/>
        </w:trPr>
        <w:tc>
          <w:tcPr>
            <w:tcW w:w="5124" w:type="dxa"/>
          </w:tcPr>
          <w:p w:rsidR="00A55FCA" w:rsidRPr="00A55FCA" w:rsidRDefault="00A55FCA" w:rsidP="00A55FCA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Bases d’un sous-espace</w:t>
            </w:r>
            <w:r w:rsidRPr="00A55FCA">
              <w:rPr>
                <w:rFonts w:ascii="Arial" w:hAnsi="Arial" w:cs="Arial"/>
                <w:spacing w:val="-1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vectoriel.</w:t>
            </w:r>
          </w:p>
        </w:tc>
        <w:tc>
          <w:tcPr>
            <w:tcW w:w="512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On admet l’existence de bases pour  </w:t>
            </w:r>
            <w:r w:rsidRPr="00A55FCA">
              <w:rPr>
                <w:rFonts w:ascii="Arial" w:hAnsi="Arial" w:cs="Arial"/>
                <w:spacing w:val="5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tout</w:t>
            </w:r>
          </w:p>
          <w:p w:rsidR="00A55FCA" w:rsidRPr="00A55FCA" w:rsidRDefault="00A55FCA" w:rsidP="00A55FCA">
            <w:pPr>
              <w:rPr>
                <w:rFonts w:ascii="Arial" w:hAnsi="Arial" w:cs="Arial"/>
                <w:w w:val="110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sous-espace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vectoriel.</w:t>
            </w:r>
          </w:p>
        </w:tc>
      </w:tr>
      <w:tr w:rsidR="00A55FCA" w:rsidRPr="00A55FCA" w:rsidTr="00BC3D57">
        <w:trPr>
          <w:trHeight w:val="1028"/>
        </w:trPr>
        <w:tc>
          <w:tcPr>
            <w:tcW w:w="512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lastRenderedPageBreak/>
              <w:t>Coordonnées d’un  vecteur par rapport à une</w:t>
            </w:r>
            <w:r w:rsidRPr="00A55FCA">
              <w:rPr>
                <w:rFonts w:ascii="Arial" w:hAnsi="Arial" w:cs="Arial"/>
                <w:spacing w:val="-4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base.</w:t>
            </w:r>
          </w:p>
        </w:tc>
        <w:tc>
          <w:tcPr>
            <w:tcW w:w="512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Une interprétation matricielle est ici</w:t>
            </w:r>
            <w:r w:rsidRPr="00A55FCA">
              <w:rPr>
                <w:rFonts w:ascii="Arial" w:hAnsi="Arial" w:cs="Arial"/>
                <w:spacing w:val="4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pertinente, amenant à parler de la matrice</w:t>
            </w:r>
            <w:r w:rsidRPr="00A55FCA">
              <w:rPr>
                <w:rFonts w:ascii="Arial" w:hAnsi="Arial" w:cs="Arial"/>
                <w:spacing w:val="5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colonne associée au vecteur, puis de la</w:t>
            </w:r>
            <w:r w:rsidRPr="00A55FCA">
              <w:rPr>
                <w:rFonts w:ascii="Arial" w:hAnsi="Arial" w:cs="Arial"/>
                <w:spacing w:val="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matrice d’une famille de</w:t>
            </w:r>
            <w:r w:rsidRPr="00A55FCA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vecteurs.</w:t>
            </w:r>
          </w:p>
        </w:tc>
      </w:tr>
      <w:tr w:rsidR="00A55FCA" w:rsidRPr="00A55FCA" w:rsidTr="00BC3D57">
        <w:trPr>
          <w:trHeight w:val="257"/>
        </w:trPr>
        <w:tc>
          <w:tcPr>
            <w:tcW w:w="5124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b)</w:t>
            </w:r>
            <w:r w:rsidRPr="00A55FCA">
              <w:rPr>
                <w:rFonts w:ascii="Arial" w:hAnsi="Arial" w:cs="Arial"/>
                <w:b/>
                <w:spacing w:val="-9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Dimension</w:t>
            </w:r>
          </w:p>
        </w:tc>
        <w:tc>
          <w:tcPr>
            <w:tcW w:w="512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BC3D57">
        <w:trPr>
          <w:trHeight w:val="764"/>
        </w:trPr>
        <w:tc>
          <w:tcPr>
            <w:tcW w:w="5124" w:type="dxa"/>
          </w:tcPr>
          <w:p w:rsidR="00A55FCA" w:rsidRPr="00A55FCA" w:rsidRDefault="00A55FCA" w:rsidP="00A55FCA">
            <w:pPr>
              <w:widowControl w:val="0"/>
              <w:ind w:left="56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55FCA">
              <w:rPr>
                <w:rFonts w:ascii="Arial" w:hAnsi="Arial" w:cs="Arial"/>
                <w:color w:val="231F20"/>
                <w:sz w:val="22"/>
                <w:szCs w:val="22"/>
                <w:lang w:val="en-US"/>
              </w:rPr>
              <w:t>Dimension.</w:t>
            </w:r>
          </w:p>
        </w:tc>
        <w:tc>
          <w:tcPr>
            <w:tcW w:w="512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 admet que toutes les bases d’un</w:t>
            </w:r>
            <w:r w:rsidRPr="00A55FCA">
              <w:rPr>
                <w:rFonts w:ascii="Arial" w:hAnsi="Arial" w:cs="Arial"/>
                <w:spacing w:val="3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sous-</w:t>
            </w:r>
            <w:r w:rsidRPr="00A55FCA">
              <w:rPr>
                <w:rFonts w:ascii="Arial" w:hAnsi="Arial" w:cs="Arial"/>
                <w:w w:val="9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espace</w:t>
            </w:r>
            <w:r w:rsidRPr="00A55FCA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vectoriel</w:t>
            </w:r>
            <w:r w:rsidRPr="00A55FCA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ont</w:t>
            </w:r>
            <w:r w:rsidRPr="00A55FCA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même</w:t>
            </w:r>
            <w:r w:rsidRPr="00A55FCA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cardinal</w:t>
            </w:r>
            <w:r w:rsidRPr="00A55FCA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appelé</w:t>
            </w:r>
            <w:r w:rsidRPr="00A55FCA">
              <w:rPr>
                <w:rFonts w:ascii="Arial" w:hAnsi="Arial" w:cs="Arial"/>
                <w:spacing w:val="-6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dimension du sous-espace </w:t>
            </w:r>
            <w:r w:rsidRPr="00A55FCA">
              <w:rPr>
                <w:rFonts w:ascii="Arial" w:hAnsi="Arial" w:cs="Arial"/>
                <w:spacing w:val="-2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vectoriel.</w:t>
            </w:r>
          </w:p>
        </w:tc>
      </w:tr>
      <w:tr w:rsidR="00A55FCA" w:rsidRPr="00A55FCA" w:rsidTr="00BC3D57">
        <w:trPr>
          <w:trHeight w:val="3144"/>
        </w:trPr>
        <w:tc>
          <w:tcPr>
            <w:tcW w:w="512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Dans un sous-espace vectoriel de dimension </w:t>
            </w:r>
            <w:r w:rsidRPr="00A55FCA">
              <w:rPr>
                <w:rFonts w:ascii="Arial" w:hAnsi="Arial" w:cs="Arial"/>
                <w:i/>
                <w:sz w:val="22"/>
                <w:szCs w:val="22"/>
              </w:rPr>
              <w:t>p</w:t>
            </w:r>
            <w:r w:rsidRPr="00A55FCA">
              <w:rPr>
                <w:rFonts w:ascii="Arial" w:hAnsi="Arial" w:cs="Arial"/>
                <w:i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A55FCA" w:rsidRPr="00A55FCA" w:rsidRDefault="00A55FCA" w:rsidP="00A55FCA">
            <w:pPr>
              <w:numPr>
                <w:ilvl w:val="0"/>
                <w:numId w:val="1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pacing w:val="-7"/>
                <w:sz w:val="22"/>
                <w:szCs w:val="22"/>
              </w:rPr>
              <w:t xml:space="preserve">Toute </w:t>
            </w:r>
            <w:r w:rsidRPr="00A55FCA">
              <w:rPr>
                <w:rFonts w:ascii="Arial" w:hAnsi="Arial" w:cs="Arial"/>
                <w:sz w:val="22"/>
                <w:szCs w:val="22"/>
              </w:rPr>
              <w:t>famille libre a au plus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p</m:t>
              </m:r>
            </m:oMath>
            <w:r w:rsidRPr="00A55FCA">
              <w:rPr>
                <w:rFonts w:ascii="Arial" w:hAnsi="Arial" w:cs="Arial"/>
                <w:i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éléments.</w:t>
            </w:r>
          </w:p>
          <w:p w:rsidR="00A55FCA" w:rsidRPr="00A55FCA" w:rsidRDefault="00A55FCA" w:rsidP="00A55FCA">
            <w:pPr>
              <w:numPr>
                <w:ilvl w:val="0"/>
                <w:numId w:val="1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Une famille libre ayant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p</m:t>
              </m:r>
            </m:oMath>
            <w:r w:rsidRPr="00A55FCA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éléments  est une</w:t>
            </w:r>
            <w:r w:rsidRPr="00A55FCA">
              <w:rPr>
                <w:rFonts w:ascii="Arial" w:hAnsi="Arial" w:cs="Arial"/>
                <w:spacing w:val="-4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base.</w:t>
            </w:r>
          </w:p>
          <w:p w:rsidR="00A55FCA" w:rsidRPr="00A55FCA" w:rsidRDefault="00A55FCA" w:rsidP="00A55FCA">
            <w:pPr>
              <w:numPr>
                <w:ilvl w:val="0"/>
                <w:numId w:val="1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De toute famille  génératrice  on peut extraire</w:t>
            </w:r>
            <w:r w:rsidRPr="00A55FCA">
              <w:rPr>
                <w:rFonts w:ascii="Arial" w:hAnsi="Arial" w:cs="Arial"/>
                <w:spacing w:val="-1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une base.</w:t>
            </w:r>
          </w:p>
          <w:p w:rsidR="00A55FCA" w:rsidRPr="00A55FCA" w:rsidRDefault="00A55FCA" w:rsidP="00A55FCA">
            <w:pPr>
              <w:numPr>
                <w:ilvl w:val="0"/>
                <w:numId w:val="1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pacing w:val="-7"/>
                <w:sz w:val="22"/>
                <w:szCs w:val="22"/>
              </w:rPr>
              <w:t xml:space="preserve">Toute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famille génératrice a au moins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p</m:t>
              </m:r>
              <m:r>
                <w:rPr>
                  <w:rFonts w:ascii="Cambria Math" w:hAnsi="Cambria Math" w:cs="Arial"/>
                  <w:spacing w:val="15"/>
                  <w:sz w:val="22"/>
                  <w:szCs w:val="22"/>
                </w:rPr>
                <m:t xml:space="preserve"> </m:t>
              </m:r>
            </m:oMath>
            <w:r w:rsidRPr="00A55FCA">
              <w:rPr>
                <w:rFonts w:ascii="Arial" w:hAnsi="Arial" w:cs="Arial"/>
                <w:sz w:val="22"/>
                <w:szCs w:val="22"/>
              </w:rPr>
              <w:t>éléments.</w:t>
            </w:r>
          </w:p>
          <w:p w:rsidR="00A55FCA" w:rsidRPr="00A55FCA" w:rsidRDefault="00A55FCA" w:rsidP="00A55FCA">
            <w:pPr>
              <w:numPr>
                <w:ilvl w:val="0"/>
                <w:numId w:val="1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Une famille génératrice ayant </w:t>
            </w:r>
            <w:r w:rsidRPr="00A55FCA">
              <w:rPr>
                <w:rFonts w:ascii="Arial" w:hAnsi="Arial" w:cs="Arial"/>
                <w:i/>
                <w:sz w:val="22"/>
                <w:szCs w:val="22"/>
              </w:rPr>
              <w:t xml:space="preserve">p </w:t>
            </w:r>
            <w:r w:rsidRPr="00A55FCA">
              <w:rPr>
                <w:rFonts w:ascii="Arial" w:hAnsi="Arial" w:cs="Arial"/>
                <w:sz w:val="22"/>
                <w:szCs w:val="22"/>
              </w:rPr>
              <w:t>éléments est</w:t>
            </w:r>
            <w:r w:rsidRPr="00A55FCA">
              <w:rPr>
                <w:rFonts w:ascii="Arial" w:hAnsi="Arial" w:cs="Arial"/>
                <w:spacing w:val="-4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une base</w:t>
            </w:r>
          </w:p>
        </w:tc>
        <w:tc>
          <w:tcPr>
            <w:tcW w:w="512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Compte tenu des objectifs</w:t>
            </w:r>
            <w:r w:rsidRPr="00A55FCA">
              <w:rPr>
                <w:rFonts w:ascii="Arial" w:hAnsi="Arial" w:cs="Arial"/>
                <w:spacing w:val="4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pédagogiques, la plupart de ces énoncés doivent être</w:t>
            </w:r>
            <w:r w:rsidRPr="00A55FCA">
              <w:rPr>
                <w:rFonts w:ascii="Arial" w:hAnsi="Arial" w:cs="Arial"/>
                <w:spacing w:val="1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admis, mais on peut montrer comment</w:t>
            </w:r>
            <w:r w:rsidRPr="00A55FCA">
              <w:rPr>
                <w:rFonts w:ascii="Arial" w:hAnsi="Arial" w:cs="Arial"/>
                <w:spacing w:val="5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pacing w:val="-4"/>
                <w:sz w:val="22"/>
                <w:szCs w:val="22"/>
              </w:rPr>
              <w:t>cer</w:t>
            </w:r>
            <w:r w:rsidRPr="00A55FCA">
              <w:rPr>
                <w:rFonts w:ascii="Arial" w:hAnsi="Arial" w:cs="Arial"/>
                <w:sz w:val="22"/>
                <w:szCs w:val="22"/>
              </w:rPr>
              <w:t>tains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ces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résultats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peuvent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en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impliquer d’autres.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 complète ces propositions par</w:t>
            </w:r>
            <w:r w:rsidRPr="00A55FCA">
              <w:rPr>
                <w:rFonts w:ascii="Arial" w:hAnsi="Arial" w:cs="Arial"/>
                <w:spacing w:val="2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l’étude</w:t>
            </w:r>
            <w:r w:rsidRPr="00A55FCA">
              <w:rPr>
                <w:rFonts w:ascii="Arial" w:hAnsi="Arial" w:cs="Arial"/>
                <w:w w:val="10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du</w:t>
            </w:r>
            <w:r w:rsidRPr="00A55FCA">
              <w:rPr>
                <w:rFonts w:ascii="Arial" w:hAnsi="Arial" w:cs="Arial"/>
                <w:spacing w:val="-1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cas</w:t>
            </w:r>
            <w:r w:rsidRPr="00A55FCA">
              <w:rPr>
                <w:rFonts w:ascii="Arial" w:hAnsi="Arial" w:cs="Arial"/>
                <w:spacing w:val="-1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particulier</w:t>
            </w:r>
            <w:r w:rsidRPr="00A55FCA">
              <w:rPr>
                <w:rFonts w:ascii="Arial" w:hAnsi="Arial" w:cs="Arial"/>
                <w:spacing w:val="-1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des</w:t>
            </w:r>
            <w:r w:rsidRPr="00A55FCA">
              <w:rPr>
                <w:rFonts w:ascii="Arial" w:hAnsi="Arial" w:cs="Arial"/>
                <w:spacing w:val="-1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familles</w:t>
            </w:r>
            <w:r w:rsidRPr="00A55FCA">
              <w:rPr>
                <w:rFonts w:ascii="Arial" w:hAnsi="Arial" w:cs="Arial"/>
                <w:spacing w:val="-1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orthogonales de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deux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ou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trois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vecteurs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l’espace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17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dimension 2 ou</w:t>
            </w:r>
            <w:r w:rsidRPr="00A55FCA">
              <w:rPr>
                <w:rFonts w:ascii="Arial" w:hAnsi="Arial" w:cs="Arial"/>
                <w:spacing w:val="-3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3.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Le théorème de la base incomplète</w:t>
            </w:r>
            <w:r w:rsidRPr="00A55FCA">
              <w:rPr>
                <w:rFonts w:ascii="Arial" w:hAnsi="Arial" w:cs="Arial"/>
                <w:spacing w:val="1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est hors</w:t>
            </w:r>
            <w:r w:rsidRPr="00A55FCA">
              <w:rPr>
                <w:rFonts w:ascii="Arial" w:hAnsi="Arial" w:cs="Arial"/>
                <w:spacing w:val="-2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programme.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BC3D57">
        <w:trPr>
          <w:trHeight w:val="1300"/>
        </w:trPr>
        <w:tc>
          <w:tcPr>
            <w:tcW w:w="5124" w:type="dxa"/>
          </w:tcPr>
          <w:p w:rsidR="00A55FCA" w:rsidRPr="00A55FCA" w:rsidRDefault="00A55FCA" w:rsidP="00A55FCA">
            <w:pPr>
              <w:rPr>
                <w:rFonts w:ascii="Arial" w:hAnsi="Arial" w:cs="Arial"/>
                <w:spacing w:val="-32"/>
                <w:w w:val="105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Si </w:t>
            </w:r>
            <m:oMath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 xml:space="preserve">E </m:t>
              </m:r>
            </m:oMath>
            <w:r w:rsidRPr="00A55FCA">
              <w:rPr>
                <w:rFonts w:ascii="Arial" w:hAnsi="Arial" w:cs="Arial"/>
                <w:i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et</w:t>
            </w:r>
            <m:oMath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 xml:space="preserve"> F</m:t>
              </m:r>
            </m:oMath>
            <w:r w:rsidRPr="00A55FCA">
              <w:rPr>
                <w:rFonts w:ascii="Arial" w:hAnsi="Arial" w:cs="Arial"/>
                <w:i/>
                <w:w w:val="105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sont deux sous-espaces vectoriels de</w:t>
            </w:r>
            <w:r w:rsidRPr="00A55FCA">
              <w:rPr>
                <w:rFonts w:ascii="Arial" w:hAnsi="Arial" w:cs="Arial"/>
                <w:spacing w:val="41"/>
                <w:w w:val="105"/>
                <w:sz w:val="22"/>
                <w:szCs w:val="22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spacing w:val="41"/>
                      <w:w w:val="105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pacing w:val="41"/>
                      <w:w w:val="105"/>
                      <w:sz w:val="22"/>
                      <w:szCs w:val="22"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spacing w:val="41"/>
                      <w:w w:val="105"/>
                      <w:sz w:val="22"/>
                      <w:szCs w:val="22"/>
                    </w:rPr>
                    <m:t>n</m:t>
                  </m:r>
                </m:sup>
              </m:sSup>
            </m:oMath>
            <w:r w:rsidRPr="00A55FCA">
              <w:rPr>
                <w:rFonts w:ascii="Arial" w:eastAsia="Times New Roman" w:hAnsi="Arial" w:cs="Arial"/>
                <w:spacing w:val="41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avec</w:t>
            </w:r>
            <m:oMath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 xml:space="preserve"> F </m:t>
              </m:r>
              <m:r>
                <m:rPr>
                  <m:sty m:val="bi"/>
                </m:rPr>
                <w:rPr>
                  <w:rFonts w:ascii="Cambria Math" w:hAnsi="Cambria Math" w:cs="Cambria Math"/>
                  <w:w w:val="105"/>
                  <w:sz w:val="22"/>
                  <w:szCs w:val="22"/>
                </w:rPr>
                <m:t>⊂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E</m:t>
              </m:r>
            </m:oMath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, alors </w:t>
            </w:r>
            <m:oMath>
              <m:r>
                <w:rPr>
                  <w:rFonts w:ascii="Cambria Math" w:hAnsi="Cambria Math" w:cs="Arial"/>
                  <w:spacing w:val="2"/>
                  <w:w w:val="105"/>
                  <w:sz w:val="22"/>
                  <w:szCs w:val="22"/>
                </w:rPr>
                <m:t xml:space="preserve">dim </m:t>
              </m:r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 xml:space="preserve">F  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w w:val="105"/>
                  <w:sz w:val="22"/>
                  <w:szCs w:val="22"/>
                </w:rPr>
                <m:t>≤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spacing w:val="2"/>
                  <w:w w:val="105"/>
                  <w:sz w:val="22"/>
                  <w:szCs w:val="22"/>
                </w:rPr>
                <m:t xml:space="preserve">dim </m:t>
              </m:r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 xml:space="preserve">E </m:t>
              </m:r>
            </m:oMath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; et si les deux </w:t>
            </w:r>
            <w:r w:rsidRPr="00A55FCA">
              <w:rPr>
                <w:rFonts w:ascii="Arial" w:hAnsi="Arial" w:cs="Arial"/>
                <w:spacing w:val="33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dimensions</w:t>
            </w:r>
            <w:r w:rsidRPr="00A55FCA">
              <w:rPr>
                <w:rFonts w:ascii="Arial" w:hAnsi="Arial" w:cs="Arial"/>
                <w:spacing w:val="-32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sont</w:t>
            </w:r>
            <w:r w:rsidRPr="00A55FCA">
              <w:rPr>
                <w:rFonts w:ascii="Arial" w:hAnsi="Arial" w:cs="Arial"/>
                <w:spacing w:val="-32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égales,</w:t>
            </w:r>
            <w:r w:rsidRPr="00A55FCA">
              <w:rPr>
                <w:rFonts w:ascii="Arial" w:hAnsi="Arial" w:cs="Arial"/>
                <w:spacing w:val="-32"/>
                <w:w w:val="105"/>
                <w:sz w:val="22"/>
                <w:szCs w:val="22"/>
              </w:rPr>
              <w:t xml:space="preserve"> 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alors</w:t>
            </w:r>
            <m:oMath>
              <m:r>
                <w:rPr>
                  <w:rFonts w:ascii="Cambria Math" w:hAnsi="Cambria Math" w:cs="Arial"/>
                  <w:spacing w:val="-30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F</m:t>
              </m:r>
              <m:r>
                <w:rPr>
                  <w:rFonts w:ascii="Cambria Math" w:hAnsi="Cambria Math" w:cs="Arial"/>
                  <w:spacing w:val="-10"/>
                  <w:w w:val="105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/>
                  <w:w w:val="105"/>
                  <w:sz w:val="22"/>
                  <w:szCs w:val="22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-26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E</m:t>
              </m:r>
            </m:oMath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.</w:t>
            </w:r>
          </w:p>
        </w:tc>
        <w:tc>
          <w:tcPr>
            <w:tcW w:w="512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BC3D57">
        <w:trPr>
          <w:trHeight w:val="771"/>
        </w:trPr>
        <w:tc>
          <w:tcPr>
            <w:tcW w:w="5124" w:type="dxa"/>
          </w:tcPr>
          <w:p w:rsidR="00A55FCA" w:rsidRPr="00A55FCA" w:rsidRDefault="00A55FCA" w:rsidP="00A55FCA">
            <w:pPr>
              <w:rPr>
                <w:rFonts w:ascii="Arial" w:hAnsi="Arial" w:cs="Arial"/>
                <w:w w:val="105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Rang d’une famille finie de</w:t>
            </w:r>
            <w:r w:rsidRPr="00A55FCA">
              <w:rPr>
                <w:rFonts w:ascii="Arial" w:hAnsi="Arial" w:cs="Arial"/>
                <w:spacing w:val="-19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vecteurs.</w:t>
            </w:r>
          </w:p>
        </w:tc>
        <w:tc>
          <w:tcPr>
            <w:tcW w:w="5124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Le rang  peut se calculer  pratiquement</w:t>
            </w:r>
            <w:r w:rsidRPr="00A55FCA">
              <w:rPr>
                <w:rFonts w:ascii="Arial" w:hAnsi="Arial" w:cs="Arial"/>
                <w:spacing w:val="5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en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adaptant  la méthode  du pivot aux</w:t>
            </w:r>
            <w:r w:rsidRPr="00A55FCA">
              <w:rPr>
                <w:rFonts w:ascii="Arial" w:hAnsi="Arial" w:cs="Arial"/>
                <w:spacing w:val="11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familles finies de </w:t>
            </w:r>
            <w:r w:rsidRPr="00A55FCA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vecteurs.</w:t>
            </w:r>
          </w:p>
        </w:tc>
      </w:tr>
    </w:tbl>
    <w:p w:rsidR="00A55FCA" w:rsidRPr="00A55FCA" w:rsidRDefault="00A55FCA" w:rsidP="00A55FCA">
      <w:pPr>
        <w:rPr>
          <w:rFonts w:ascii="Arial" w:eastAsia="Verdana" w:hAnsi="Arial" w:cs="Arial"/>
          <w:sz w:val="22"/>
          <w:szCs w:val="22"/>
          <w:lang w:eastAsia="en-US"/>
        </w:rPr>
      </w:pPr>
    </w:p>
    <w:p w:rsidR="00A55FCA" w:rsidRPr="00BC3D57" w:rsidRDefault="00BC3D57" w:rsidP="00BC3D57">
      <w:pPr>
        <w:numPr>
          <w:ilvl w:val="0"/>
          <w:numId w:val="1"/>
        </w:numPr>
        <w:spacing w:after="240"/>
        <w:jc w:val="both"/>
        <w:rPr>
          <w:rFonts w:ascii="Arial" w:hAnsi="Arial" w:cs="Arial"/>
          <w:b/>
          <w:color w:val="0000FF"/>
          <w:sz w:val="36"/>
          <w:szCs w:val="36"/>
        </w:rPr>
      </w:pPr>
      <w:r w:rsidRPr="00BC3D57">
        <w:rPr>
          <w:rFonts w:ascii="Arial" w:eastAsia="Calibri" w:hAnsi="Arial" w:cs="Arial"/>
          <w:b/>
          <w:color w:val="0000FF"/>
          <w:sz w:val="36"/>
          <w:szCs w:val="36"/>
          <w:lang w:eastAsia="en-US"/>
        </w:rPr>
        <w:t>ALGEBRE LINEAIRE 4 – APPLICATIONS LINEAIRES ET MATRICES</w:t>
      </w:r>
    </w:p>
    <w:p w:rsidR="00A55FCA" w:rsidRPr="00A55FCA" w:rsidRDefault="00A55FCA" w:rsidP="00A55FCA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A55FCA">
        <w:rPr>
          <w:rFonts w:ascii="Arial" w:eastAsia="Calibri" w:hAnsi="Arial" w:cs="Arial"/>
          <w:sz w:val="22"/>
          <w:szCs w:val="22"/>
          <w:lang w:eastAsia="en-US"/>
        </w:rPr>
        <w:t xml:space="preserve">On travaille dans </w:t>
      </w:r>
      <w:r w:rsidRPr="00A55FCA">
        <w:rPr>
          <w:rFonts w:ascii="Arial" w:eastAsia="Calibri" w:hAnsi="Arial" w:cs="Arial"/>
          <w:i/>
          <w:sz w:val="22"/>
          <w:szCs w:val="22"/>
          <w:lang w:eastAsia="en-US"/>
        </w:rPr>
        <w:t xml:space="preserve">K </w:t>
      </w:r>
      <w:r w:rsidRPr="00A55FCA">
        <w:rPr>
          <w:rFonts w:ascii="Arial" w:eastAsia="Calibri" w:hAnsi="Arial" w:cs="Arial"/>
          <w:b/>
          <w:sz w:val="22"/>
          <w:szCs w:val="22"/>
          <w:lang w:eastAsia="en-US"/>
        </w:rPr>
        <w:t xml:space="preserve">= R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ou</w:t>
      </w:r>
      <w:r w:rsidRPr="00A55FCA">
        <w:rPr>
          <w:rFonts w:ascii="Arial" w:eastAsia="Calibri" w:hAnsi="Arial" w:cs="Arial"/>
          <w:spacing w:val="-14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b/>
          <w:sz w:val="22"/>
          <w:szCs w:val="22"/>
          <w:lang w:eastAsia="en-US"/>
        </w:rPr>
        <w:t>C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.</w:t>
      </w: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5003"/>
        <w:gridCol w:w="4952"/>
      </w:tblGrid>
      <w:tr w:rsidR="00A55FCA" w:rsidRPr="00A55FCA" w:rsidTr="00BC3D57">
        <w:trPr>
          <w:trHeight w:val="256"/>
        </w:trPr>
        <w:tc>
          <w:tcPr>
            <w:tcW w:w="5003" w:type="dxa"/>
          </w:tcPr>
          <w:p w:rsidR="00A55FCA" w:rsidRPr="00BC3D57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3D57">
              <w:rPr>
                <w:rFonts w:ascii="Arial" w:hAnsi="Arial" w:cs="Arial"/>
                <w:b/>
                <w:sz w:val="22"/>
                <w:szCs w:val="22"/>
              </w:rPr>
              <w:t>Contenus</w:t>
            </w:r>
          </w:p>
        </w:tc>
        <w:tc>
          <w:tcPr>
            <w:tcW w:w="4952" w:type="dxa"/>
          </w:tcPr>
          <w:p w:rsidR="00A55FCA" w:rsidRPr="00BC3D57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3D57">
              <w:rPr>
                <w:rFonts w:ascii="Arial" w:hAnsi="Arial" w:cs="Arial"/>
                <w:b/>
                <w:sz w:val="22"/>
                <w:szCs w:val="22"/>
              </w:rPr>
              <w:t xml:space="preserve">Commentaires </w:t>
            </w:r>
          </w:p>
        </w:tc>
      </w:tr>
      <w:tr w:rsidR="00A55FCA" w:rsidRPr="00A55FCA" w:rsidTr="00BC3D57">
        <w:trPr>
          <w:trHeight w:val="4096"/>
        </w:trPr>
        <w:tc>
          <w:tcPr>
            <w:tcW w:w="5003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Définition</w:t>
            </w:r>
            <w:r w:rsidRPr="00A55FCA">
              <w:rPr>
                <w:rFonts w:ascii="Arial" w:hAnsi="Arial" w:cs="Arial"/>
                <w:spacing w:val="-2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d’une</w:t>
            </w:r>
            <w:r w:rsidRPr="00A55FCA">
              <w:rPr>
                <w:rFonts w:ascii="Arial" w:hAnsi="Arial" w:cs="Arial"/>
                <w:spacing w:val="-2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application</w:t>
            </w:r>
            <w:r w:rsidRPr="00A55FCA">
              <w:rPr>
                <w:rFonts w:ascii="Arial" w:hAnsi="Arial" w:cs="Arial"/>
                <w:spacing w:val="-2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linéaire</w:t>
            </w:r>
            <w:r w:rsidRPr="00A55FCA">
              <w:rPr>
                <w:rFonts w:ascii="Arial" w:hAnsi="Arial" w:cs="Arial"/>
                <w:spacing w:val="-2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23"/>
                <w:w w:val="105"/>
                <w:sz w:val="22"/>
                <w:szCs w:val="22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spacing w:val="-23"/>
                      <w:w w:val="105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pacing w:val="-23"/>
                      <w:w w:val="105"/>
                      <w:sz w:val="22"/>
                      <w:szCs w:val="22"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spacing w:val="-23"/>
                      <w:w w:val="105"/>
                      <w:sz w:val="22"/>
                      <w:szCs w:val="22"/>
                    </w:rPr>
                    <m:t>p</m:t>
                  </m:r>
                </m:sup>
              </m:sSup>
            </m:oMath>
            <w:r w:rsidRPr="00A55FCA">
              <w:rPr>
                <w:rFonts w:ascii="Arial" w:hAnsi="Arial" w:cs="Arial"/>
                <w:i/>
                <w:spacing w:val="23"/>
                <w:w w:val="105"/>
                <w:position w:val="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dans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spacing w:val="-23"/>
                      <w:w w:val="105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pacing w:val="-23"/>
                      <w:w w:val="105"/>
                      <w:sz w:val="22"/>
                      <w:szCs w:val="22"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spacing w:val="-23"/>
                      <w:w w:val="105"/>
                      <w:sz w:val="22"/>
                      <w:szCs w:val="22"/>
                    </w:rPr>
                    <m:t>n</m:t>
                  </m:r>
                </m:sup>
              </m:sSup>
            </m:oMath>
            <w:r w:rsidRPr="00A55FCA">
              <w:rPr>
                <w:rFonts w:ascii="Arial" w:hAnsi="Arial" w:cs="Arial"/>
                <w:spacing w:val="-23"/>
                <w:w w:val="105"/>
                <w:sz w:val="22"/>
                <w:szCs w:val="22"/>
              </w:rPr>
              <w:t>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Opérations sur les applications linéaires :</w:t>
            </w:r>
            <w:r w:rsidRPr="00A55FCA">
              <w:rPr>
                <w:rFonts w:ascii="Arial" w:hAnsi="Arial" w:cs="Arial"/>
                <w:spacing w:val="3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addition,</w:t>
            </w: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multiplication par un scalaire, composition,</w:t>
            </w:r>
            <w:r w:rsidRPr="00A55FCA">
              <w:rPr>
                <w:rFonts w:ascii="Arial" w:hAnsi="Arial" w:cs="Arial"/>
                <w:spacing w:val="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réciproque. Propriétés de ces</w:t>
            </w:r>
            <w:r w:rsidRPr="00A55FCA">
              <w:rPr>
                <w:rFonts w:ascii="Arial" w:hAnsi="Arial" w:cs="Arial"/>
                <w:spacing w:val="-4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opérations.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Noyau, image. Lien avec :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f</m:t>
              </m:r>
            </m:oMath>
            <w:r w:rsidRPr="00A55FCA">
              <w:rPr>
                <w:rFonts w:ascii="Arial" w:hAnsi="Arial" w:cs="Arial"/>
                <w:sz w:val="22"/>
                <w:szCs w:val="22"/>
              </w:rPr>
              <w:t xml:space="preserve">  injective,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f</m:t>
              </m:r>
            </m:oMath>
            <w:r w:rsidRPr="00A55FCA">
              <w:rPr>
                <w:rFonts w:ascii="Arial" w:hAnsi="Arial" w:cs="Arial"/>
                <w:sz w:val="22"/>
                <w:szCs w:val="22"/>
              </w:rPr>
              <w:t xml:space="preserve">  surjective,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f</m:t>
              </m:r>
            </m:oMath>
            <w:r w:rsidRPr="00A55FCA">
              <w:rPr>
                <w:rFonts w:ascii="Arial" w:hAnsi="Arial" w:cs="Arial"/>
                <w:sz w:val="22"/>
                <w:szCs w:val="22"/>
              </w:rPr>
              <w:t xml:space="preserve">  bijective.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Détermination d’une application linéaire par l’image</w:t>
            </w:r>
            <w:r w:rsidRPr="00A55FCA">
              <w:rPr>
                <w:rFonts w:ascii="Arial" w:hAnsi="Arial" w:cs="Arial"/>
                <w:spacing w:val="-6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des vecteurs d’une base. Matrice d’une</w:t>
            </w:r>
            <w:r w:rsidRPr="00A55FCA">
              <w:rPr>
                <w:rFonts w:ascii="Arial" w:hAnsi="Arial" w:cs="Arial"/>
                <w:spacing w:val="5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application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linéaire  dans des</w:t>
            </w:r>
            <w:r w:rsidRPr="00A55FCA">
              <w:rPr>
                <w:rFonts w:ascii="Arial" w:hAnsi="Arial" w:cs="Arial"/>
                <w:spacing w:val="-2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bases.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Matrice de la somme de deux applications</w:t>
            </w:r>
            <w:r w:rsidRPr="00A55FCA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linéaires,</w:t>
            </w:r>
            <w:r w:rsidRPr="00A55FCA">
              <w:rPr>
                <w:rFonts w:ascii="Arial" w:hAnsi="Arial" w:cs="Arial"/>
                <w:w w:val="9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du produit par un scalaire d’une application</w:t>
            </w:r>
            <w:r w:rsidRPr="00A55FCA">
              <w:rPr>
                <w:rFonts w:ascii="Arial" w:hAnsi="Arial" w:cs="Arial"/>
                <w:spacing w:val="-4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linéaire,</w:t>
            </w:r>
            <w:r w:rsidRPr="00A55FCA">
              <w:rPr>
                <w:rFonts w:ascii="Arial" w:hAnsi="Arial" w:cs="Arial"/>
                <w:w w:val="9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 la composée de deux applications linéaires,</w:t>
            </w:r>
            <w:r w:rsidRPr="00A55FCA">
              <w:rPr>
                <w:rFonts w:ascii="Arial" w:hAnsi="Arial" w:cs="Arial"/>
                <w:spacing w:val="7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w w:val="10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l’application</w:t>
            </w:r>
            <w:r w:rsidRPr="00A55FCA">
              <w:rPr>
                <w:rFonts w:ascii="Arial" w:hAnsi="Arial" w:cs="Arial"/>
                <w:spacing w:val="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réciproque.</w:t>
            </w:r>
          </w:p>
        </w:tc>
        <w:tc>
          <w:tcPr>
            <w:tcW w:w="4952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BC3D57">
        <w:trPr>
          <w:trHeight w:val="1019"/>
        </w:trPr>
        <w:tc>
          <w:tcPr>
            <w:tcW w:w="5003" w:type="dxa"/>
          </w:tcPr>
          <w:p w:rsidR="00A55FCA" w:rsidRPr="00A55FCA" w:rsidRDefault="00A55FCA" w:rsidP="00A55FCA">
            <w:pPr>
              <w:rPr>
                <w:rFonts w:ascii="Arial" w:hAnsi="Arial" w:cs="Arial"/>
                <w:w w:val="105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Rang d’une application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linéaire.</w:t>
            </w:r>
          </w:p>
        </w:tc>
        <w:tc>
          <w:tcPr>
            <w:tcW w:w="4952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 fait le lien entre les différentes</w:t>
            </w:r>
            <w:r w:rsidRPr="00A55FCA">
              <w:rPr>
                <w:rFonts w:ascii="Arial" w:hAnsi="Arial" w:cs="Arial"/>
                <w:spacing w:val="2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notions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de rang, vues à propos des systèmes,</w:t>
            </w:r>
            <w:r w:rsidRPr="00A55FCA">
              <w:rPr>
                <w:rFonts w:ascii="Arial" w:hAnsi="Arial" w:cs="Arial"/>
                <w:spacing w:val="3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des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familles de vecteurs, des matrices et</w:t>
            </w:r>
            <w:r w:rsidRPr="00A55FCA">
              <w:rPr>
                <w:rFonts w:ascii="Arial" w:hAnsi="Arial" w:cs="Arial"/>
                <w:spacing w:val="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des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applications</w:t>
            </w:r>
            <w:r w:rsidRPr="00A55FCA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linéaires.</w:t>
            </w:r>
          </w:p>
        </w:tc>
      </w:tr>
    </w:tbl>
    <w:p w:rsidR="00A55FCA" w:rsidRPr="00A55FCA" w:rsidRDefault="00A55FCA" w:rsidP="00A55FCA">
      <w:pPr>
        <w:spacing w:after="200" w:line="276" w:lineRule="auto"/>
        <w:rPr>
          <w:rFonts w:ascii="Arial" w:eastAsia="Verdana" w:hAnsi="Arial" w:cs="Arial"/>
          <w:sz w:val="22"/>
          <w:szCs w:val="22"/>
          <w:lang w:eastAsia="en-US"/>
        </w:rPr>
      </w:pPr>
    </w:p>
    <w:p w:rsidR="00A55FCA" w:rsidRPr="00FD131F" w:rsidRDefault="00FD131F" w:rsidP="00FD131F">
      <w:pPr>
        <w:numPr>
          <w:ilvl w:val="0"/>
          <w:numId w:val="1"/>
        </w:numPr>
        <w:spacing w:after="240"/>
        <w:jc w:val="both"/>
        <w:rPr>
          <w:rFonts w:ascii="Arial" w:hAnsi="Arial" w:cs="Arial"/>
          <w:b/>
          <w:color w:val="0000FF"/>
          <w:sz w:val="36"/>
          <w:szCs w:val="36"/>
        </w:rPr>
      </w:pPr>
      <w:r w:rsidRPr="00FD131F">
        <w:rPr>
          <w:rFonts w:ascii="Arial" w:eastAsia="Calibri" w:hAnsi="Arial" w:cs="Arial"/>
          <w:b/>
          <w:color w:val="0000FF"/>
          <w:sz w:val="36"/>
          <w:szCs w:val="36"/>
          <w:lang w:eastAsia="en-US"/>
        </w:rPr>
        <w:lastRenderedPageBreak/>
        <w:t xml:space="preserve">ANALYSE 9 – </w:t>
      </w:r>
      <w:r w:rsidRPr="00FD131F">
        <w:rPr>
          <w:rFonts w:ascii="Arial" w:eastAsia="Calibri" w:hAnsi="Arial" w:cs="Arial"/>
          <w:b/>
          <w:color w:val="0000FF"/>
          <w:spacing w:val="14"/>
          <w:sz w:val="36"/>
          <w:szCs w:val="36"/>
          <w:lang w:eastAsia="en-US"/>
        </w:rPr>
        <w:t xml:space="preserve"> </w:t>
      </w:r>
      <w:r w:rsidRPr="00FD131F">
        <w:rPr>
          <w:rFonts w:ascii="Arial" w:eastAsia="Calibri" w:hAnsi="Arial" w:cs="Arial"/>
          <w:b/>
          <w:color w:val="0000FF"/>
          <w:sz w:val="36"/>
          <w:szCs w:val="36"/>
          <w:lang w:eastAsia="en-US"/>
        </w:rPr>
        <w:t>INTEGRATION</w:t>
      </w: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5056"/>
        <w:gridCol w:w="5056"/>
      </w:tblGrid>
      <w:tr w:rsidR="00A55FCA" w:rsidRPr="00A55FCA" w:rsidTr="00FD131F">
        <w:trPr>
          <w:trHeight w:val="256"/>
        </w:trPr>
        <w:tc>
          <w:tcPr>
            <w:tcW w:w="5056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sz w:val="22"/>
                <w:szCs w:val="22"/>
              </w:rPr>
              <w:t>Contenus</w:t>
            </w:r>
          </w:p>
        </w:tc>
        <w:tc>
          <w:tcPr>
            <w:tcW w:w="5056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sz w:val="22"/>
                <w:szCs w:val="22"/>
              </w:rPr>
              <w:t>Commentaires</w:t>
            </w:r>
          </w:p>
        </w:tc>
      </w:tr>
      <w:tr w:rsidR="00A55FCA" w:rsidRPr="00A55FCA" w:rsidTr="00FD131F">
        <w:trPr>
          <w:trHeight w:val="256"/>
        </w:trPr>
        <w:tc>
          <w:tcPr>
            <w:tcW w:w="5056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 xml:space="preserve">a) Notions </w:t>
            </w:r>
            <w:r w:rsidRPr="00A55FCA">
              <w:rPr>
                <w:rFonts w:ascii="Arial" w:hAnsi="Arial" w:cs="Arial"/>
                <w:b/>
                <w:spacing w:val="-48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fondamentales</w:t>
            </w:r>
          </w:p>
        </w:tc>
        <w:tc>
          <w:tcPr>
            <w:tcW w:w="5056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55FCA" w:rsidRPr="00A55FCA" w:rsidTr="00FD131F">
        <w:trPr>
          <w:trHeight w:val="1381"/>
        </w:trPr>
        <w:tc>
          <w:tcPr>
            <w:tcW w:w="5056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Intégrale d’une fonction continue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f</m:t>
              </m:r>
            </m:oMath>
            <w:r w:rsidRPr="00A55FCA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sur un</w:t>
            </w:r>
            <w:r w:rsidRPr="00A55FCA">
              <w:rPr>
                <w:rFonts w:ascii="Arial" w:hAnsi="Arial" w:cs="Arial"/>
                <w:spacing w:val="6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segment :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F  </m:t>
              </m:r>
            </m:oMath>
            <w:r w:rsidRPr="00A55FCA">
              <w:rPr>
                <w:rFonts w:ascii="Arial" w:hAnsi="Arial" w:cs="Arial"/>
                <w:sz w:val="22"/>
                <w:szCs w:val="22"/>
              </w:rPr>
              <w:t xml:space="preserve">étant une primitive de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f</m:t>
              </m:r>
            </m:oMath>
            <w:r w:rsidRPr="00A55FCA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sur 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spacing w:val="2"/>
                  <w:sz w:val="22"/>
                  <w:szCs w:val="22"/>
                </w:rPr>
                <m:t>[</m:t>
              </m:r>
              <m:r>
                <w:rPr>
                  <w:rFonts w:ascii="Cambria Math" w:hAnsi="Cambria Math" w:cs="Arial"/>
                  <w:spacing w:val="2"/>
                  <w:sz w:val="22"/>
                  <w:szCs w:val="22"/>
                </w:rPr>
                <m:t xml:space="preserve">a, 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>b</m:t>
              </m:r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]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>,</m:t>
              </m:r>
            </m:oMath>
            <w:r w:rsidRPr="00A55FCA">
              <w:rPr>
                <w:rFonts w:ascii="Arial" w:hAnsi="Arial" w:cs="Arial"/>
                <w:sz w:val="22"/>
                <w:szCs w:val="22"/>
              </w:rPr>
              <w:t xml:space="preserve"> on</w:t>
            </w:r>
            <w:r w:rsidRPr="00A55FCA">
              <w:rPr>
                <w:rFonts w:ascii="Arial" w:hAnsi="Arial" w:cs="Arial"/>
                <w:spacing w:val="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pose</w:t>
            </w:r>
            <w:r w:rsidRPr="00A55FCA">
              <w:rPr>
                <w:rFonts w:ascii="Arial" w:hAnsi="Arial" w:cs="Arial"/>
                <w:sz w:val="22"/>
                <w:szCs w:val="22"/>
              </w:rPr>
              <w:br/>
            </w:r>
            <m:oMathPara>
              <m:oMath>
                <m:nary>
                  <m:naryPr>
                    <m:limLoc m:val="subSup"/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naryPr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a</m:t>
                    </m:r>
                  </m:sub>
                  <m:sup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b</m:t>
                    </m:r>
                  </m:sup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t</m:t>
                        </m:r>
                      </m:e>
                    </m:d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dt</m:t>
                    </m:r>
                  </m:e>
                </m:nary>
                <m:r>
                  <w:rPr>
                    <w:rFonts w:ascii="Cambria Math" w:hAnsi="Cambria Math" w:cs="Arial"/>
                    <w:sz w:val="22"/>
                    <w:szCs w:val="22"/>
                  </w:rPr>
                  <m:t>=F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b</m:t>
                    </m:r>
                  </m:e>
                </m:d>
                <m:r>
                  <w:rPr>
                    <w:rFonts w:ascii="Cambria Math" w:hAnsi="Cambria Math" w:cs="Arial"/>
                    <w:sz w:val="22"/>
                    <w:szCs w:val="22"/>
                  </w:rPr>
                  <m:t>-F(a)</m:t>
                </m:r>
              </m:oMath>
            </m:oMathPara>
          </w:p>
        </w:tc>
        <w:tc>
          <w:tcPr>
            <w:tcW w:w="5056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L’existence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primitives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pour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une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fonction continue sur un segment est</w:t>
            </w:r>
            <w:r w:rsidRPr="00A55FCA">
              <w:rPr>
                <w:rFonts w:ascii="Arial" w:hAnsi="Arial" w:cs="Arial"/>
                <w:spacing w:val="-3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admise.</w:t>
            </w:r>
          </w:p>
        </w:tc>
      </w:tr>
      <w:tr w:rsidR="00A55FCA" w:rsidRPr="00A55FCA" w:rsidTr="00FD131F">
        <w:trPr>
          <w:trHeight w:val="513"/>
        </w:trPr>
        <w:tc>
          <w:tcPr>
            <w:tcW w:w="5056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Lien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avec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la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notion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d’aire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pour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une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fonction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continue positive.</w:t>
            </w:r>
          </w:p>
        </w:tc>
        <w:tc>
          <w:tcPr>
            <w:tcW w:w="5056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FD131F">
        <w:trPr>
          <w:trHeight w:val="1418"/>
        </w:trPr>
        <w:tc>
          <w:tcPr>
            <w:tcW w:w="5056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Propriétés de l’intégrale : linéarité, relation</w:t>
            </w:r>
            <w:r w:rsidRPr="00A55FCA">
              <w:rPr>
                <w:rFonts w:ascii="Arial" w:hAnsi="Arial" w:cs="Arial"/>
                <w:spacing w:val="6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w w:val="10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Chasles,</w:t>
            </w:r>
            <w:r w:rsidRPr="00A55FCA">
              <w:rPr>
                <w:rFonts w:ascii="Arial" w:hAnsi="Arial" w:cs="Arial"/>
                <w:spacing w:val="-1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positivité,</w:t>
            </w:r>
            <w:r w:rsidRPr="00A55FCA">
              <w:rPr>
                <w:rFonts w:ascii="Arial" w:hAnsi="Arial" w:cs="Arial"/>
                <w:spacing w:val="-1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encadrement</w:t>
            </w:r>
            <w:r w:rsidRPr="00A55FCA">
              <w:rPr>
                <w:rFonts w:ascii="Arial" w:hAnsi="Arial" w:cs="Arial"/>
                <w:spacing w:val="-2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1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l’intégrale</w:t>
            </w:r>
            <w:r w:rsidRPr="00A55FCA">
              <w:rPr>
                <w:rFonts w:ascii="Arial" w:hAnsi="Arial" w:cs="Arial"/>
                <w:spacing w:val="-1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à</w:t>
            </w:r>
            <w:r w:rsidRPr="00A55FCA">
              <w:rPr>
                <w:rFonts w:ascii="Arial" w:hAnsi="Arial" w:cs="Arial"/>
                <w:spacing w:val="-1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pacing w:val="-4"/>
                <w:sz w:val="22"/>
                <w:szCs w:val="22"/>
              </w:rPr>
              <w:t>par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tir d’un encadrement de la fonction.  Pour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a&lt;b, majoration 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dPr>
                <m:e>
                  <m:nary>
                    <m:naryPr>
                      <m:limLoc m:val="subSup"/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naryPr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a</m:t>
                      </m:r>
                    </m:sub>
                    <m:sup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b</m:t>
                      </m:r>
                    </m:sup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sz w:val="22"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t</m:t>
                          </m:r>
                        </m:e>
                      </m:d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dt</m:t>
                      </m:r>
                    </m:e>
                  </m:nary>
                </m:e>
              </m:d>
              <m:r>
                <w:rPr>
                  <w:rFonts w:ascii="Cambria Math" w:hAnsi="Cambria Math" w:cs="Arial"/>
                  <w:sz w:val="22"/>
                  <w:szCs w:val="22"/>
                </w:rPr>
                <m:t>≤</m:t>
              </m:r>
              <m:nary>
                <m:naryPr>
                  <m:limLoc m:val="subSup"/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naryPr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a</m:t>
                  </m:r>
                </m:sub>
                <m:sup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b</m:t>
                  </m:r>
                </m:sup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sz w:val="22"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t</m:t>
                          </m:r>
                        </m:e>
                      </m:d>
                    </m:e>
                  </m:d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dt</m:t>
                  </m:r>
                </m:e>
              </m:nary>
            </m:oMath>
          </w:p>
        </w:tc>
        <w:tc>
          <w:tcPr>
            <w:tcW w:w="5056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FD131F">
        <w:trPr>
          <w:trHeight w:val="1373"/>
        </w:trPr>
        <w:tc>
          <w:tcPr>
            <w:tcW w:w="5056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Si</w:t>
            </w:r>
            <w:r w:rsidRPr="00A55FCA">
              <w:rPr>
                <w:rFonts w:ascii="Arial" w:hAnsi="Arial" w:cs="Arial"/>
                <w:spacing w:val="-49"/>
                <w:w w:val="110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spacing w:val="-49"/>
                  <w:w w:val="110"/>
                  <w:sz w:val="22"/>
                  <w:szCs w:val="22"/>
                </w:rPr>
                <m:t>f</m:t>
              </m:r>
            </m:oMath>
            <w:r w:rsidRPr="00A55FCA">
              <w:rPr>
                <w:rFonts w:ascii="Arial" w:hAnsi="Arial" w:cs="Arial"/>
                <w:i/>
                <w:spacing w:val="-11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est</w:t>
            </w:r>
            <w:r w:rsidRPr="00A55FCA">
              <w:rPr>
                <w:rFonts w:ascii="Arial" w:hAnsi="Arial" w:cs="Arial"/>
                <w:spacing w:val="-51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continue</w:t>
            </w:r>
            <w:r w:rsidRPr="00A55FCA">
              <w:rPr>
                <w:rFonts w:ascii="Arial" w:hAnsi="Arial" w:cs="Arial"/>
                <w:spacing w:val="-51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sur</w:t>
            </w:r>
            <w:r w:rsidRPr="00A55FCA">
              <w:rPr>
                <w:rFonts w:ascii="Arial" w:hAnsi="Arial" w:cs="Arial"/>
                <w:spacing w:val="-51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un</w:t>
            </w:r>
            <w:r w:rsidRPr="00A55FCA">
              <w:rPr>
                <w:rFonts w:ascii="Arial" w:hAnsi="Arial" w:cs="Arial"/>
                <w:spacing w:val="-51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intervalle</w:t>
            </w:r>
            <w:r w:rsidRPr="00A55FCA">
              <w:rPr>
                <w:rFonts w:ascii="Arial" w:hAnsi="Arial" w:cs="Arial"/>
                <w:spacing w:val="-49"/>
                <w:w w:val="110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w w:val="110"/>
                  <w:sz w:val="22"/>
                  <w:szCs w:val="22"/>
                </w:rPr>
                <m:t>I</m:t>
              </m:r>
              <m:r>
                <w:rPr>
                  <w:rFonts w:ascii="Cambria Math" w:hAnsi="Cambria Math" w:cs="Arial"/>
                  <w:spacing w:val="-17"/>
                  <w:w w:val="110"/>
                  <w:sz w:val="22"/>
                  <w:szCs w:val="22"/>
                </w:rPr>
                <m:t xml:space="preserve"> </m:t>
              </m:r>
            </m:oMath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et</w:t>
            </w:r>
            <w:r w:rsidRPr="00A55FCA">
              <w:rPr>
                <w:rFonts w:ascii="Arial" w:hAnsi="Arial" w:cs="Arial"/>
                <w:spacing w:val="-49"/>
                <w:w w:val="110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w w:val="110"/>
                  <w:sz w:val="22"/>
                  <w:szCs w:val="22"/>
                </w:rPr>
                <m:t>a</m:t>
              </m:r>
            </m:oMath>
            <w:r w:rsidRPr="00A55FCA">
              <w:rPr>
                <w:rFonts w:ascii="Arial" w:hAnsi="Arial" w:cs="Arial"/>
                <w:i/>
                <w:spacing w:val="-22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un</w:t>
            </w:r>
            <w:r w:rsidRPr="00A55FCA">
              <w:rPr>
                <w:rFonts w:ascii="Arial" w:hAnsi="Arial" w:cs="Arial"/>
                <w:spacing w:val="-51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point</w:t>
            </w:r>
            <w:r w:rsidRPr="00A55FCA">
              <w:rPr>
                <w:rFonts w:ascii="Arial" w:hAnsi="Arial" w:cs="Arial"/>
                <w:spacing w:val="-51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49"/>
                <w:w w:val="110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spacing w:val="4"/>
                  <w:w w:val="110"/>
                  <w:sz w:val="22"/>
                  <w:szCs w:val="22"/>
                </w:rPr>
                <m:t>I,</m:t>
              </m:r>
              <m:r>
                <w:rPr>
                  <w:rFonts w:ascii="Cambria Math" w:hAnsi="Cambria Math" w:cs="Arial"/>
                  <w:w w:val="86"/>
                  <w:sz w:val="22"/>
                  <w:szCs w:val="22"/>
                </w:rPr>
                <m:t xml:space="preserve"> </m:t>
              </m:r>
            </m:oMath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alors</w:t>
            </w:r>
            <w:r w:rsidRPr="00A55FCA">
              <w:rPr>
                <w:rFonts w:ascii="Arial" w:hAnsi="Arial" w:cs="Arial"/>
                <w:spacing w:val="-34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la</w:t>
            </w:r>
            <w:r w:rsidRPr="00A55FCA">
              <w:rPr>
                <w:rFonts w:ascii="Arial" w:hAnsi="Arial" w:cs="Arial"/>
                <w:spacing w:val="-34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fonction</w:t>
            </w:r>
            <w:r w:rsidRPr="00A55FCA">
              <w:rPr>
                <w:rFonts w:ascii="Arial" w:hAnsi="Arial" w:cs="Arial"/>
                <w:spacing w:val="-33"/>
                <w:w w:val="110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w w:val="110"/>
                  <w:sz w:val="22"/>
                  <w:szCs w:val="22"/>
                </w:rPr>
                <m:t>F</m:t>
              </m:r>
            </m:oMath>
            <w:r w:rsidRPr="00A55FCA">
              <w:rPr>
                <w:rFonts w:ascii="Arial" w:hAnsi="Arial" w:cs="Arial"/>
                <w:i/>
                <w:spacing w:val="-3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définie</w:t>
            </w:r>
            <w:r w:rsidRPr="00A55FCA">
              <w:rPr>
                <w:rFonts w:ascii="Arial" w:hAnsi="Arial" w:cs="Arial"/>
                <w:spacing w:val="-34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sur</w:t>
            </w:r>
            <m:oMath>
              <m:r>
                <w:rPr>
                  <w:rFonts w:ascii="Cambria Math" w:hAnsi="Cambria Math" w:cs="Arial"/>
                  <w:spacing w:val="-33"/>
                  <w:w w:val="110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10"/>
                  <w:sz w:val="22"/>
                  <w:szCs w:val="22"/>
                </w:rPr>
                <m:t>I</m:t>
              </m:r>
            </m:oMath>
            <w:r w:rsidRPr="00A55FCA">
              <w:rPr>
                <w:rFonts w:ascii="Arial" w:hAnsi="Arial" w:cs="Arial"/>
                <w:i/>
                <w:spacing w:val="1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par</w:t>
            </w:r>
            <w:r w:rsidRPr="00A55FCA">
              <w:rPr>
                <w:rFonts w:ascii="Arial" w:hAnsi="Arial" w:cs="Arial"/>
                <w:spacing w:val="-34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: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F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x</m:t>
                  </m:r>
                </m:e>
              </m:d>
              <m:r>
                <w:rPr>
                  <w:rFonts w:ascii="Cambria Math" w:hAnsi="Cambria Math" w:cs="Arial"/>
                  <w:sz w:val="22"/>
                  <w:szCs w:val="22"/>
                </w:rPr>
                <m:t>=</m:t>
              </m:r>
              <m:nary>
                <m:naryPr>
                  <m:limLoc m:val="subSup"/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naryPr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a</m:t>
                  </m:r>
                </m:sub>
                <m:sup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x</m:t>
                  </m:r>
                </m:sup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</m:d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dt</m:t>
                  </m:r>
                </m:e>
              </m:nary>
            </m:oMath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est l’unique primitive de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Si</w:t>
            </w:r>
            <w:r w:rsidRPr="00A55FCA">
              <w:rPr>
                <w:rFonts w:ascii="Arial" w:hAnsi="Arial" w:cs="Arial"/>
                <w:spacing w:val="-49"/>
                <w:w w:val="110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spacing w:val="-49"/>
                  <w:w w:val="110"/>
                  <w:sz w:val="22"/>
                  <w:szCs w:val="22"/>
                </w:rPr>
                <m:t>f</m:t>
              </m:r>
            </m:oMath>
            <w:r w:rsidRPr="00A55FCA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sur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I  </m:t>
              </m:r>
            </m:oMath>
            <w:r w:rsidRPr="00A55FCA">
              <w:rPr>
                <w:rFonts w:ascii="Arial" w:hAnsi="Arial" w:cs="Arial"/>
                <w:sz w:val="22"/>
                <w:szCs w:val="22"/>
              </w:rPr>
              <w:t>s’annulant en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a</m:t>
              </m:r>
            </m:oMath>
            <w:r w:rsidRPr="00A55FC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5056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FD131F">
        <w:trPr>
          <w:trHeight w:val="513"/>
        </w:trPr>
        <w:tc>
          <w:tcPr>
            <w:tcW w:w="5056" w:type="dxa"/>
          </w:tcPr>
          <w:p w:rsidR="00A55FCA" w:rsidRPr="00A55FCA" w:rsidRDefault="00A55FCA" w:rsidP="00A55FCA">
            <w:pPr>
              <w:rPr>
                <w:rFonts w:ascii="Arial" w:hAnsi="Arial" w:cs="Arial"/>
                <w:w w:val="110"/>
                <w:sz w:val="22"/>
                <w:szCs w:val="22"/>
              </w:rPr>
            </w:pPr>
            <w:r w:rsidRPr="00A55FCA">
              <w:rPr>
                <w:rFonts w:ascii="Arial" w:hAnsi="Arial" w:cs="Arial"/>
                <w:spacing w:val="-3"/>
                <w:sz w:val="22"/>
                <w:szCs w:val="22"/>
              </w:rPr>
              <w:t>Valeur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moyenne</w:t>
            </w:r>
            <w:r w:rsidRPr="00A55FCA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d’une 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fonction</w:t>
            </w:r>
            <w:r w:rsidRPr="00A55FCA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continue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sur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un</w:t>
            </w:r>
            <w:r w:rsidRPr="00A55FCA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segment.</w:t>
            </w:r>
          </w:p>
        </w:tc>
        <w:tc>
          <w:tcPr>
            <w:tcW w:w="5056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La valeur moyenne appartient à</w:t>
            </w:r>
            <w:r w:rsidRPr="00A55FCA">
              <w:rPr>
                <w:rFonts w:ascii="Arial" w:hAnsi="Arial" w:cs="Arial"/>
                <w:spacing w:val="5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l’ensemble des valeurs atteintes par la</w:t>
            </w:r>
            <w:r w:rsidRPr="00A55FCA">
              <w:rPr>
                <w:rFonts w:ascii="Arial" w:hAnsi="Arial" w:cs="Arial"/>
                <w:spacing w:val="2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fonction.</w:t>
            </w:r>
          </w:p>
        </w:tc>
      </w:tr>
      <w:tr w:rsidR="00A55FCA" w:rsidRPr="00A55FCA" w:rsidTr="00FD131F">
        <w:trPr>
          <w:trHeight w:val="256"/>
        </w:trPr>
        <w:tc>
          <w:tcPr>
            <w:tcW w:w="5056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b)</w:t>
            </w:r>
            <w:r w:rsidRPr="00A55FCA">
              <w:rPr>
                <w:rFonts w:ascii="Arial" w:hAnsi="Arial" w:cs="Arial"/>
                <w:b/>
                <w:spacing w:val="-31"/>
                <w:w w:val="105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Compléments</w:t>
            </w:r>
          </w:p>
        </w:tc>
        <w:tc>
          <w:tcPr>
            <w:tcW w:w="5056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FD131F">
        <w:trPr>
          <w:trHeight w:val="1011"/>
        </w:trPr>
        <w:tc>
          <w:tcPr>
            <w:tcW w:w="5056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Sommes de Riemann sur 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spacing w:val="2"/>
                  <w:sz w:val="22"/>
                  <w:szCs w:val="22"/>
                </w:rPr>
                <m:t>[</m:t>
              </m:r>
              <m:r>
                <w:rPr>
                  <w:rFonts w:ascii="Cambria Math" w:hAnsi="Cambria Math" w:cs="Arial"/>
                  <w:spacing w:val="2"/>
                  <w:sz w:val="22"/>
                  <w:szCs w:val="22"/>
                </w:rPr>
                <m:t xml:space="preserve">0, 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>1</m:t>
              </m:r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]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12"/>
                  <w:sz w:val="22"/>
                  <w:szCs w:val="22"/>
                </w:rPr>
                <m:t xml:space="preserve"> </m:t>
              </m:r>
            </m:oMath>
            <w:r w:rsidRPr="00A55FCA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A55FCA" w:rsidRPr="00A55FCA" w:rsidRDefault="007F6C9A" w:rsidP="00A55FCA">
            <w:pPr>
              <w:rPr>
                <w:rFonts w:ascii="Arial" w:hAnsi="Arial" w:cs="Arial"/>
                <w:sz w:val="22"/>
                <w:szCs w:val="22"/>
              </w:rPr>
            </w:pPr>
            <m:oMathPara>
              <m:oMath>
                <m:nary>
                  <m:naryPr>
                    <m:limLoc m:val="subSup"/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naryPr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1</m:t>
                    </m:r>
                  </m:sup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t</m:t>
                        </m:r>
                      </m:e>
                    </m:d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dt</m:t>
                    </m:r>
                  </m:e>
                </m:nary>
                <m:r>
                  <w:rPr>
                    <w:rFonts w:ascii="Cambria Math" w:hAnsi="Cambria Math" w:cs="Arial"/>
                    <w:sz w:val="22"/>
                    <w:szCs w:val="22"/>
                  </w:rPr>
                  <m:t>=</m:t>
                </m:r>
                <m:func>
                  <m:func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 w:cs="Arial"/>
                            <w:i/>
                            <w:sz w:val="22"/>
                            <w:szCs w:val="22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n→∞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22"/>
                            <w:szCs w:val="2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n</m:t>
                        </m:r>
                      </m:den>
                    </m:f>
                  </m:e>
                </m:func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naryPr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k=0</m:t>
                    </m:r>
                  </m:sub>
                  <m:sup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n-1</m:t>
                    </m:r>
                  </m:sup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f(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22"/>
                            <w:szCs w:val="2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k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n</m:t>
                        </m:r>
                      </m:den>
                    </m:f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)</m:t>
                    </m:r>
                  </m:e>
                </m:nary>
                <m:r>
                  <w:rPr>
                    <w:rFonts w:ascii="Cambria Math" w:hAnsi="Cambria Math" w:cs="Arial"/>
                    <w:sz w:val="22"/>
                    <w:szCs w:val="22"/>
                  </w:rPr>
                  <m:t>=</m:t>
                </m:r>
                <m:func>
                  <m:func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 w:cs="Arial"/>
                            <w:i/>
                            <w:sz w:val="22"/>
                            <w:szCs w:val="22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n→∞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22"/>
                            <w:szCs w:val="2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n</m:t>
                        </m:r>
                      </m:den>
                    </m:f>
                  </m:e>
                </m:func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naryPr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k=1</m:t>
                    </m:r>
                  </m:sub>
                  <m:sup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n</m:t>
                    </m:r>
                  </m:sup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f(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22"/>
                            <w:szCs w:val="2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k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n</m:t>
                        </m:r>
                      </m:den>
                    </m:f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)</m:t>
                    </m:r>
                  </m:e>
                </m:nary>
              </m:oMath>
            </m:oMathPara>
          </w:p>
        </w:tc>
        <w:tc>
          <w:tcPr>
            <w:tcW w:w="5056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Ce résultat est </w:t>
            </w:r>
            <w:r w:rsidRPr="00A55FCA">
              <w:rPr>
                <w:rFonts w:ascii="Arial" w:hAnsi="Arial" w:cs="Arial"/>
                <w:spacing w:val="-3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admis.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FD131F">
        <w:trPr>
          <w:trHeight w:val="769"/>
        </w:trPr>
        <w:tc>
          <w:tcPr>
            <w:tcW w:w="5056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Intégrale d’une fonction continue par</w:t>
            </w:r>
            <w:r w:rsidRPr="00A55FCA">
              <w:rPr>
                <w:rFonts w:ascii="Arial" w:hAnsi="Arial" w:cs="Arial"/>
                <w:spacing w:val="-4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morceaux.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Cas d’une fonction en</w:t>
            </w:r>
            <w:r w:rsidRPr="00A55FCA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pacing w:val="-3"/>
                <w:sz w:val="22"/>
                <w:szCs w:val="22"/>
              </w:rPr>
              <w:t>escalier.</w:t>
            </w:r>
          </w:p>
        </w:tc>
        <w:tc>
          <w:tcPr>
            <w:tcW w:w="5056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 donne seulement les</w:t>
            </w:r>
            <w:r w:rsidRPr="00A55FCA">
              <w:rPr>
                <w:rFonts w:ascii="Arial" w:hAnsi="Arial" w:cs="Arial"/>
                <w:spacing w:val="-2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définitions.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FD131F">
        <w:trPr>
          <w:trHeight w:val="762"/>
        </w:trPr>
        <w:tc>
          <w:tcPr>
            <w:tcW w:w="5056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Intégration par parties.</w:t>
            </w:r>
          </w:p>
        </w:tc>
        <w:tc>
          <w:tcPr>
            <w:tcW w:w="5056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Au cours d’une épreuve, sauf dans les</w:t>
            </w:r>
            <w:r w:rsidRPr="00A55FCA">
              <w:rPr>
                <w:rFonts w:ascii="Arial" w:hAnsi="Arial" w:cs="Arial"/>
                <w:spacing w:val="3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cas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simples, la nécessité d’une intégration</w:t>
            </w:r>
            <w:r w:rsidRPr="00A55FCA">
              <w:rPr>
                <w:rFonts w:ascii="Arial" w:hAnsi="Arial" w:cs="Arial"/>
                <w:spacing w:val="1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par parties sera</w:t>
            </w:r>
            <w:r w:rsidRPr="00A55FCA">
              <w:rPr>
                <w:rFonts w:ascii="Arial" w:hAnsi="Arial" w:cs="Arial"/>
                <w:spacing w:val="-13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indiquée.</w:t>
            </w:r>
          </w:p>
        </w:tc>
      </w:tr>
      <w:tr w:rsidR="00A55FCA" w:rsidRPr="00A55FCA" w:rsidTr="00FD131F">
        <w:trPr>
          <w:trHeight w:val="769"/>
        </w:trPr>
        <w:tc>
          <w:tcPr>
            <w:tcW w:w="5056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Changement de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variables.</w:t>
            </w:r>
          </w:p>
        </w:tc>
        <w:tc>
          <w:tcPr>
            <w:tcW w:w="5056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Au cours d’une épreuve, sauf dans les</w:t>
            </w:r>
            <w:r w:rsidRPr="00A55FCA">
              <w:rPr>
                <w:rFonts w:ascii="Arial" w:hAnsi="Arial" w:cs="Arial"/>
                <w:spacing w:val="3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cas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simples, le changement de variable</w:t>
            </w:r>
            <w:r w:rsidRPr="00A55FCA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sera donné.</w:t>
            </w:r>
          </w:p>
        </w:tc>
      </w:tr>
    </w:tbl>
    <w:p w:rsidR="00A55FCA" w:rsidRPr="00A55FCA" w:rsidRDefault="00A55FCA" w:rsidP="00A55FCA">
      <w:pPr>
        <w:spacing w:after="200"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A55FCA" w:rsidRPr="00FD131F" w:rsidRDefault="00FD131F" w:rsidP="00A55FCA">
      <w:pPr>
        <w:numPr>
          <w:ilvl w:val="0"/>
          <w:numId w:val="1"/>
        </w:numPr>
        <w:spacing w:after="240"/>
        <w:jc w:val="both"/>
        <w:rPr>
          <w:rFonts w:ascii="Arial" w:hAnsi="Arial" w:cs="Arial"/>
          <w:b/>
          <w:color w:val="0000FF"/>
          <w:sz w:val="36"/>
          <w:szCs w:val="36"/>
        </w:rPr>
      </w:pPr>
      <w:r w:rsidRPr="00FD131F">
        <w:rPr>
          <w:rFonts w:ascii="Arial" w:eastAsia="Calibri" w:hAnsi="Arial" w:cs="Arial"/>
          <w:b/>
          <w:color w:val="0000FF"/>
          <w:sz w:val="36"/>
          <w:szCs w:val="36"/>
          <w:lang w:eastAsia="en-US"/>
        </w:rPr>
        <w:t xml:space="preserve">ANALYSE 10 – ÉQUATIONS </w:t>
      </w:r>
      <w:r w:rsidRPr="00FD131F">
        <w:rPr>
          <w:rFonts w:ascii="Arial" w:eastAsia="Calibri" w:hAnsi="Arial" w:cs="Arial"/>
          <w:b/>
          <w:color w:val="0000FF"/>
          <w:spacing w:val="64"/>
          <w:sz w:val="36"/>
          <w:szCs w:val="36"/>
          <w:lang w:eastAsia="en-US"/>
        </w:rPr>
        <w:t xml:space="preserve"> </w:t>
      </w:r>
      <w:r w:rsidRPr="00FD131F">
        <w:rPr>
          <w:rFonts w:ascii="Arial" w:eastAsia="Calibri" w:hAnsi="Arial" w:cs="Arial"/>
          <w:b/>
          <w:color w:val="0000FF"/>
          <w:sz w:val="36"/>
          <w:szCs w:val="36"/>
          <w:lang w:eastAsia="en-US"/>
        </w:rPr>
        <w:t>DIFFERENTIELLES</w:t>
      </w:r>
    </w:p>
    <w:p w:rsidR="00A55FCA" w:rsidRPr="00A55FCA" w:rsidRDefault="00A55FCA" w:rsidP="00A55FCA">
      <w:pPr>
        <w:rPr>
          <w:rFonts w:ascii="Arial" w:eastAsia="Calibri" w:hAnsi="Arial" w:cs="Arial"/>
          <w:sz w:val="22"/>
          <w:szCs w:val="22"/>
          <w:lang w:eastAsia="en-US"/>
        </w:rPr>
      </w:pPr>
      <w:r w:rsidRPr="00A55FCA">
        <w:rPr>
          <w:rFonts w:ascii="Arial" w:eastAsia="Calibri" w:hAnsi="Arial" w:cs="Arial"/>
          <w:sz w:val="22"/>
          <w:szCs w:val="22"/>
          <w:lang w:eastAsia="en-US"/>
        </w:rPr>
        <w:t>Le but de ce chapitre est de développer une familiarité avec une diversité de</w:t>
      </w:r>
      <w:r w:rsidRPr="00A55FCA">
        <w:rPr>
          <w:rFonts w:ascii="Arial" w:eastAsia="Calibri" w:hAnsi="Arial" w:cs="Arial"/>
          <w:spacing w:val="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modèles différentiels</w:t>
      </w:r>
      <w:r w:rsidRPr="00A55FCA">
        <w:rPr>
          <w:rFonts w:ascii="Arial" w:eastAsia="Calibri" w:hAnsi="Arial" w:cs="Arial"/>
          <w:spacing w:val="-1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utilisés</w:t>
      </w:r>
      <w:r w:rsidRPr="00A55FCA">
        <w:rPr>
          <w:rFonts w:ascii="Arial" w:eastAsia="Calibri" w:hAnsi="Arial" w:cs="Arial"/>
          <w:spacing w:val="-1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dans</w:t>
      </w:r>
      <w:r w:rsidRPr="00A55FCA">
        <w:rPr>
          <w:rFonts w:ascii="Arial" w:eastAsia="Calibri" w:hAnsi="Arial" w:cs="Arial"/>
          <w:spacing w:val="-1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les</w:t>
      </w:r>
      <w:r w:rsidRPr="00A55FCA">
        <w:rPr>
          <w:rFonts w:ascii="Arial" w:eastAsia="Calibri" w:hAnsi="Arial" w:cs="Arial"/>
          <w:spacing w:val="-1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autres</w:t>
      </w:r>
      <w:r w:rsidRPr="00A55FCA">
        <w:rPr>
          <w:rFonts w:ascii="Arial" w:eastAsia="Calibri" w:hAnsi="Arial" w:cs="Arial"/>
          <w:spacing w:val="-1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enseignements</w:t>
      </w:r>
      <w:r w:rsidRPr="00A55FCA">
        <w:rPr>
          <w:rFonts w:ascii="Arial" w:eastAsia="Calibri" w:hAnsi="Arial" w:cs="Arial"/>
          <w:spacing w:val="-1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scientifiques,</w:t>
      </w:r>
      <w:r w:rsidRPr="00A55FCA">
        <w:rPr>
          <w:rFonts w:ascii="Arial" w:eastAsia="Calibri" w:hAnsi="Arial" w:cs="Arial"/>
          <w:spacing w:val="-1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sans</w:t>
      </w:r>
      <w:r w:rsidRPr="00A55FCA">
        <w:rPr>
          <w:rFonts w:ascii="Arial" w:eastAsia="Calibri" w:hAnsi="Arial" w:cs="Arial"/>
          <w:spacing w:val="-1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verser</w:t>
      </w:r>
      <w:r w:rsidRPr="00A55FCA">
        <w:rPr>
          <w:rFonts w:ascii="Arial" w:eastAsia="Calibri" w:hAnsi="Arial" w:cs="Arial"/>
          <w:spacing w:val="-1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pour</w:t>
      </w:r>
      <w:r w:rsidRPr="00A55FCA">
        <w:rPr>
          <w:rFonts w:ascii="Arial" w:eastAsia="Calibri" w:hAnsi="Arial" w:cs="Arial"/>
          <w:spacing w:val="-16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autant dans une technicité hors de propos. Les problèmes de recollement de solutions ne sont</w:t>
      </w:r>
      <w:r w:rsidRPr="00A55FCA">
        <w:rPr>
          <w:rFonts w:ascii="Arial" w:eastAsia="Calibri" w:hAnsi="Arial" w:cs="Arial"/>
          <w:w w:val="9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pas</w:t>
      </w:r>
      <w:r w:rsidRPr="00A55FCA">
        <w:rPr>
          <w:rFonts w:ascii="Arial" w:eastAsia="Calibri" w:hAnsi="Arial" w:cs="Arial"/>
          <w:spacing w:val="-1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un</w:t>
      </w:r>
      <w:r w:rsidRPr="00A55FCA">
        <w:rPr>
          <w:rFonts w:ascii="Arial" w:eastAsia="Calibri" w:hAnsi="Arial" w:cs="Arial"/>
          <w:spacing w:val="-1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attendu</w:t>
      </w:r>
      <w:r w:rsidRPr="00A55FCA">
        <w:rPr>
          <w:rFonts w:ascii="Arial" w:eastAsia="Calibri" w:hAnsi="Arial" w:cs="Arial"/>
          <w:spacing w:val="-15"/>
          <w:sz w:val="22"/>
          <w:szCs w:val="22"/>
          <w:lang w:eastAsia="en-US"/>
        </w:rPr>
        <w:t xml:space="preserve"> 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du</w:t>
      </w:r>
      <w:r w:rsidRPr="00A55FCA">
        <w:rPr>
          <w:rFonts w:ascii="Arial" w:eastAsia="Calibri" w:hAnsi="Arial" w:cs="Arial"/>
          <w:spacing w:val="-15"/>
          <w:sz w:val="22"/>
          <w:szCs w:val="22"/>
          <w:lang w:eastAsia="en-US"/>
        </w:rPr>
        <w:t xml:space="preserve"> 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programme.</w:t>
      </w:r>
    </w:p>
    <w:p w:rsidR="00A55FCA" w:rsidRPr="00A55FCA" w:rsidRDefault="00A55FCA" w:rsidP="00A55FCA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4990"/>
        <w:gridCol w:w="4990"/>
      </w:tblGrid>
      <w:tr w:rsidR="00A55FCA" w:rsidRPr="00A55FCA" w:rsidTr="00A55FCA">
        <w:tc>
          <w:tcPr>
            <w:tcW w:w="4990" w:type="dxa"/>
          </w:tcPr>
          <w:p w:rsidR="00A55FCA" w:rsidRPr="004501A4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501A4">
              <w:rPr>
                <w:rFonts w:ascii="Arial" w:hAnsi="Arial" w:cs="Arial"/>
                <w:b/>
                <w:sz w:val="22"/>
                <w:szCs w:val="22"/>
              </w:rPr>
              <w:t>Contenus</w:t>
            </w:r>
          </w:p>
        </w:tc>
        <w:tc>
          <w:tcPr>
            <w:tcW w:w="4990" w:type="dxa"/>
          </w:tcPr>
          <w:p w:rsidR="00A55FCA" w:rsidRPr="004501A4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501A4">
              <w:rPr>
                <w:rFonts w:ascii="Arial" w:hAnsi="Arial" w:cs="Arial"/>
                <w:b/>
                <w:sz w:val="22"/>
                <w:szCs w:val="22"/>
              </w:rPr>
              <w:t>Commentaires</w:t>
            </w:r>
          </w:p>
        </w:tc>
      </w:tr>
      <w:tr w:rsidR="00A55FCA" w:rsidRPr="00A55FCA" w:rsidTr="00A55FCA"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Résolution</w:t>
            </w:r>
            <w:r w:rsidRPr="00A55FCA">
              <w:rPr>
                <w:rFonts w:ascii="Arial" w:hAnsi="Arial" w:cs="Arial"/>
                <w:spacing w:val="-2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(formelle)</w:t>
            </w:r>
            <w:r w:rsidRPr="00A55FCA">
              <w:rPr>
                <w:rFonts w:ascii="Arial" w:hAnsi="Arial" w:cs="Arial"/>
                <w:spacing w:val="-2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des</w:t>
            </w:r>
            <w:r w:rsidRPr="00A55FCA">
              <w:rPr>
                <w:rFonts w:ascii="Arial" w:hAnsi="Arial" w:cs="Arial"/>
                <w:spacing w:val="-2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équations</w:t>
            </w:r>
            <w:r w:rsidRPr="00A55FCA">
              <w:rPr>
                <w:rFonts w:ascii="Arial" w:hAnsi="Arial" w:cs="Arial"/>
                <w:spacing w:val="-2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différentielles</w:t>
            </w:r>
            <w:r w:rsidRPr="00A55FCA">
              <w:rPr>
                <w:rFonts w:ascii="Arial" w:hAnsi="Arial" w:cs="Arial"/>
                <w:spacing w:val="-2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du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type </w:t>
            </w:r>
            <m:oMath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y'</m:t>
              </m:r>
              <m:r>
                <m:rPr>
                  <m:sty m:val="bi"/>
                </m:rPr>
                <w:rPr>
                  <w:rFonts w:ascii="Cambria Math" w:hAnsi="Cambria Math" w:cs="Arial"/>
                  <w:w w:val="105"/>
                  <w:sz w:val="22"/>
                  <w:szCs w:val="22"/>
                </w:rPr>
                <m:t xml:space="preserve">+ </m:t>
              </m:r>
              <m:r>
                <w:rPr>
                  <w:rFonts w:ascii="Cambria Math" w:hAnsi="Cambria Math" w:cs="Arial"/>
                  <w:spacing w:val="4"/>
                  <w:w w:val="105"/>
                  <w:sz w:val="22"/>
                  <w:szCs w:val="22"/>
                </w:rPr>
                <m:t>a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4"/>
                  <w:w w:val="105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spacing w:val="4"/>
                  <w:w w:val="105"/>
                  <w:sz w:val="22"/>
                  <w:szCs w:val="22"/>
                </w:rPr>
                <m:t>t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4"/>
                  <w:w w:val="105"/>
                  <w:sz w:val="22"/>
                  <w:szCs w:val="22"/>
                </w:rPr>
                <m:t>)</m:t>
              </m:r>
              <m:r>
                <w:rPr>
                  <w:rFonts w:ascii="Cambria Math" w:hAnsi="Cambria Math" w:cs="Arial"/>
                  <w:spacing w:val="4"/>
                  <w:w w:val="105"/>
                  <w:sz w:val="22"/>
                  <w:szCs w:val="22"/>
                </w:rPr>
                <m:t xml:space="preserve">y </m:t>
              </m:r>
              <m:r>
                <m:rPr>
                  <m:sty m:val="bi"/>
                </m:rPr>
                <w:rPr>
                  <w:rFonts w:ascii="Cambria Math" w:hAnsi="Cambria Math" w:cs="Arial"/>
                  <w:w w:val="105"/>
                  <w:sz w:val="22"/>
                  <w:szCs w:val="22"/>
                </w:rPr>
                <m:t xml:space="preserve">= </m:t>
              </m:r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f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4"/>
                  <w:w w:val="105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spacing w:val="4"/>
                  <w:w w:val="105"/>
                  <w:sz w:val="22"/>
                  <w:szCs w:val="22"/>
                </w:rPr>
                <m:t>t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4"/>
                  <w:w w:val="105"/>
                  <w:sz w:val="22"/>
                  <w:szCs w:val="22"/>
                </w:rPr>
                <m:t>)</m:t>
              </m:r>
              <m:r>
                <w:rPr>
                  <w:rFonts w:ascii="Cambria Math" w:hAnsi="Cambria Math" w:cs="Arial"/>
                  <w:spacing w:val="4"/>
                  <w:w w:val="105"/>
                  <w:sz w:val="22"/>
                  <w:szCs w:val="22"/>
                </w:rPr>
                <m:t>,</m:t>
              </m:r>
            </m:oMath>
            <w:r w:rsidRPr="00A55FCA">
              <w:rPr>
                <w:rFonts w:ascii="Arial" w:hAnsi="Arial" w:cs="Arial"/>
                <w:spacing w:val="4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où </w:t>
            </w:r>
            <m:oMath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 xml:space="preserve">a </m:t>
              </m:r>
            </m:oMath>
            <w:r w:rsidRPr="00A55FCA">
              <w:rPr>
                <w:rFonts w:ascii="Arial" w:hAnsi="Arial" w:cs="Arial"/>
                <w:i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et </w:t>
            </w:r>
            <m:oMath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f</m:t>
              </m:r>
            </m:oMath>
            <w:r w:rsidRPr="00A55FCA">
              <w:rPr>
                <w:rFonts w:ascii="Arial" w:hAnsi="Arial" w:cs="Arial"/>
                <w:i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sont des</w:t>
            </w:r>
            <w:r w:rsidRPr="00A55FCA">
              <w:rPr>
                <w:rFonts w:ascii="Arial" w:hAnsi="Arial" w:cs="Arial"/>
                <w:spacing w:val="33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fonctions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 continues sur un intervalle et à valeurs réelles.</w:t>
            </w:r>
            <w:r w:rsidRPr="00A55FCA">
              <w:rPr>
                <w:rFonts w:ascii="Arial" w:hAnsi="Arial" w:cs="Arial"/>
                <w:spacing w:val="2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Méthode de la variation de la</w:t>
            </w:r>
            <w:r w:rsidRPr="00A55FCA">
              <w:rPr>
                <w:rFonts w:ascii="Arial" w:hAnsi="Arial" w:cs="Arial"/>
                <w:spacing w:val="-32"/>
                <w:sz w:val="22"/>
                <w:szCs w:val="22"/>
              </w:rPr>
              <w:t xml:space="preserve">    </w:t>
            </w:r>
            <w:r w:rsidRPr="00A55FCA">
              <w:rPr>
                <w:rFonts w:ascii="Arial" w:hAnsi="Arial" w:cs="Arial"/>
                <w:sz w:val="22"/>
                <w:szCs w:val="22"/>
              </w:rPr>
              <w:t>constante.</w:t>
            </w:r>
          </w:p>
        </w:tc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Pour</w:t>
            </w:r>
            <w:r w:rsidRPr="00A55FCA">
              <w:rPr>
                <w:rFonts w:ascii="Arial" w:hAnsi="Arial" w:cs="Arial"/>
                <w:spacing w:val="-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toute</w:t>
            </w:r>
            <w:r w:rsidRPr="00A55FCA">
              <w:rPr>
                <w:rFonts w:ascii="Arial" w:hAnsi="Arial" w:cs="Arial"/>
                <w:spacing w:val="-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autre</w:t>
            </w:r>
            <w:r w:rsidRPr="00A55FCA">
              <w:rPr>
                <w:rFonts w:ascii="Arial" w:hAnsi="Arial" w:cs="Arial"/>
                <w:spacing w:val="-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équation</w:t>
            </w:r>
            <w:r w:rsidRPr="00A55FCA">
              <w:rPr>
                <w:rFonts w:ascii="Arial" w:hAnsi="Arial" w:cs="Arial"/>
                <w:spacing w:val="-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différentielle</w:t>
            </w:r>
            <w:r w:rsidRPr="00A55FCA">
              <w:rPr>
                <w:rFonts w:ascii="Arial" w:hAnsi="Arial" w:cs="Arial"/>
                <w:spacing w:val="-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une méthode de résolution doit être </w:t>
            </w:r>
            <w:r w:rsidRPr="00A55FCA">
              <w:rPr>
                <w:rFonts w:ascii="Arial" w:hAnsi="Arial" w:cs="Arial"/>
                <w:spacing w:val="-4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fournie.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A55FCA"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eastAsia="Times New Roman" w:hAnsi="Arial" w:cs="Arial"/>
                <w:w w:val="105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Exemples de résolution d’équations</w:t>
            </w:r>
            <w:r w:rsidRPr="00A55FCA">
              <w:rPr>
                <w:rFonts w:ascii="Arial" w:hAnsi="Arial" w:cs="Arial"/>
                <w:spacing w:val="-23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différentielles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incomplètes</w:t>
            </w:r>
            <w:r w:rsidRPr="00A55FCA">
              <w:rPr>
                <w:rFonts w:ascii="Arial" w:hAnsi="Arial" w:cs="Arial"/>
                <w:spacing w:val="-3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(ou</w:t>
            </w:r>
            <w:r w:rsidRPr="00A55FCA">
              <w:rPr>
                <w:rFonts w:ascii="Arial" w:hAnsi="Arial" w:cs="Arial"/>
                <w:spacing w:val="-3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autonomes)</w:t>
            </w:r>
            <w:r w:rsidRPr="00A55FCA">
              <w:rPr>
                <w:rFonts w:ascii="Arial" w:hAnsi="Arial" w:cs="Arial"/>
                <w:spacing w:val="-3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du</w:t>
            </w:r>
            <w:r w:rsidRPr="00A55FCA">
              <w:rPr>
                <w:rFonts w:ascii="Arial" w:hAnsi="Arial" w:cs="Arial"/>
                <w:spacing w:val="-3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type</w:t>
            </w:r>
          </w:p>
          <w:p w:rsidR="00A55FCA" w:rsidRPr="00A55FCA" w:rsidRDefault="007F6C9A" w:rsidP="00A55FCA">
            <w:pPr>
              <w:rPr>
                <w:rFonts w:ascii="Arial" w:hAnsi="Arial" w:cs="Arial"/>
                <w:sz w:val="22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bCs/>
                        <w:i/>
                        <w:spacing w:val="4"/>
                        <w:w w:val="105"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pacing w:val="4"/>
                        <w:w w:val="105"/>
                        <w:sz w:val="22"/>
                        <w:szCs w:val="22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Arial"/>
                        <w:spacing w:val="4"/>
                        <w:w w:val="105"/>
                        <w:sz w:val="22"/>
                        <w:szCs w:val="22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hAnsi="Cambria Math" w:cs="Arial"/>
                        <w:bCs/>
                        <w:i/>
                        <w:spacing w:val="4"/>
                        <w:w w:val="105"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pacing w:val="4"/>
                        <w:w w:val="105"/>
                        <w:sz w:val="22"/>
                        <w:szCs w:val="22"/>
                      </w:rPr>
                      <m:t>t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 w:cs="Arial"/>
                    <w:spacing w:val="4"/>
                    <w:w w:val="105"/>
                    <w:sz w:val="22"/>
                    <w:szCs w:val="22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pacing w:val="-29"/>
                    <w:w w:val="105"/>
                    <w:sz w:val="22"/>
                    <w:szCs w:val="22"/>
                  </w:rPr>
                  <m:t xml:space="preserve"> </m:t>
                </m:r>
                <m:r>
                  <w:rPr>
                    <w:rFonts w:ascii="Cambria Math" w:hAnsi="Cambria Math" w:cs="Arial"/>
                    <w:spacing w:val="4"/>
                    <w:w w:val="105"/>
                    <w:sz w:val="22"/>
                    <w:szCs w:val="22"/>
                  </w:rPr>
                  <m:t>F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pacing w:val="4"/>
                    <w:w w:val="105"/>
                    <w:sz w:val="22"/>
                    <w:szCs w:val="22"/>
                  </w:rPr>
                  <m:t>(</m:t>
                </m:r>
                <m:r>
                  <w:rPr>
                    <w:rFonts w:ascii="Cambria Math" w:hAnsi="Cambria Math" w:cs="Arial"/>
                    <w:spacing w:val="4"/>
                    <w:w w:val="105"/>
                    <w:sz w:val="22"/>
                    <w:szCs w:val="22"/>
                  </w:rPr>
                  <m:t>y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pacing w:val="4"/>
                    <w:w w:val="105"/>
                    <w:sz w:val="22"/>
                    <w:szCs w:val="22"/>
                  </w:rPr>
                  <m:t>(</m:t>
                </m:r>
                <m:r>
                  <w:rPr>
                    <w:rFonts w:ascii="Cambria Math" w:hAnsi="Cambria Math" w:cs="Arial"/>
                    <w:spacing w:val="4"/>
                    <w:w w:val="105"/>
                    <w:sz w:val="22"/>
                    <w:szCs w:val="22"/>
                  </w:rPr>
                  <m:t>t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pacing w:val="4"/>
                    <w:w w:val="105"/>
                    <w:sz w:val="22"/>
                    <w:szCs w:val="22"/>
                  </w:rPr>
                  <m:t>))</m:t>
                </m:r>
                <m:r>
                  <w:rPr>
                    <w:rFonts w:ascii="Cambria Math" w:hAnsi="Cambria Math" w:cs="Arial"/>
                    <w:spacing w:val="4"/>
                    <w:w w:val="105"/>
                    <w:sz w:val="22"/>
                    <w:szCs w:val="22"/>
                  </w:rPr>
                  <m:t>,</m:t>
                </m:r>
              </m:oMath>
            </m:oMathPara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F</m:t>
              </m:r>
            </m:oMath>
            <w:r w:rsidRPr="00A55FCA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étant une fonction continue sur un intervalle et</w:t>
            </w:r>
            <w:r w:rsidRPr="00A55FCA">
              <w:rPr>
                <w:rFonts w:ascii="Arial" w:hAnsi="Arial" w:cs="Arial"/>
                <w:spacing w:val="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lastRenderedPageBreak/>
              <w:t>à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valeurs </w:t>
            </w:r>
            <w:r w:rsidRPr="00A55FCA">
              <w:rPr>
                <w:rFonts w:ascii="Arial" w:hAnsi="Arial" w:cs="Arial"/>
                <w:spacing w:val="-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réelles.</w:t>
            </w:r>
          </w:p>
        </w:tc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w w:val="99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lastRenderedPageBreak/>
              <w:t>Aucune</w:t>
            </w:r>
            <w:r w:rsidRPr="00A55FCA">
              <w:rPr>
                <w:rFonts w:ascii="Arial" w:hAnsi="Arial" w:cs="Arial"/>
                <w:spacing w:val="-38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théorie</w:t>
            </w:r>
            <w:r w:rsidRPr="00A55FCA">
              <w:rPr>
                <w:rFonts w:ascii="Arial" w:hAnsi="Arial" w:cs="Arial"/>
                <w:spacing w:val="-38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générale</w:t>
            </w:r>
            <w:r w:rsidRPr="00A55FCA">
              <w:rPr>
                <w:rFonts w:ascii="Arial" w:hAnsi="Arial" w:cs="Arial"/>
                <w:spacing w:val="-38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ne</w:t>
            </w:r>
            <w:r w:rsidRPr="00A55FCA">
              <w:rPr>
                <w:rFonts w:ascii="Arial" w:hAnsi="Arial" w:cs="Arial"/>
                <w:spacing w:val="-38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doit</w:t>
            </w:r>
            <w:r w:rsidRPr="00A55FCA">
              <w:rPr>
                <w:rFonts w:ascii="Arial" w:hAnsi="Arial" w:cs="Arial"/>
                <w:spacing w:val="-38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être</w:t>
            </w:r>
            <w:r w:rsidRPr="00A55FCA">
              <w:rPr>
                <w:rFonts w:ascii="Arial" w:hAnsi="Arial" w:cs="Arial"/>
                <w:spacing w:val="-38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faite.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bCs/>
                <w:spacing w:val="-75"/>
                <w:w w:val="17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On</w:t>
            </w:r>
            <w:r w:rsidRPr="00A55FCA">
              <w:rPr>
                <w:rFonts w:ascii="Arial" w:hAnsi="Arial" w:cs="Arial"/>
                <w:spacing w:val="-21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se</w:t>
            </w:r>
            <w:r w:rsidRPr="00A55FCA">
              <w:rPr>
                <w:rFonts w:ascii="Arial" w:hAnsi="Arial" w:cs="Arial"/>
                <w:spacing w:val="-21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limite</w:t>
            </w:r>
            <w:r w:rsidRPr="00A55FCA">
              <w:rPr>
                <w:rFonts w:ascii="Arial" w:hAnsi="Arial" w:cs="Arial"/>
                <w:spacing w:val="-21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ici</w:t>
            </w:r>
            <w:r w:rsidRPr="00A55FCA">
              <w:rPr>
                <w:rFonts w:ascii="Arial" w:hAnsi="Arial" w:cs="Arial"/>
                <w:spacing w:val="-21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à</w:t>
            </w:r>
            <w:r w:rsidRPr="00A55FCA">
              <w:rPr>
                <w:rFonts w:ascii="Arial" w:hAnsi="Arial" w:cs="Arial"/>
                <w:spacing w:val="-21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quelques</w:t>
            </w:r>
            <w:r w:rsidRPr="00A55FCA">
              <w:rPr>
                <w:rFonts w:ascii="Arial" w:hAnsi="Arial" w:cs="Arial"/>
                <w:spacing w:val="-21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exemples</w:t>
            </w:r>
            <w:r w:rsidRPr="00A55FCA">
              <w:rPr>
                <w:rFonts w:ascii="Arial" w:hAnsi="Arial" w:cs="Arial"/>
                <w:spacing w:val="-21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issus</w:t>
            </w:r>
            <w:r w:rsidRPr="00A55FCA">
              <w:rPr>
                <w:rFonts w:ascii="Arial" w:hAnsi="Arial" w:cs="Arial"/>
                <w:spacing w:val="-2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2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la</w:t>
            </w:r>
            <w:r w:rsidRPr="00A55FCA">
              <w:rPr>
                <w:rFonts w:ascii="Arial" w:hAnsi="Arial" w:cs="Arial"/>
                <w:spacing w:val="-26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biologie</w:t>
            </w:r>
            <w:r w:rsidRPr="00A55FCA">
              <w:rPr>
                <w:rFonts w:ascii="Arial" w:hAnsi="Arial" w:cs="Arial"/>
                <w:spacing w:val="-2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des</w:t>
            </w:r>
            <w:r w:rsidRPr="00A55FCA">
              <w:rPr>
                <w:rFonts w:ascii="Arial" w:hAnsi="Arial" w:cs="Arial"/>
                <w:spacing w:val="-2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populations</w:t>
            </w:r>
            <w:r w:rsidRPr="00A55FCA">
              <w:rPr>
                <w:rFonts w:ascii="Arial" w:hAnsi="Arial" w:cs="Arial"/>
                <w:spacing w:val="-26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ou</w:t>
            </w:r>
            <w:r w:rsidRPr="00A55FCA">
              <w:rPr>
                <w:rFonts w:ascii="Arial" w:hAnsi="Arial" w:cs="Arial"/>
                <w:spacing w:val="-2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2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la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cinétique chimique (modèles</w:t>
            </w:r>
            <w:r w:rsidRPr="00A55FCA">
              <w:rPr>
                <w:rFonts w:ascii="Arial" w:hAnsi="Arial" w:cs="Arial"/>
                <w:spacing w:val="-5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malthusien,</w:t>
            </w: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logistique, de</w:t>
            </w:r>
            <w:r w:rsidRPr="00A55FCA">
              <w:rPr>
                <w:rFonts w:ascii="Arial" w:hAnsi="Arial" w:cs="Arial"/>
                <w:spacing w:val="-3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Gompertz).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lastRenderedPageBreak/>
              <w:t>L´usage d´un algorithme de</w:t>
            </w:r>
            <w:r w:rsidRPr="00A55FCA">
              <w:rPr>
                <w:rFonts w:ascii="Arial" w:hAnsi="Arial" w:cs="Arial"/>
                <w:spacing w:val="-14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résolution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approchée</w:t>
            </w:r>
            <w:r w:rsidRPr="00A55FCA">
              <w:rPr>
                <w:rFonts w:ascii="Arial" w:hAnsi="Arial" w:cs="Arial"/>
                <w:spacing w:val="-2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(programmé </w:t>
            </w:r>
            <w:r w:rsidRPr="00A55FCA">
              <w:rPr>
                <w:rFonts w:ascii="Arial" w:hAnsi="Arial" w:cs="Arial"/>
                <w:spacing w:val="-2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selon</w:t>
            </w:r>
            <w:r w:rsidRPr="00A55FCA">
              <w:rPr>
                <w:rFonts w:ascii="Arial" w:hAnsi="Arial" w:cs="Arial"/>
                <w:spacing w:val="-25"/>
                <w:w w:val="105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la</w:t>
            </w:r>
            <w:r w:rsidRPr="00A55FCA">
              <w:rPr>
                <w:rFonts w:ascii="Arial" w:hAnsi="Arial" w:cs="Arial"/>
                <w:spacing w:val="-2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méthode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d´Euler ou fourni par un logiciel) peut</w:t>
            </w:r>
            <w:r w:rsidRPr="00A55FCA">
              <w:rPr>
                <w:rFonts w:ascii="Arial" w:hAnsi="Arial" w:cs="Arial"/>
                <w:spacing w:val="-31"/>
                <w:w w:val="105"/>
                <w:sz w:val="22"/>
                <w:szCs w:val="22"/>
              </w:rPr>
              <w:t xml:space="preserve">  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intervenir </w:t>
            </w:r>
            <w:r w:rsidRPr="00A55FCA">
              <w:rPr>
                <w:rFonts w:ascii="Arial" w:hAnsi="Arial" w:cs="Arial"/>
                <w:spacing w:val="-2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en</w:t>
            </w:r>
            <w:r w:rsidRPr="00A55FCA">
              <w:rPr>
                <w:rFonts w:ascii="Arial" w:hAnsi="Arial" w:cs="Arial"/>
                <w:spacing w:val="-27"/>
                <w:w w:val="105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complément</w:t>
            </w:r>
            <w:r w:rsidRPr="00A55FCA">
              <w:rPr>
                <w:rFonts w:ascii="Arial" w:hAnsi="Arial" w:cs="Arial"/>
                <w:spacing w:val="-2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des</w:t>
            </w:r>
            <w:r w:rsidRPr="00A55FCA">
              <w:rPr>
                <w:rFonts w:ascii="Arial" w:hAnsi="Arial" w:cs="Arial"/>
                <w:spacing w:val="-2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méthodes</w:t>
            </w:r>
            <w:r w:rsidRPr="00A55FCA">
              <w:rPr>
                <w:rFonts w:ascii="Arial" w:hAnsi="Arial" w:cs="Arial"/>
                <w:spacing w:val="-27"/>
                <w:w w:val="105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w w:val="10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résolution</w:t>
            </w:r>
            <w:r w:rsidRPr="00A55FCA">
              <w:rPr>
                <w:rFonts w:ascii="Arial" w:hAnsi="Arial" w:cs="Arial"/>
                <w:spacing w:val="-24"/>
                <w:sz w:val="22"/>
                <w:szCs w:val="22"/>
              </w:rPr>
              <w:t xml:space="preserve">   </w:t>
            </w:r>
            <w:r w:rsidRPr="00A55FCA">
              <w:rPr>
                <w:rFonts w:ascii="Arial" w:hAnsi="Arial" w:cs="Arial"/>
                <w:sz w:val="22"/>
                <w:szCs w:val="22"/>
              </w:rPr>
              <w:t>formelle.</w:t>
            </w:r>
          </w:p>
        </w:tc>
      </w:tr>
      <w:tr w:rsidR="00A55FCA" w:rsidRPr="00A55FCA" w:rsidTr="00A55FCA"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lastRenderedPageBreak/>
              <w:t xml:space="preserve">b) Équations du second </w:t>
            </w:r>
            <w:r w:rsidRPr="00A55FCA">
              <w:rPr>
                <w:rFonts w:ascii="Arial" w:hAnsi="Arial" w:cs="Arial"/>
                <w:b/>
                <w:spacing w:val="-50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ordre</w:t>
            </w:r>
          </w:p>
        </w:tc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w w:val="105"/>
                <w:sz w:val="22"/>
                <w:szCs w:val="22"/>
              </w:rPr>
            </w:pPr>
          </w:p>
        </w:tc>
      </w:tr>
      <w:tr w:rsidR="00A55FCA" w:rsidRPr="00A55FCA" w:rsidTr="00A55FCA">
        <w:tc>
          <w:tcPr>
            <w:tcW w:w="4990" w:type="dxa"/>
          </w:tcPr>
          <w:p w:rsidR="00A55FCA" w:rsidRPr="00A55FCA" w:rsidRDefault="00A55FCA" w:rsidP="00A55FCA">
            <w:pPr>
              <w:widowControl w:val="0"/>
              <w:spacing w:line="296" w:lineRule="exact"/>
              <w:ind w:left="56"/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color w:val="231F20"/>
                <w:w w:val="110"/>
                <w:sz w:val="22"/>
                <w:szCs w:val="22"/>
              </w:rPr>
              <w:t>Résolution</w:t>
            </w:r>
            <w:r w:rsidRPr="00A55FCA">
              <w:rPr>
                <w:rFonts w:ascii="Arial" w:hAnsi="Arial" w:cs="Arial"/>
                <w:color w:val="231F20"/>
                <w:spacing w:val="-39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10"/>
                <w:sz w:val="22"/>
                <w:szCs w:val="22"/>
              </w:rPr>
              <w:t>de</w:t>
            </w:r>
            <m:oMath>
              <m:r>
                <w:rPr>
                  <w:rFonts w:ascii="Cambria Math" w:hAnsi="Cambria Math" w:cs="Arial"/>
                  <w:color w:val="231F20"/>
                  <w:w w:val="110"/>
                  <w:sz w:val="22"/>
                  <w:szCs w:val="22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 w:cs="Arial"/>
                      <w:bCs/>
                      <w:i/>
                      <w:color w:val="231F20"/>
                      <w:w w:val="110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231F20"/>
                      <w:w w:val="110"/>
                      <w:sz w:val="22"/>
                      <w:szCs w:val="22"/>
                    </w:rPr>
                    <m:t>y</m:t>
                  </m:r>
                </m:e>
                <m:sup>
                  <m:r>
                    <w:rPr>
                      <w:rFonts w:ascii="Cambria Math" w:hAnsi="Cambria Math" w:cs="Arial"/>
                      <w:color w:val="231F20"/>
                      <w:w w:val="110"/>
                      <w:sz w:val="22"/>
                      <w:szCs w:val="22"/>
                    </w:rPr>
                    <m:t>''</m:t>
                  </m:r>
                </m:sup>
              </m:sSup>
              <m:r>
                <w:rPr>
                  <w:rFonts w:ascii="Cambria Math" w:hAnsi="Cambria Math" w:cs="Arial"/>
                  <w:color w:val="231F20"/>
                  <w:w w:val="110"/>
                  <w:sz w:val="22"/>
                  <w:szCs w:val="22"/>
                </w:rPr>
                <m:t>+a</m:t>
              </m:r>
              <m:sSup>
                <m:sSupPr>
                  <m:ctrlPr>
                    <w:rPr>
                      <w:rFonts w:ascii="Cambria Math" w:hAnsi="Cambria Math" w:cs="Arial"/>
                      <w:bCs/>
                      <w:i/>
                      <w:color w:val="231F20"/>
                      <w:w w:val="110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231F20"/>
                      <w:w w:val="110"/>
                      <w:sz w:val="22"/>
                      <w:szCs w:val="22"/>
                    </w:rPr>
                    <m:t>y</m:t>
                  </m:r>
                </m:e>
                <m:sup>
                  <m:r>
                    <w:rPr>
                      <w:rFonts w:ascii="Cambria Math" w:hAnsi="Cambria Math" w:cs="Arial"/>
                      <w:color w:val="231F20"/>
                      <w:w w:val="110"/>
                      <w:sz w:val="22"/>
                      <w:szCs w:val="22"/>
                    </w:rPr>
                    <m:t>'</m:t>
                  </m:r>
                </m:sup>
              </m:sSup>
              <m:r>
                <w:rPr>
                  <w:rFonts w:ascii="Cambria Math" w:hAnsi="Cambria Math" w:cs="Arial"/>
                  <w:color w:val="231F20"/>
                  <w:w w:val="110"/>
                  <w:sz w:val="22"/>
                  <w:szCs w:val="22"/>
                </w:rPr>
                <m:t>+by=f(t)</m:t>
              </m:r>
            </m:oMath>
            <w:r w:rsidRPr="00A55FCA">
              <w:rPr>
                <w:rFonts w:ascii="Arial" w:hAnsi="Arial" w:cs="Arial"/>
                <w:b/>
                <w:bCs/>
                <w:color w:val="231F20"/>
                <w:spacing w:val="-25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10"/>
                <w:sz w:val="22"/>
                <w:szCs w:val="22"/>
              </w:rPr>
              <w:t>où</w:t>
            </w:r>
            <w:r w:rsidRPr="00A55FCA">
              <w:rPr>
                <w:rFonts w:ascii="Arial" w:hAnsi="Arial" w:cs="Arial"/>
                <w:color w:val="231F20"/>
                <w:spacing w:val="-38"/>
                <w:w w:val="110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color w:val="231F20"/>
                  <w:w w:val="110"/>
                  <w:sz w:val="22"/>
                  <w:szCs w:val="22"/>
                </w:rPr>
                <m:t>a</m:t>
              </m:r>
            </m:oMath>
            <w:r w:rsidRPr="00A55FCA">
              <w:rPr>
                <w:rFonts w:ascii="Arial" w:hAnsi="Arial" w:cs="Arial"/>
                <w:i/>
                <w:color w:val="231F20"/>
                <w:spacing w:val="-10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10"/>
                <w:sz w:val="22"/>
                <w:szCs w:val="22"/>
              </w:rPr>
              <w:t>et</w:t>
            </w:r>
            <m:oMath>
              <m:r>
                <w:rPr>
                  <w:rFonts w:ascii="Cambria Math" w:hAnsi="Cambria Math" w:cs="Arial"/>
                  <w:color w:val="231F20"/>
                  <w:spacing w:val="-38"/>
                  <w:w w:val="110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color w:val="231F20"/>
                  <w:w w:val="110"/>
                  <w:sz w:val="22"/>
                  <w:szCs w:val="22"/>
                </w:rPr>
                <m:t>b</m:t>
              </m:r>
            </m:oMath>
            <w:r w:rsidRPr="00A55FCA">
              <w:rPr>
                <w:rFonts w:ascii="Arial" w:hAnsi="Arial" w:cs="Arial"/>
                <w:i/>
                <w:color w:val="231F20"/>
                <w:spacing w:val="-10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10"/>
                <w:sz w:val="22"/>
                <w:szCs w:val="22"/>
              </w:rPr>
              <w:t>sont</w:t>
            </w:r>
            <w:r w:rsidRPr="00A55FCA">
              <w:rPr>
                <w:rFonts w:ascii="Arial" w:hAnsi="Arial" w:cs="Arial"/>
                <w:color w:val="231F20"/>
                <w:spacing w:val="-39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w w:val="110"/>
                <w:sz w:val="22"/>
                <w:szCs w:val="22"/>
              </w:rPr>
              <w:t>réels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et</w:t>
            </w:r>
            <m:oMath>
              <m:r>
                <w:rPr>
                  <w:rFonts w:ascii="Cambria Math" w:hAnsi="Cambria Math" w:cs="Arial"/>
                  <w:color w:val="231F20"/>
                  <w:w w:val="110"/>
                  <w:sz w:val="22"/>
                  <w:szCs w:val="22"/>
                </w:rPr>
                <m:t xml:space="preserve"> f</m:t>
              </m:r>
            </m:oMath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 xml:space="preserve"> une</w:t>
            </w:r>
            <w:r w:rsidRPr="00A55FCA">
              <w:rPr>
                <w:rFonts w:ascii="Arial" w:hAnsi="Arial" w:cs="Arial"/>
                <w:color w:val="231F20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fonction</w:t>
            </w:r>
            <w:r w:rsidRPr="00A55FCA">
              <w:rPr>
                <w:rFonts w:ascii="Arial" w:hAnsi="Arial" w:cs="Arial"/>
                <w:color w:val="231F20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continue</w:t>
            </w:r>
            <w:r w:rsidRPr="00A55FCA">
              <w:rPr>
                <w:rFonts w:ascii="Arial" w:hAnsi="Arial" w:cs="Arial"/>
                <w:color w:val="231F20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sur</w:t>
            </w:r>
            <w:r w:rsidRPr="00A55FCA">
              <w:rPr>
                <w:rFonts w:ascii="Arial" w:hAnsi="Arial" w:cs="Arial"/>
                <w:color w:val="231F20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un</w:t>
            </w:r>
            <w:r w:rsidRPr="00A55FCA">
              <w:rPr>
                <w:rFonts w:ascii="Arial" w:hAnsi="Arial" w:cs="Arial"/>
                <w:color w:val="231F20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intervalle,</w:t>
            </w:r>
            <w:r w:rsidRPr="00A55FCA">
              <w:rPr>
                <w:rFonts w:ascii="Arial" w:hAnsi="Arial" w:cs="Arial"/>
                <w:color w:val="231F20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quand</w:t>
            </w:r>
            <w:r w:rsidRPr="00A55FCA">
              <w:rPr>
                <w:rFonts w:ascii="Arial" w:hAnsi="Arial" w:cs="Arial"/>
                <w:color w:val="231F20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la</w:t>
            </w:r>
            <w:r w:rsidRPr="00A55FCA">
              <w:rPr>
                <w:rFonts w:ascii="Arial" w:hAnsi="Arial" w:cs="Arial"/>
                <w:color w:val="231F20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forme d’une solution particulière est</w:t>
            </w:r>
            <w:r w:rsidRPr="00A55FCA">
              <w:rPr>
                <w:rFonts w:ascii="Arial" w:hAnsi="Arial" w:cs="Arial"/>
                <w:color w:val="231F20"/>
                <w:spacing w:val="-2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donnée.</w:t>
            </w:r>
          </w:p>
        </w:tc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pacing w:val="-1"/>
                <w:sz w:val="22"/>
                <w:szCs w:val="22"/>
              </w:rPr>
              <w:t>Lorsque</w:t>
            </w:r>
            <w:r w:rsidRPr="00A55FCA">
              <w:rPr>
                <w:rFonts w:ascii="Arial" w:hAnsi="Arial" w:cs="Arial"/>
                <w:spacing w:val="-2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i/>
                <w:w w:val="114"/>
                <w:sz w:val="22"/>
                <w:szCs w:val="22"/>
              </w:rPr>
              <w:t>ƒ</w:t>
            </w:r>
            <w:r w:rsidRPr="00A55FCA">
              <w:rPr>
                <w:rFonts w:ascii="Arial" w:hAnsi="Arial" w:cs="Arial"/>
                <w:i/>
                <w:spacing w:val="1"/>
                <w:w w:val="11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est</w:t>
            </w:r>
            <w:r w:rsidRPr="00A55FCA">
              <w:rPr>
                <w:rFonts w:ascii="Arial" w:hAnsi="Arial" w:cs="Arial"/>
                <w:spacing w:val="-2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2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30"/>
                <w:w w:val="10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>la</w:t>
            </w:r>
            <w:r w:rsidRPr="00A55FCA">
              <w:rPr>
                <w:rFonts w:ascii="Arial" w:hAnsi="Arial" w:cs="Arial"/>
                <w:spacing w:val="-30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pacing w:val="-1"/>
                <w:w w:val="99"/>
                <w:sz w:val="22"/>
                <w:szCs w:val="22"/>
              </w:rPr>
              <w:t>forme</w:t>
            </w:r>
            <w:r w:rsidRPr="00A55FCA">
              <w:rPr>
                <w:rFonts w:ascii="Arial" w:hAnsi="Arial" w:cs="Arial"/>
                <w:spacing w:val="-28"/>
                <w:w w:val="99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spacing w:val="-28"/>
                  <w:w w:val="99"/>
                  <w:sz w:val="22"/>
                  <w:szCs w:val="22"/>
                </w:rPr>
                <m:t>t⟼P(t)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pacing w:val="-28"/>
                      <w:w w:val="99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pacing w:val="-28"/>
                      <w:w w:val="99"/>
                      <w:sz w:val="22"/>
                      <w:szCs w:val="22"/>
                    </w:rPr>
                    <m:t>e</m:t>
                  </m:r>
                </m:e>
                <m:sup>
                  <m:r>
                    <w:rPr>
                      <w:rFonts w:ascii="Cambria Math" w:hAnsi="Cambria Math" w:cs="Arial"/>
                      <w:spacing w:val="-28"/>
                      <w:w w:val="99"/>
                      <w:sz w:val="22"/>
                      <w:szCs w:val="22"/>
                    </w:rPr>
                    <m:t>mt</m:t>
                  </m:r>
                </m:sup>
              </m:sSup>
            </m:oMath>
            <w:r w:rsidRPr="00A55FCA">
              <w:rPr>
                <w:rFonts w:ascii="Arial" w:hAnsi="Arial" w:cs="Arial"/>
                <w:spacing w:val="1"/>
                <w:w w:val="104"/>
                <w:sz w:val="22"/>
                <w:szCs w:val="22"/>
              </w:rPr>
              <w:t>(</w:t>
            </w:r>
            <w:r w:rsidRPr="00A55FCA">
              <w:rPr>
                <w:rFonts w:ascii="Arial" w:hAnsi="Arial" w:cs="Arial"/>
                <w:i/>
                <w:spacing w:val="1"/>
                <w:w w:val="104"/>
                <w:sz w:val="22"/>
                <w:szCs w:val="22"/>
              </w:rPr>
              <w:t>m</w:t>
            </w:r>
            <w:r w:rsidRPr="00A55FCA">
              <w:rPr>
                <w:rFonts w:ascii="Arial" w:hAnsi="Arial" w:cs="Arial"/>
                <w:i/>
                <w:w w:val="12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étant un réel et </w:t>
            </w:r>
            <w:r w:rsidRPr="00A55FCA">
              <w:rPr>
                <w:rFonts w:ascii="Arial" w:hAnsi="Arial" w:cs="Arial"/>
                <w:i/>
                <w:sz w:val="22"/>
                <w:szCs w:val="22"/>
              </w:rPr>
              <w:t xml:space="preserve">P </w:t>
            </w:r>
            <w:r w:rsidRPr="00A55FCA">
              <w:rPr>
                <w:rFonts w:ascii="Arial" w:hAnsi="Arial" w:cs="Arial"/>
                <w:sz w:val="22"/>
                <w:szCs w:val="22"/>
              </w:rPr>
              <w:t>un polynôme), on</w:t>
            </w:r>
            <w:r w:rsidRPr="00A55FCA">
              <w:rPr>
                <w:rFonts w:ascii="Arial" w:hAnsi="Arial" w:cs="Arial"/>
                <w:spacing w:val="2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proposera de chercher une solution du  </w:t>
            </w:r>
            <w:r w:rsidRPr="00A55FCA">
              <w:rPr>
                <w:rFonts w:ascii="Arial" w:hAnsi="Arial" w:cs="Arial"/>
                <w:spacing w:val="7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type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m:oMath>
              <m:r>
                <w:rPr>
                  <w:rFonts w:ascii="Cambria Math" w:hAnsi="Cambria Math" w:cs="Arial"/>
                  <w:spacing w:val="-28"/>
                  <w:w w:val="99"/>
                  <w:sz w:val="22"/>
                  <w:szCs w:val="22"/>
                </w:rPr>
                <m:t>t⟼Q</m:t>
              </m:r>
              <m:d>
                <m:dPr>
                  <m:ctrlPr>
                    <w:rPr>
                      <w:rFonts w:ascii="Cambria Math" w:hAnsi="Cambria Math" w:cs="Arial"/>
                      <w:i/>
                      <w:spacing w:val="-28"/>
                      <w:w w:val="99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pacing w:val="-28"/>
                      <w:w w:val="99"/>
                      <w:sz w:val="22"/>
                      <w:szCs w:val="22"/>
                    </w:rPr>
                    <m:t>t</m:t>
                  </m:r>
                </m:e>
              </m:d>
              <m:sSup>
                <m:sSupPr>
                  <m:ctrlPr>
                    <w:rPr>
                      <w:rFonts w:ascii="Cambria Math" w:hAnsi="Cambria Math" w:cs="Arial"/>
                      <w:i/>
                      <w:spacing w:val="-28"/>
                      <w:w w:val="99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pacing w:val="-28"/>
                      <w:w w:val="99"/>
                      <w:sz w:val="22"/>
                      <w:szCs w:val="22"/>
                    </w:rPr>
                    <m:t>e</m:t>
                  </m:r>
                </m:e>
                <m:sup>
                  <m:r>
                    <w:rPr>
                      <w:rFonts w:ascii="Cambria Math" w:hAnsi="Cambria Math" w:cs="Arial"/>
                      <w:spacing w:val="-28"/>
                      <w:w w:val="99"/>
                      <w:sz w:val="22"/>
                      <w:szCs w:val="22"/>
                    </w:rPr>
                    <m:t>mt</m:t>
                  </m:r>
                </m:sup>
              </m:sSup>
              <m:r>
                <w:rPr>
                  <w:rFonts w:ascii="Cambria Math" w:hAnsi="Cambria Math" w:cs="Arial"/>
                  <w:spacing w:val="-28"/>
                  <w:w w:val="99"/>
                  <w:sz w:val="22"/>
                  <w:szCs w:val="22"/>
                </w:rPr>
                <m:t xml:space="preserve"> Q</m:t>
              </m:r>
            </m:oMath>
            <w:r w:rsidRPr="00A55FCA">
              <w:rPr>
                <w:rFonts w:ascii="Arial" w:hAnsi="Arial" w:cs="Arial"/>
                <w:sz w:val="22"/>
                <w:szCs w:val="22"/>
              </w:rPr>
              <w:t xml:space="preserve"> étant </w:t>
            </w:r>
            <w:r w:rsidRPr="00A55FCA">
              <w:rPr>
                <w:rFonts w:ascii="Arial" w:hAnsi="Arial" w:cs="Arial"/>
                <w:spacing w:val="-3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>un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pacing w:val="-3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polynôme </w:t>
            </w:r>
            <w:r w:rsidRPr="00A55FCA">
              <w:rPr>
                <w:rFonts w:ascii="Arial" w:hAnsi="Arial" w:cs="Arial"/>
                <w:spacing w:val="-3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dont</w:t>
            </w:r>
          </w:p>
          <w:p w:rsidR="00A55FCA" w:rsidRPr="00A55FCA" w:rsidRDefault="00A55FCA" w:rsidP="00A55FCA">
            <w:pPr>
              <w:rPr>
                <w:rFonts w:ascii="Arial" w:hAnsi="Arial" w:cs="Arial"/>
                <w:spacing w:val="6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 indiquera le degré. Lorsque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 f</m:t>
              </m:r>
            </m:oMath>
            <w:r w:rsidRPr="00A55FCA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est de</w:t>
            </w:r>
            <w:r w:rsidRPr="00A55FCA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la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98"/>
                <w:sz w:val="22"/>
                <w:szCs w:val="22"/>
              </w:rPr>
              <w:t>fo</w:t>
            </w:r>
            <w:r w:rsidRPr="00A55FCA">
              <w:rPr>
                <w:rFonts w:ascii="Arial" w:hAnsi="Arial" w:cs="Arial"/>
                <w:spacing w:val="-4"/>
                <w:w w:val="98"/>
                <w:sz w:val="22"/>
                <w:szCs w:val="22"/>
              </w:rPr>
              <w:t>r</w:t>
            </w:r>
            <w:r w:rsidRPr="00A55FCA">
              <w:rPr>
                <w:rFonts w:ascii="Arial" w:hAnsi="Arial" w:cs="Arial"/>
                <w:sz w:val="22"/>
                <w:szCs w:val="22"/>
              </w:rPr>
              <w:t>me</w:t>
            </w:r>
            <w:r w:rsidRPr="00A55FCA">
              <w:rPr>
                <w:rFonts w:ascii="Arial" w:hAnsi="Arial" w:cs="Arial"/>
                <w:spacing w:val="6"/>
                <w:sz w:val="22"/>
                <w:szCs w:val="22"/>
              </w:rPr>
              <w:t xml:space="preserve"> 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m:oMath>
              <m:r>
                <w:rPr>
                  <w:rFonts w:ascii="Cambria Math" w:hAnsi="Cambria Math" w:cs="Arial"/>
                  <w:w w:val="116"/>
                  <w:sz w:val="22"/>
                  <w:szCs w:val="22"/>
                </w:rPr>
                <m:t>t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spacing w:val="-17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spacing w:val="5"/>
                  <w:w w:val="1"/>
                  <w:sz w:val="22"/>
                  <w:szCs w:val="22"/>
                </w:rPr>
                <m:t>›</m:t>
              </m:r>
              <m:r>
                <w:rPr>
                  <w:rFonts w:ascii="Cambria Math" w:hAnsi="Cambria Math" w:cs="Arial"/>
                  <w:spacing w:val="-28"/>
                  <w:w w:val="99"/>
                  <w:sz w:val="22"/>
                  <w:szCs w:val="22"/>
                </w:rPr>
                <m:t>⟼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spacing w:val="2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cs="Arial"/>
                  <w:spacing w:val="5"/>
                  <w:w w:val="132"/>
                  <w:sz w:val="22"/>
                  <w:szCs w:val="22"/>
                </w:rPr>
                <m:t>sin⁡</m:t>
              </m:r>
              <m:r>
                <w:rPr>
                  <w:rFonts w:ascii="Cambria Math" w:hAnsi="Cambria Math" w:cs="Arial"/>
                  <w:spacing w:val="5"/>
                  <w:w w:val="132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spacing w:val="5"/>
                  <w:w w:val="116"/>
                  <w:sz w:val="22"/>
                  <w:szCs w:val="22"/>
                </w:rPr>
                <m:t>ωt)</m:t>
              </m:r>
            </m:oMath>
            <w:r w:rsidRPr="00A55FCA">
              <w:rPr>
                <w:rFonts w:ascii="Arial" w:hAnsi="Arial" w:cs="Arial"/>
                <w:b/>
                <w:bCs/>
                <w:spacing w:val="1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>ou</w:t>
            </w:r>
            <m:oMath>
              <m:r>
                <w:rPr>
                  <w:rFonts w:ascii="Cambria Math" w:hAnsi="Cambria Math" w:cs="Arial"/>
                  <w:spacing w:val="6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16"/>
                  <w:sz w:val="22"/>
                  <w:szCs w:val="22"/>
                </w:rPr>
                <m:t>t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spacing w:val="-28"/>
                  <w:w w:val="99"/>
                  <w:sz w:val="22"/>
                  <w:szCs w:val="22"/>
                </w:rPr>
                <m:t>⟼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spacing w:val="2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spacing w:val="5"/>
                  <w:w w:val="129"/>
                  <w:sz w:val="22"/>
                  <w:szCs w:val="22"/>
                </w:rPr>
                <m:t>c</m:t>
              </m:r>
              <m:r>
                <w:rPr>
                  <w:rFonts w:ascii="Cambria Math" w:hAnsi="Cambria Math" w:cs="Arial"/>
                  <w:spacing w:val="5"/>
                  <w:w w:val="115"/>
                  <w:sz w:val="22"/>
                  <w:szCs w:val="22"/>
                </w:rPr>
                <m:t>o</m:t>
              </m:r>
              <m:r>
                <w:rPr>
                  <w:rFonts w:ascii="Cambria Math" w:hAnsi="Cambria Math" w:cs="Arial"/>
                  <w:spacing w:val="4"/>
                  <w:w w:val="132"/>
                  <w:sz w:val="22"/>
                  <w:szCs w:val="22"/>
                </w:rPr>
                <m:t>s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5"/>
                  <w:w w:val="89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spacing w:val="5"/>
                  <w:w w:val="116"/>
                  <w:sz w:val="22"/>
                  <w:szCs w:val="22"/>
                </w:rPr>
                <m:t>ω</m:t>
              </m:r>
              <m:r>
                <w:rPr>
                  <w:rFonts w:ascii="Cambria Math" w:hAnsi="Cambria Math" w:cs="Arial"/>
                  <w:spacing w:val="11"/>
                  <w:w w:val="116"/>
                  <w:sz w:val="22"/>
                  <w:szCs w:val="22"/>
                </w:rPr>
                <m:t>t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2"/>
                  <w:w w:val="89"/>
                  <w:sz w:val="22"/>
                  <w:szCs w:val="22"/>
                </w:rPr>
                <m:t>)</m:t>
              </m:r>
              <m:r>
                <w:rPr>
                  <w:rFonts w:ascii="Cambria Math" w:hAnsi="Cambria Math" w:cs="Arial"/>
                  <w:w w:val="86"/>
                  <w:sz w:val="22"/>
                  <w:szCs w:val="22"/>
                </w:rPr>
                <m:t>,</m:t>
              </m:r>
            </m:oMath>
            <w:r w:rsidRPr="00A55FCA">
              <w:rPr>
                <w:rFonts w:ascii="Arial" w:hAnsi="Arial" w:cs="Arial"/>
                <w:spacing w:val="4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>on</w:t>
            </w:r>
            <w:r w:rsidRPr="00A55FCA">
              <w:rPr>
                <w:rFonts w:ascii="Arial" w:hAnsi="Arial" w:cs="Arial"/>
                <w:spacing w:val="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>p</w:t>
            </w:r>
            <w:r w:rsidRPr="00A55FCA">
              <w:rPr>
                <w:rFonts w:ascii="Arial" w:hAnsi="Arial" w:cs="Arial"/>
                <w:spacing w:val="-5"/>
                <w:w w:val="99"/>
                <w:sz w:val="22"/>
                <w:szCs w:val="22"/>
              </w:rPr>
              <w:t>r</w:t>
            </w:r>
            <w:r w:rsidRPr="00A55FCA">
              <w:rPr>
                <w:rFonts w:ascii="Arial" w:hAnsi="Arial" w:cs="Arial"/>
                <w:spacing w:val="3"/>
                <w:sz w:val="22"/>
                <w:szCs w:val="22"/>
              </w:rPr>
              <w:t>o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posera de chercher une solution du  </w:t>
            </w:r>
            <w:r w:rsidRPr="00A55FCA">
              <w:rPr>
                <w:rFonts w:ascii="Arial" w:hAnsi="Arial" w:cs="Arial"/>
                <w:spacing w:val="7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type</w:t>
            </w:r>
          </w:p>
          <w:p w:rsidR="00A55FCA" w:rsidRPr="00A55FCA" w:rsidRDefault="00A55FCA" w:rsidP="00A55FCA">
            <w:pPr>
              <w:rPr>
                <w:rFonts w:ascii="Arial" w:hAnsi="Arial" w:cs="Arial"/>
                <w:w w:val="99"/>
                <w:sz w:val="22"/>
                <w:szCs w:val="22"/>
              </w:rPr>
            </w:pPr>
            <m:oMath>
              <m:r>
                <w:rPr>
                  <w:rFonts w:ascii="Cambria Math" w:hAnsi="Cambria Math" w:cs="Arial"/>
                  <w:w w:val="116"/>
                  <w:sz w:val="22"/>
                  <w:szCs w:val="22"/>
                </w:rPr>
                <m:t>t</m:t>
              </m:r>
              <m:r>
                <w:rPr>
                  <w:rFonts w:ascii="Cambria Math" w:hAnsi="Cambria Math" w:cs="Arial"/>
                  <w:spacing w:val="14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spacing w:val="5"/>
                  <w:w w:val="1"/>
                  <w:sz w:val="22"/>
                  <w:szCs w:val="22"/>
                </w:rPr>
                <m:t>›</m:t>
              </m:r>
              <m:r>
                <w:rPr>
                  <w:rFonts w:ascii="Cambria Math" w:hAnsi="Cambria Math" w:cs="Arial"/>
                  <w:spacing w:val="-28"/>
                  <w:w w:val="99"/>
                  <w:sz w:val="22"/>
                  <w:szCs w:val="22"/>
                </w:rPr>
                <m:t>⟼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spacing w:val="-13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37"/>
                  <w:sz w:val="22"/>
                  <w:szCs w:val="22"/>
                </w:rPr>
                <m:t>λ</m:t>
              </m:r>
              <m:r>
                <w:rPr>
                  <w:rFonts w:ascii="Cambria Math" w:hAnsi="Cambria Math" w:cs="Arial"/>
                  <w:spacing w:val="-12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spacing w:val="5"/>
                  <w:w w:val="132"/>
                  <w:sz w:val="22"/>
                  <w:szCs w:val="22"/>
                </w:rPr>
                <m:t>s</m:t>
              </m:r>
              <m:r>
                <w:rPr>
                  <w:rFonts w:ascii="Cambria Math" w:hAnsi="Cambria Math" w:cs="Arial"/>
                  <w:spacing w:val="5"/>
                  <w:w w:val="120"/>
                  <w:sz w:val="22"/>
                  <w:szCs w:val="22"/>
                </w:rPr>
                <m:t>i</m:t>
              </m:r>
              <m:r>
                <w:rPr>
                  <w:rFonts w:ascii="Cambria Math" w:hAnsi="Cambria Math" w:cs="Arial"/>
                  <w:spacing w:val="4"/>
                  <w:w w:val="120"/>
                  <w:sz w:val="22"/>
                  <w:szCs w:val="22"/>
                </w:rPr>
                <m:t>n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5"/>
                  <w:w w:val="89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spacing w:val="5"/>
                  <w:w w:val="116"/>
                  <w:sz w:val="22"/>
                  <w:szCs w:val="22"/>
                </w:rPr>
                <m:t>ω</m:t>
              </m:r>
              <m:r>
                <w:rPr>
                  <w:rFonts w:ascii="Cambria Math" w:hAnsi="Cambria Math" w:cs="Arial"/>
                  <w:spacing w:val="11"/>
                  <w:w w:val="116"/>
                  <w:sz w:val="22"/>
                  <w:szCs w:val="22"/>
                </w:rPr>
                <m:t>t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7"/>
                  <w:w w:val="89"/>
                  <w:sz w:val="22"/>
                  <w:szCs w:val="22"/>
                </w:rPr>
                <m:t>)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7"/>
                  <w:w w:val="95"/>
                  <w:sz w:val="22"/>
                  <w:szCs w:val="22"/>
                </w:rPr>
                <m:t>+</m:t>
              </m:r>
              <m:r>
                <w:rPr>
                  <w:rFonts w:ascii="Cambria Math" w:hAnsi="Cambria Math" w:cs="Arial"/>
                  <w:w w:val="117"/>
                  <w:sz w:val="22"/>
                  <w:szCs w:val="22"/>
                </w:rPr>
                <m:t>µ</m:t>
              </m:r>
              <m:r>
                <w:rPr>
                  <w:rFonts w:ascii="Cambria Math" w:hAnsi="Cambria Math" w:cs="Arial"/>
                  <w:spacing w:val="-12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spacing w:val="5"/>
                  <w:w w:val="129"/>
                  <w:sz w:val="22"/>
                  <w:szCs w:val="22"/>
                </w:rPr>
                <m:t>c</m:t>
              </m:r>
              <m:r>
                <w:rPr>
                  <w:rFonts w:ascii="Cambria Math" w:hAnsi="Cambria Math" w:cs="Arial"/>
                  <w:spacing w:val="5"/>
                  <w:w w:val="115"/>
                  <w:sz w:val="22"/>
                  <w:szCs w:val="22"/>
                </w:rPr>
                <m:t>o</m:t>
              </m:r>
              <m:r>
                <w:rPr>
                  <w:rFonts w:ascii="Cambria Math" w:hAnsi="Cambria Math" w:cs="Arial"/>
                  <w:spacing w:val="4"/>
                  <w:w w:val="132"/>
                  <w:sz w:val="22"/>
                  <w:szCs w:val="22"/>
                </w:rPr>
                <m:t>s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5"/>
                  <w:w w:val="89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spacing w:val="5"/>
                  <w:w w:val="116"/>
                  <w:sz w:val="22"/>
                  <w:szCs w:val="22"/>
                </w:rPr>
                <m:t>ω</m:t>
              </m:r>
              <m:r>
                <w:rPr>
                  <w:rFonts w:ascii="Cambria Math" w:hAnsi="Cambria Math" w:cs="Arial"/>
                  <w:spacing w:val="11"/>
                  <w:w w:val="116"/>
                  <w:sz w:val="22"/>
                  <w:szCs w:val="22"/>
                </w:rPr>
                <m:t>t</m:t>
              </m:r>
              <m:r>
                <m:rPr>
                  <m:sty m:val="bi"/>
                </m:rPr>
                <w:rPr>
                  <w:rFonts w:ascii="Cambria Math" w:hAnsi="Cambria Math" w:cs="Arial"/>
                  <w:w w:val="89"/>
                  <w:sz w:val="22"/>
                  <w:szCs w:val="22"/>
                </w:rPr>
                <m:t>)</m:t>
              </m:r>
            </m:oMath>
            <w:r w:rsidRPr="00A55FCA">
              <w:rPr>
                <w:rFonts w:ascii="Arial" w:hAnsi="Arial" w:cs="Arial"/>
                <w:b/>
                <w:bCs/>
                <w:spacing w:val="-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>ou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pacing w:val="-20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w w:val="116"/>
                  <w:sz w:val="22"/>
                  <w:szCs w:val="22"/>
                </w:rPr>
                <m:t>t</m:t>
              </m:r>
              <m:r>
                <w:rPr>
                  <w:rFonts w:ascii="Cambria Math" w:hAnsi="Cambria Math" w:cs="Arial"/>
                  <w:spacing w:val="14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spacing w:val="5"/>
                  <w:w w:val="1"/>
                  <w:sz w:val="22"/>
                  <w:szCs w:val="22"/>
                </w:rPr>
                <m:t>›</m:t>
              </m:r>
              <m:r>
                <w:rPr>
                  <w:rFonts w:ascii="Cambria Math" w:hAnsi="Cambria Math" w:cs="Arial"/>
                  <w:spacing w:val="-28"/>
                  <w:w w:val="99"/>
                  <w:sz w:val="22"/>
                  <w:szCs w:val="22"/>
                </w:rPr>
                <m:t>⟼</m:t>
              </m:r>
              <m:r>
                <m:rPr>
                  <m:sty m:val="bi"/>
                </m:rPr>
                <w:rPr>
                  <w:rFonts w:ascii="Cambria Math" w:hAnsi="Cambria Math" w:cs="Arial" w:hint="eastAsia"/>
                  <w:spacing w:val="-13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spacing w:val="5"/>
                  <w:w w:val="137"/>
                  <w:sz w:val="22"/>
                  <w:szCs w:val="22"/>
                </w:rPr>
                <m:t>λ</m:t>
              </m:r>
              <m:r>
                <w:rPr>
                  <w:rFonts w:ascii="Cambria Math" w:hAnsi="Cambria Math" w:cs="Arial"/>
                  <w:w w:val="116"/>
                  <w:sz w:val="22"/>
                  <w:szCs w:val="22"/>
                </w:rPr>
                <m:t>t</m:t>
              </m:r>
              <m:r>
                <w:rPr>
                  <w:rFonts w:ascii="Cambria Math" w:hAnsi="Cambria Math" w:cs="Arial"/>
                  <w:spacing w:val="-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spacing w:val="5"/>
                  <w:w w:val="132"/>
                  <w:sz w:val="22"/>
                  <w:szCs w:val="22"/>
                </w:rPr>
                <m:t>s</m:t>
              </m:r>
              <m:r>
                <w:rPr>
                  <w:rFonts w:ascii="Cambria Math" w:hAnsi="Cambria Math" w:cs="Arial"/>
                  <w:spacing w:val="5"/>
                  <w:w w:val="120"/>
                  <w:sz w:val="22"/>
                  <w:szCs w:val="22"/>
                </w:rPr>
                <m:t>i</m:t>
              </m:r>
              <m:r>
                <w:rPr>
                  <w:rFonts w:ascii="Cambria Math" w:hAnsi="Cambria Math" w:cs="Arial"/>
                  <w:spacing w:val="4"/>
                  <w:w w:val="120"/>
                  <w:sz w:val="22"/>
                  <w:szCs w:val="22"/>
                </w:rPr>
                <m:t>n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5"/>
                  <w:w w:val="89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spacing w:val="5"/>
                  <w:w w:val="116"/>
                  <w:sz w:val="22"/>
                  <w:szCs w:val="22"/>
                </w:rPr>
                <m:t>ω</m:t>
              </m:r>
              <m:r>
                <w:rPr>
                  <w:rFonts w:ascii="Cambria Math" w:hAnsi="Cambria Math" w:cs="Arial"/>
                  <w:spacing w:val="11"/>
                  <w:w w:val="116"/>
                  <w:sz w:val="22"/>
                  <w:szCs w:val="22"/>
                </w:rPr>
                <m:t>t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7"/>
                  <w:w w:val="89"/>
                  <w:sz w:val="22"/>
                  <w:szCs w:val="22"/>
                </w:rPr>
                <m:t>)</m:t>
              </m:r>
              <m:r>
                <m:rPr>
                  <m:sty m:val="bi"/>
                </m:rPr>
                <w:rPr>
                  <w:rFonts w:ascii="Cambria Math" w:hAnsi="Cambria Math" w:cs="Arial"/>
                  <w:w w:val="95"/>
                  <w:sz w:val="22"/>
                  <w:szCs w:val="22"/>
                </w:rPr>
                <m:t>+</m:t>
              </m:r>
              <m:r>
                <w:rPr>
                  <w:rFonts w:ascii="Cambria Math" w:hAnsi="Cambria Math" w:cs="Arial"/>
                  <w:w w:val="110"/>
                  <w:sz w:val="22"/>
                  <w:szCs w:val="22"/>
                </w:rPr>
                <m:t>µt</m:t>
              </m:r>
              <m:r>
                <w:rPr>
                  <w:rFonts w:ascii="Cambria Math" w:hAnsi="Cambria Math" w:cs="Arial"/>
                  <w:spacing w:val="-22"/>
                  <w:w w:val="110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spacing w:val="3"/>
                  <w:w w:val="110"/>
                  <w:sz w:val="22"/>
                  <w:szCs w:val="22"/>
                </w:rPr>
                <m:t>cos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3"/>
                  <w:w w:val="110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spacing w:val="3"/>
                  <w:w w:val="110"/>
                  <w:sz w:val="22"/>
                  <w:szCs w:val="22"/>
                </w:rPr>
                <m:t>ωt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3"/>
                  <w:w w:val="110"/>
                  <w:sz w:val="22"/>
                  <w:szCs w:val="22"/>
                </w:rPr>
                <m:t>)</m:t>
              </m:r>
            </m:oMath>
            <w:r w:rsidRPr="00A55FCA">
              <w:rPr>
                <w:rFonts w:ascii="Arial" w:hAnsi="Arial" w:cs="Arial"/>
                <w:spacing w:val="3"/>
                <w:w w:val="110"/>
                <w:sz w:val="22"/>
                <w:szCs w:val="22"/>
              </w:rPr>
              <w:t>,</w:t>
            </w:r>
            <w:r w:rsidRPr="00A55FCA">
              <w:rPr>
                <w:rFonts w:ascii="Arial" w:hAnsi="Arial" w:cs="Arial"/>
                <w:spacing w:val="-32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i/>
                <w:w w:val="110"/>
                <w:sz w:val="22"/>
                <w:szCs w:val="22"/>
              </w:rPr>
              <w:t>λ</w:t>
            </w:r>
            <w:r w:rsidRPr="00A55FCA">
              <w:rPr>
                <w:rFonts w:ascii="Arial" w:hAnsi="Arial" w:cs="Arial"/>
                <w:i/>
                <w:spacing w:val="-5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et</w:t>
            </w:r>
            <w:r w:rsidRPr="00A55FCA">
              <w:rPr>
                <w:rFonts w:ascii="Arial" w:hAnsi="Arial" w:cs="Arial"/>
                <w:spacing w:val="-32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i/>
                <w:w w:val="110"/>
                <w:sz w:val="22"/>
                <w:szCs w:val="22"/>
              </w:rPr>
              <w:t>µ</w:t>
            </w:r>
            <w:r w:rsidRPr="00A55FCA">
              <w:rPr>
                <w:rFonts w:ascii="Arial" w:hAnsi="Arial" w:cs="Arial"/>
                <w:i/>
                <w:spacing w:val="-5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étant</w:t>
            </w:r>
            <w:r w:rsidRPr="00A55FCA">
              <w:rPr>
                <w:rFonts w:ascii="Arial" w:hAnsi="Arial" w:cs="Arial"/>
                <w:spacing w:val="-34"/>
                <w:w w:val="110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w w:val="110"/>
                <w:sz w:val="22"/>
                <w:szCs w:val="22"/>
              </w:rPr>
              <w:t>à</w:t>
            </w:r>
            <w:r w:rsidRPr="00A55FCA">
              <w:rPr>
                <w:rFonts w:ascii="Arial" w:hAnsi="Arial" w:cs="Arial"/>
                <w:spacing w:val="-34"/>
                <w:w w:val="1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pacing w:val="-3"/>
                <w:w w:val="110"/>
                <w:sz w:val="22"/>
                <w:szCs w:val="22"/>
              </w:rPr>
              <w:t>déterminer.</w:t>
            </w:r>
          </w:p>
        </w:tc>
      </w:tr>
      <w:tr w:rsidR="00A55FCA" w:rsidRPr="00A55FCA" w:rsidTr="00A55FCA"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w w:val="110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Principe de</w:t>
            </w:r>
            <w:r w:rsidRPr="00A55FCA">
              <w:rPr>
                <w:rFonts w:ascii="Arial" w:hAnsi="Arial" w:cs="Arial"/>
                <w:spacing w:val="-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superposition.</w:t>
            </w:r>
          </w:p>
        </w:tc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pacing w:val="-1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Linéarité</w:t>
            </w:r>
            <w:r w:rsidRPr="00A55FCA">
              <w:rPr>
                <w:rFonts w:ascii="Arial" w:hAnsi="Arial" w:cs="Arial"/>
                <w:spacing w:val="2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des</w:t>
            </w:r>
            <w:r w:rsidRPr="00A55FCA">
              <w:rPr>
                <w:rFonts w:ascii="Arial" w:hAnsi="Arial" w:cs="Arial"/>
                <w:spacing w:val="2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«</w:t>
            </w:r>
            <w:r w:rsidRPr="00A55FCA">
              <w:rPr>
                <w:rFonts w:ascii="Arial" w:hAnsi="Arial" w:cs="Arial"/>
                <w:spacing w:val="-2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sorties</w:t>
            </w:r>
            <w:r w:rsidRPr="00A55FCA">
              <w:rPr>
                <w:rFonts w:ascii="Arial" w:hAnsi="Arial" w:cs="Arial"/>
                <w:spacing w:val="-2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»</w:t>
            </w:r>
            <w:r w:rsidRPr="00A55FCA">
              <w:rPr>
                <w:rFonts w:ascii="Arial" w:hAnsi="Arial" w:cs="Arial"/>
                <w:spacing w:val="2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(la</w:t>
            </w:r>
            <w:r w:rsidRPr="00A55FCA">
              <w:rPr>
                <w:rFonts w:ascii="Arial" w:hAnsi="Arial" w:cs="Arial"/>
                <w:spacing w:val="2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fonction</w:t>
            </w:r>
            <m:oMath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 xml:space="preserve"> y</m:t>
              </m:r>
            </m:oMath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)</w:t>
            </w:r>
            <w:r w:rsidRPr="00A55FCA">
              <w:rPr>
                <w:rFonts w:ascii="Arial" w:hAnsi="Arial" w:cs="Arial"/>
                <w:w w:val="8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par</w:t>
            </w:r>
            <w:r w:rsidRPr="00A55FCA">
              <w:rPr>
                <w:rFonts w:ascii="Arial" w:hAnsi="Arial" w:cs="Arial"/>
                <w:spacing w:val="-4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rapport</w:t>
            </w:r>
            <w:r w:rsidRPr="00A55FCA">
              <w:rPr>
                <w:rFonts w:ascii="Arial" w:hAnsi="Arial" w:cs="Arial"/>
                <w:spacing w:val="-4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aux </w:t>
            </w:r>
            <w:r w:rsidRPr="00A55FCA">
              <w:rPr>
                <w:rFonts w:ascii="Arial" w:hAnsi="Arial" w:cs="Arial"/>
                <w:spacing w:val="-4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«</w:t>
            </w:r>
            <w:r w:rsidRPr="00A55FCA">
              <w:rPr>
                <w:rFonts w:ascii="Arial" w:hAnsi="Arial" w:cs="Arial"/>
                <w:spacing w:val="-51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entrées</w:t>
            </w:r>
            <w:r w:rsidRPr="00A55FCA">
              <w:rPr>
                <w:rFonts w:ascii="Arial" w:hAnsi="Arial" w:cs="Arial"/>
                <w:spacing w:val="-51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».</w:t>
            </w:r>
          </w:p>
        </w:tc>
      </w:tr>
    </w:tbl>
    <w:p w:rsidR="00A55FCA" w:rsidRPr="00A55FCA" w:rsidRDefault="00A55FCA" w:rsidP="00A55FCA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:rsidR="00A55FCA" w:rsidRPr="004501A4" w:rsidRDefault="004501A4" w:rsidP="004501A4">
      <w:pPr>
        <w:numPr>
          <w:ilvl w:val="0"/>
          <w:numId w:val="1"/>
        </w:numPr>
        <w:spacing w:after="240"/>
        <w:jc w:val="both"/>
        <w:rPr>
          <w:rFonts w:ascii="Arial" w:hAnsi="Arial" w:cs="Arial"/>
          <w:b/>
          <w:color w:val="0000FF"/>
          <w:sz w:val="36"/>
          <w:szCs w:val="36"/>
        </w:rPr>
      </w:pPr>
      <w:r w:rsidRPr="004501A4">
        <w:rPr>
          <w:rFonts w:ascii="Arial" w:eastAsia="Calibri" w:hAnsi="Arial" w:cs="Arial"/>
          <w:b/>
          <w:color w:val="0000FF"/>
          <w:sz w:val="36"/>
          <w:szCs w:val="36"/>
          <w:lang w:eastAsia="en-US"/>
        </w:rPr>
        <w:t>ANALYSE 11 – FONCTIONS REELLES DE DEUX VARIABLES REELLES</w:t>
      </w:r>
    </w:p>
    <w:p w:rsidR="00A55FCA" w:rsidRPr="00A55FCA" w:rsidRDefault="00A55FCA" w:rsidP="004501A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55FCA">
        <w:rPr>
          <w:rFonts w:ascii="Arial" w:eastAsia="Calibri" w:hAnsi="Arial" w:cs="Arial"/>
          <w:sz w:val="22"/>
          <w:szCs w:val="22"/>
          <w:lang w:eastAsia="en-US"/>
        </w:rPr>
        <w:t>Les étudiants sont amenés à manipuler, dans les autres sciences, des fonctions de</w:t>
      </w:r>
      <w:r w:rsidRPr="00A55FCA">
        <w:rPr>
          <w:rFonts w:ascii="Arial" w:eastAsia="Calibri" w:hAnsi="Arial" w:cs="Arial"/>
          <w:spacing w:val="7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plu-</w:t>
      </w:r>
      <w:r w:rsidRPr="00A55FCA">
        <w:rPr>
          <w:rFonts w:ascii="Arial" w:eastAsia="Calibri" w:hAnsi="Arial" w:cs="Arial"/>
          <w:w w:val="9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sieurs variables. En mathématiques, et dans un but de simplification, on se contente</w:t>
      </w:r>
      <w:r w:rsidRPr="00A55FCA">
        <w:rPr>
          <w:rFonts w:ascii="Arial" w:eastAsia="Calibri" w:hAnsi="Arial" w:cs="Arial"/>
          <w:spacing w:val="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w w:val="10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l’étude</w:t>
      </w:r>
      <w:r w:rsidRPr="00A55FCA">
        <w:rPr>
          <w:rFonts w:ascii="Arial" w:eastAsia="Calibri" w:hAnsi="Arial" w:cs="Arial"/>
          <w:spacing w:val="-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spacing w:val="-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fonctions</w:t>
      </w:r>
      <w:r w:rsidRPr="00A55FCA">
        <w:rPr>
          <w:rFonts w:ascii="Arial" w:eastAsia="Calibri" w:hAnsi="Arial" w:cs="Arial"/>
          <w:spacing w:val="-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spacing w:val="-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deux</w:t>
      </w:r>
      <w:r w:rsidRPr="00A55FCA">
        <w:rPr>
          <w:rFonts w:ascii="Arial" w:eastAsia="Calibri" w:hAnsi="Arial" w:cs="Arial"/>
          <w:spacing w:val="-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variables</w:t>
      </w:r>
      <w:r w:rsidRPr="00A55FCA">
        <w:rPr>
          <w:rFonts w:ascii="Arial" w:eastAsia="Calibri" w:hAnsi="Arial" w:cs="Arial"/>
          <w:spacing w:val="-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réelles</w:t>
      </w:r>
      <w:r w:rsidRPr="00A55FCA">
        <w:rPr>
          <w:rFonts w:ascii="Arial" w:eastAsia="Calibri" w:hAnsi="Arial" w:cs="Arial"/>
          <w:spacing w:val="-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et</w:t>
      </w:r>
      <w:r w:rsidRPr="00A55FCA">
        <w:rPr>
          <w:rFonts w:ascii="Arial" w:eastAsia="Calibri" w:hAnsi="Arial" w:cs="Arial"/>
          <w:spacing w:val="-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à</w:t>
      </w:r>
      <w:r w:rsidRPr="00A55FCA">
        <w:rPr>
          <w:rFonts w:ascii="Arial" w:eastAsia="Calibri" w:hAnsi="Arial" w:cs="Arial"/>
          <w:spacing w:val="-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valeurs</w:t>
      </w:r>
      <w:r w:rsidRPr="00A55FCA">
        <w:rPr>
          <w:rFonts w:ascii="Arial" w:eastAsia="Calibri" w:hAnsi="Arial" w:cs="Arial"/>
          <w:spacing w:val="-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réelles,</w:t>
      </w:r>
      <w:r w:rsidRPr="00A55FCA">
        <w:rPr>
          <w:rFonts w:ascii="Arial" w:eastAsia="Calibri" w:hAnsi="Arial" w:cs="Arial"/>
          <w:spacing w:val="-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quitte</w:t>
      </w:r>
      <w:r w:rsidRPr="00A55FCA">
        <w:rPr>
          <w:rFonts w:ascii="Arial" w:eastAsia="Calibri" w:hAnsi="Arial" w:cs="Arial"/>
          <w:spacing w:val="-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à</w:t>
      </w:r>
      <w:r w:rsidRPr="00A55FCA">
        <w:rPr>
          <w:rFonts w:ascii="Arial" w:eastAsia="Calibri" w:hAnsi="Arial" w:cs="Arial"/>
          <w:spacing w:val="-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faire</w:t>
      </w:r>
      <w:r w:rsidRPr="00A55FCA">
        <w:rPr>
          <w:rFonts w:ascii="Arial" w:eastAsia="Calibri" w:hAnsi="Arial" w:cs="Arial"/>
          <w:spacing w:val="-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observer</w:t>
      </w:r>
      <w:r w:rsidRPr="00A55FCA">
        <w:rPr>
          <w:rFonts w:ascii="Arial" w:eastAsia="Calibri" w:hAnsi="Arial" w:cs="Arial"/>
          <w:w w:val="9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aux</w:t>
      </w:r>
      <w:r w:rsidRPr="00A55FCA">
        <w:rPr>
          <w:rFonts w:ascii="Arial" w:eastAsia="Calibri" w:hAnsi="Arial" w:cs="Arial"/>
          <w:spacing w:val="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étudiants</w:t>
      </w:r>
      <w:r w:rsidRPr="00A55FCA">
        <w:rPr>
          <w:rFonts w:ascii="Arial" w:eastAsia="Calibri" w:hAnsi="Arial" w:cs="Arial"/>
          <w:spacing w:val="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que</w:t>
      </w:r>
      <w:r w:rsidRPr="00A55FCA">
        <w:rPr>
          <w:rFonts w:ascii="Arial" w:eastAsia="Calibri" w:hAnsi="Arial" w:cs="Arial"/>
          <w:spacing w:val="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l’étude</w:t>
      </w:r>
      <w:r w:rsidRPr="00A55FCA">
        <w:rPr>
          <w:rFonts w:ascii="Arial" w:eastAsia="Calibri" w:hAnsi="Arial" w:cs="Arial"/>
          <w:spacing w:val="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spacing w:val="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fonctions</w:t>
      </w:r>
      <w:r w:rsidRPr="00A55FCA">
        <w:rPr>
          <w:rFonts w:ascii="Arial" w:eastAsia="Calibri" w:hAnsi="Arial" w:cs="Arial"/>
          <w:spacing w:val="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spacing w:val="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trois</w:t>
      </w:r>
      <w:r w:rsidRPr="00A55FCA">
        <w:rPr>
          <w:rFonts w:ascii="Arial" w:eastAsia="Calibri" w:hAnsi="Arial" w:cs="Arial"/>
          <w:spacing w:val="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variables</w:t>
      </w:r>
      <w:r w:rsidRPr="00A55FCA">
        <w:rPr>
          <w:rFonts w:ascii="Arial" w:eastAsia="Calibri" w:hAnsi="Arial" w:cs="Arial"/>
          <w:spacing w:val="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n’est</w:t>
      </w:r>
      <w:r w:rsidRPr="00A55FCA">
        <w:rPr>
          <w:rFonts w:ascii="Arial" w:eastAsia="Calibri" w:hAnsi="Arial" w:cs="Arial"/>
          <w:spacing w:val="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pas</w:t>
      </w:r>
      <w:r w:rsidRPr="00A55FCA">
        <w:rPr>
          <w:rFonts w:ascii="Arial" w:eastAsia="Calibri" w:hAnsi="Arial" w:cs="Arial"/>
          <w:spacing w:val="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foncièrement</w:t>
      </w:r>
      <w:r w:rsidRPr="00A55FCA">
        <w:rPr>
          <w:rFonts w:ascii="Arial" w:eastAsia="Calibri" w:hAnsi="Arial" w:cs="Arial"/>
          <w:spacing w:val="2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 xml:space="preserve">différente. Les questions de régularité (limites, continuité, classe </w:t>
      </w:r>
      <w:r w:rsidRPr="00A55FCA">
        <w:rPr>
          <w:rFonts w:ascii="Arial" w:eastAsia="Calibri" w:hAnsi="Arial" w:cs="Arial"/>
          <w:i/>
          <w:spacing w:val="7"/>
          <w:sz w:val="22"/>
          <w:szCs w:val="22"/>
          <w:lang w:eastAsia="en-US"/>
        </w:rPr>
        <w:t>C</w:t>
      </w:r>
      <w:r w:rsidRPr="00A55FCA">
        <w:rPr>
          <w:rFonts w:ascii="Arial" w:eastAsia="Calibri" w:hAnsi="Arial" w:cs="Arial"/>
          <w:spacing w:val="7"/>
          <w:position w:val="8"/>
          <w:sz w:val="22"/>
          <w:szCs w:val="22"/>
          <w:lang w:eastAsia="en-US"/>
        </w:rPr>
        <w:t>1</w:t>
      </w:r>
      <w:r w:rsidRPr="00A55FCA">
        <w:rPr>
          <w:rFonts w:ascii="Arial" w:eastAsia="Calibri" w:hAnsi="Arial" w:cs="Arial"/>
          <w:spacing w:val="7"/>
          <w:sz w:val="22"/>
          <w:szCs w:val="22"/>
          <w:lang w:eastAsia="en-US"/>
        </w:rPr>
        <w:t xml:space="preserve">)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doivent être</w:t>
      </w:r>
      <w:r w:rsidRPr="00A55FCA">
        <w:rPr>
          <w:rFonts w:ascii="Arial" w:eastAsia="Calibri" w:hAnsi="Arial" w:cs="Arial"/>
          <w:spacing w:val="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évoquées avec une grande parcimonie et en se basant sur l’intuition avant tout. Aucune</w:t>
      </w:r>
      <w:r w:rsidRPr="00A55FCA">
        <w:rPr>
          <w:rFonts w:ascii="Arial" w:eastAsia="Calibri" w:hAnsi="Arial" w:cs="Arial"/>
          <w:spacing w:val="75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difficulté ne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sera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soulevée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au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sujet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des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domaines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définition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des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fonctions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considérées.</w:t>
      </w:r>
    </w:p>
    <w:p w:rsidR="00A55FCA" w:rsidRPr="00A55FCA" w:rsidRDefault="00A55FCA" w:rsidP="004501A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55FCA">
        <w:rPr>
          <w:rFonts w:ascii="Arial" w:eastAsia="Calibri" w:hAnsi="Arial" w:cs="Arial"/>
          <w:sz w:val="22"/>
          <w:szCs w:val="22"/>
          <w:lang w:eastAsia="en-US"/>
        </w:rPr>
        <w:t>Ces</w:t>
      </w:r>
      <w:r w:rsidRPr="00A55FCA">
        <w:rPr>
          <w:rFonts w:ascii="Arial" w:eastAsia="Calibri" w:hAnsi="Arial" w:cs="Arial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notions</w:t>
      </w:r>
      <w:r w:rsidRPr="00A55FCA">
        <w:rPr>
          <w:rFonts w:ascii="Arial" w:eastAsia="Calibri" w:hAnsi="Arial" w:cs="Arial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ne</w:t>
      </w:r>
      <w:r w:rsidRPr="00A55FCA">
        <w:rPr>
          <w:rFonts w:ascii="Arial" w:eastAsia="Calibri" w:hAnsi="Arial" w:cs="Arial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pourront</w:t>
      </w:r>
      <w:r w:rsidRPr="00A55FCA">
        <w:rPr>
          <w:rFonts w:ascii="Arial" w:eastAsia="Calibri" w:hAnsi="Arial" w:cs="Arial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constituer</w:t>
      </w:r>
      <w:r w:rsidRPr="00A55FCA">
        <w:rPr>
          <w:rFonts w:ascii="Arial" w:eastAsia="Calibri" w:hAnsi="Arial" w:cs="Arial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le</w:t>
      </w:r>
      <w:r w:rsidRPr="00A55FCA">
        <w:rPr>
          <w:rFonts w:ascii="Arial" w:eastAsia="Calibri" w:hAnsi="Arial" w:cs="Arial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thème</w:t>
      </w:r>
      <w:r w:rsidRPr="00A55FCA">
        <w:rPr>
          <w:rFonts w:ascii="Arial" w:eastAsia="Calibri" w:hAnsi="Arial" w:cs="Arial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principal</w:t>
      </w:r>
      <w:r w:rsidRPr="00A55FCA">
        <w:rPr>
          <w:rFonts w:ascii="Arial" w:eastAsia="Calibri" w:hAnsi="Arial" w:cs="Arial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d’aucune</w:t>
      </w:r>
      <w:r w:rsidRPr="00A55FCA">
        <w:rPr>
          <w:rFonts w:ascii="Arial" w:eastAsia="Calibri" w:hAnsi="Arial" w:cs="Arial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question</w:t>
      </w:r>
      <w:r w:rsidRPr="00A55FCA">
        <w:rPr>
          <w:rFonts w:ascii="Arial" w:eastAsia="Calibri" w:hAnsi="Arial" w:cs="Arial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d’écrit</w:t>
      </w:r>
      <w:r w:rsidRPr="00A55FCA">
        <w:rPr>
          <w:rFonts w:ascii="Arial" w:eastAsia="Calibri" w:hAnsi="Arial" w:cs="Arial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ou</w:t>
      </w:r>
      <w:r w:rsidRPr="00A55FCA">
        <w:rPr>
          <w:rFonts w:ascii="Arial" w:eastAsia="Calibri" w:hAnsi="Arial" w:cs="Arial"/>
          <w:spacing w:val="-11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d’oral.</w:t>
      </w:r>
      <w:r w:rsidRPr="00A55FCA">
        <w:rPr>
          <w:rFonts w:ascii="Arial" w:eastAsia="Calibri" w:hAnsi="Arial" w:cs="Arial"/>
          <w:w w:val="99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On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s’appuie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sur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la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présentation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des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dérivées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partielles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figurant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dans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Analyse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3.</w:t>
      </w: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4990"/>
        <w:gridCol w:w="4990"/>
      </w:tblGrid>
      <w:tr w:rsidR="00A55FCA" w:rsidRPr="00A55FCA" w:rsidTr="00A55FCA">
        <w:tc>
          <w:tcPr>
            <w:tcW w:w="4990" w:type="dxa"/>
          </w:tcPr>
          <w:p w:rsidR="00A55FCA" w:rsidRPr="004501A4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501A4">
              <w:rPr>
                <w:rFonts w:ascii="Arial" w:hAnsi="Arial" w:cs="Arial"/>
                <w:b/>
                <w:sz w:val="22"/>
                <w:szCs w:val="22"/>
              </w:rPr>
              <w:t>Contenus</w:t>
            </w:r>
          </w:p>
        </w:tc>
        <w:tc>
          <w:tcPr>
            <w:tcW w:w="4990" w:type="dxa"/>
          </w:tcPr>
          <w:p w:rsidR="00A55FCA" w:rsidRPr="004501A4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501A4">
              <w:rPr>
                <w:rFonts w:ascii="Arial" w:hAnsi="Arial" w:cs="Arial"/>
                <w:b/>
                <w:sz w:val="22"/>
                <w:szCs w:val="22"/>
              </w:rPr>
              <w:t xml:space="preserve">Commentaires </w:t>
            </w:r>
          </w:p>
        </w:tc>
      </w:tr>
      <w:tr w:rsidR="00A55FCA" w:rsidRPr="00A55FCA" w:rsidTr="00A55FCA"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Fonction</w:t>
            </w:r>
            <w:r w:rsidRPr="00A55FCA">
              <w:rPr>
                <w:rFonts w:ascii="Arial" w:hAnsi="Arial" w:cs="Arial"/>
                <w:spacing w:val="-1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1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deux</w:t>
            </w:r>
            <w:r w:rsidRPr="00A55FCA">
              <w:rPr>
                <w:rFonts w:ascii="Arial" w:hAnsi="Arial" w:cs="Arial"/>
                <w:spacing w:val="-1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variables</w:t>
            </w:r>
            <w:r w:rsidRPr="00A55FCA">
              <w:rPr>
                <w:rFonts w:ascii="Arial" w:hAnsi="Arial" w:cs="Arial"/>
                <w:spacing w:val="-1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continue,</w:t>
            </w:r>
            <w:r w:rsidRPr="00A55FCA">
              <w:rPr>
                <w:rFonts w:ascii="Arial" w:hAnsi="Arial" w:cs="Arial"/>
                <w:spacing w:val="-1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1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classe</w:t>
            </w:r>
            <w:r w:rsidRPr="00A55FCA">
              <w:rPr>
                <w:rFonts w:ascii="Arial" w:hAnsi="Arial" w:cs="Arial"/>
                <w:spacing w:val="-18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spacing w:val="6"/>
                  <w:sz w:val="22"/>
                  <w:szCs w:val="22"/>
                </w:rPr>
                <m:t>C</m:t>
              </m:r>
              <m:r>
                <w:rPr>
                  <w:rFonts w:ascii="Cambria Math" w:hAnsi="Cambria Math" w:cs="Arial"/>
                  <w:spacing w:val="6"/>
                  <w:position w:val="7"/>
                  <w:sz w:val="22"/>
                  <w:szCs w:val="22"/>
                </w:rPr>
                <m:t>1</m:t>
              </m:r>
            </m:oMath>
            <w:r w:rsidRPr="00A55FCA">
              <w:rPr>
                <w:rFonts w:ascii="Arial" w:hAnsi="Arial" w:cs="Arial"/>
                <w:spacing w:val="31"/>
                <w:position w:val="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sur un pavé ouvert du </w:t>
            </w:r>
            <w:r w:rsidRPr="00A55FCA">
              <w:rPr>
                <w:rFonts w:ascii="Arial" w:hAnsi="Arial" w:cs="Arial"/>
                <w:spacing w:val="-3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plan. </w:t>
            </w:r>
          </w:p>
        </w:tc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  se  contente  d’une  approche  très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intuitive de la notion de continuité,</w:t>
            </w:r>
            <w:r w:rsidRPr="00A55FCA">
              <w:rPr>
                <w:rFonts w:ascii="Arial" w:hAnsi="Arial" w:cs="Arial"/>
                <w:spacing w:val="5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pouvant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être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soutenu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par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des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illustrations</w:t>
            </w:r>
            <w:r w:rsidRPr="00A55FCA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graphiques. L’écriture d’une définition</w:t>
            </w:r>
            <w:r w:rsidRPr="00A55FCA">
              <w:rPr>
                <w:rFonts w:ascii="Arial" w:hAnsi="Arial" w:cs="Arial"/>
                <w:spacing w:val="3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formalisée est  </w:t>
            </w:r>
            <w:r w:rsidRPr="00A55FCA">
              <w:rPr>
                <w:rFonts w:ascii="Arial" w:hAnsi="Arial" w:cs="Arial"/>
                <w:spacing w:val="-4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hors-programme.</w:t>
            </w:r>
          </w:p>
        </w:tc>
      </w:tr>
      <w:tr w:rsidR="00A55FCA" w:rsidRPr="00A55FCA" w:rsidTr="00A55FCA"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Surface représentative d’une  fonction de deux  </w:t>
            </w:r>
            <w:r w:rsidRPr="00A55FCA">
              <w:rPr>
                <w:rFonts w:ascii="Arial" w:hAnsi="Arial" w:cs="Arial"/>
                <w:spacing w:val="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variables, courbes ou lignes de  </w:t>
            </w:r>
            <w:r w:rsidRPr="00A55FCA">
              <w:rPr>
                <w:rFonts w:ascii="Arial" w:hAnsi="Arial" w:cs="Arial"/>
                <w:spacing w:val="-3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niveau.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  souligne  le  lien  entre  fonctions</w:t>
            </w:r>
            <w:r w:rsidRPr="00A55FCA">
              <w:rPr>
                <w:rFonts w:ascii="Arial" w:hAnsi="Arial" w:cs="Arial"/>
                <w:spacing w:val="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pacing w:val="-4"/>
                <w:sz w:val="22"/>
                <w:szCs w:val="22"/>
              </w:rPr>
              <w:t>par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tielles et certaines sections de cette </w:t>
            </w:r>
            <w:r w:rsidRPr="00A55FCA">
              <w:rPr>
                <w:rFonts w:ascii="Arial" w:hAnsi="Arial" w:cs="Arial"/>
                <w:spacing w:val="-4"/>
                <w:sz w:val="22"/>
                <w:szCs w:val="22"/>
              </w:rPr>
              <w:t>sur</w:t>
            </w:r>
            <w:r w:rsidRPr="00A55FCA">
              <w:rPr>
                <w:rFonts w:ascii="Arial" w:hAnsi="Arial" w:cs="Arial"/>
                <w:sz w:val="22"/>
                <w:szCs w:val="22"/>
              </w:rPr>
              <w:t>face.</w:t>
            </w:r>
            <w:r w:rsidRPr="00A55FCA">
              <w:rPr>
                <w:rFonts w:ascii="Arial" w:hAnsi="Arial" w:cs="Arial"/>
                <w:b/>
                <w:bCs/>
                <w:spacing w:val="-40"/>
                <w:w w:val="17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Des</w:t>
            </w:r>
            <w:r w:rsidRPr="00A55FCA">
              <w:rPr>
                <w:rFonts w:ascii="Arial" w:hAnsi="Arial" w:cs="Arial"/>
                <w:spacing w:val="-36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illustrations</w:t>
            </w:r>
            <w:r w:rsidRPr="00A55FCA">
              <w:rPr>
                <w:rFonts w:ascii="Arial" w:hAnsi="Arial" w:cs="Arial"/>
                <w:spacing w:val="-36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tirées</w:t>
            </w:r>
            <w:r w:rsidRPr="00A55FCA">
              <w:rPr>
                <w:rFonts w:ascii="Arial" w:hAnsi="Arial" w:cs="Arial"/>
                <w:spacing w:val="-36"/>
                <w:w w:val="105"/>
                <w:sz w:val="22"/>
                <w:szCs w:val="22"/>
              </w:rPr>
              <w:t xml:space="preserve">  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36"/>
                <w:w w:val="105"/>
                <w:sz w:val="22"/>
                <w:szCs w:val="22"/>
              </w:rPr>
              <w:t xml:space="preserve">  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problèmes</w:t>
            </w:r>
            <w:r w:rsidRPr="00A55FCA">
              <w:rPr>
                <w:rFonts w:ascii="Arial" w:hAnsi="Arial" w:cs="Arial"/>
                <w:spacing w:val="-36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w w:val="10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cartographie, thermodynamique  ou </w:t>
            </w:r>
            <w:r w:rsidRPr="00A55FCA">
              <w:rPr>
                <w:rFonts w:ascii="Arial" w:hAnsi="Arial" w:cs="Arial"/>
                <w:spacing w:val="1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géolo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gie </w:t>
            </w:r>
            <w:r w:rsidRPr="00A55FCA">
              <w:rPr>
                <w:rFonts w:ascii="Arial" w:hAnsi="Arial" w:cs="Arial"/>
                <w:spacing w:val="-46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sont </w:t>
            </w:r>
            <w:r w:rsidRPr="00A55FCA">
              <w:rPr>
                <w:rFonts w:ascii="Arial" w:hAnsi="Arial" w:cs="Arial"/>
                <w:spacing w:val="-46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ici </w:t>
            </w:r>
            <w:r w:rsidRPr="00A55FCA">
              <w:rPr>
                <w:rFonts w:ascii="Arial" w:hAnsi="Arial" w:cs="Arial"/>
                <w:spacing w:val="-46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pertinentes.</w:t>
            </w:r>
          </w:p>
        </w:tc>
      </w:tr>
      <w:tr w:rsidR="00A55FCA" w:rsidRPr="00A55FCA" w:rsidTr="00A55FCA"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Utilisation des dérivées partielles premières</w:t>
            </w:r>
            <w:r w:rsidRPr="00A55FCA">
              <w:rPr>
                <w:rFonts w:ascii="Arial" w:hAnsi="Arial" w:cs="Arial"/>
                <w:spacing w:val="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pour</w:t>
            </w: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évaluer une petite variation de la valeur d’une</w:t>
            </w:r>
            <w:r w:rsidRPr="00A55FCA">
              <w:rPr>
                <w:rFonts w:ascii="Arial" w:hAnsi="Arial" w:cs="Arial"/>
                <w:spacing w:val="-3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fonction de classe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 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C</m:t>
                  </m:r>
                </m:e>
                <m:sup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1</m:t>
                  </m:r>
                </m:sup>
              </m:sSup>
            </m:oMath>
            <w:r w:rsidRPr="00A55FCA">
              <w:rPr>
                <w:rFonts w:ascii="Arial" w:hAnsi="Arial" w:cs="Arial"/>
                <w:sz w:val="22"/>
                <w:szCs w:val="22"/>
              </w:rPr>
              <w:t xml:space="preserve"> découlant de petites variations</w:t>
            </w:r>
            <w:r w:rsidRPr="00A55FCA">
              <w:rPr>
                <w:rFonts w:ascii="Arial" w:hAnsi="Arial" w:cs="Arial"/>
                <w:spacing w:val="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sur</w:t>
            </w:r>
            <w:r w:rsidRPr="00A55FCA">
              <w:rPr>
                <w:rFonts w:ascii="Arial" w:hAnsi="Arial" w:cs="Arial"/>
                <w:w w:val="9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les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variables.</w:t>
            </w:r>
          </w:p>
        </w:tc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A55FCA"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pacing w:val="-41"/>
                <w:w w:val="105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Dérivation</w:t>
            </w:r>
            <w:r w:rsidRPr="00A55FCA">
              <w:rPr>
                <w:rFonts w:ascii="Arial" w:hAnsi="Arial" w:cs="Arial"/>
                <w:spacing w:val="-42"/>
                <w:w w:val="105"/>
                <w:sz w:val="22"/>
                <w:szCs w:val="22"/>
              </w:rPr>
              <w:t xml:space="preserve">    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d’une </w:t>
            </w:r>
            <w:r w:rsidRPr="00A55FCA">
              <w:rPr>
                <w:rFonts w:ascii="Arial" w:hAnsi="Arial" w:cs="Arial"/>
                <w:spacing w:val="-42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expression </w:t>
            </w:r>
            <w:r w:rsidRPr="00A55FCA">
              <w:rPr>
                <w:rFonts w:ascii="Arial" w:hAnsi="Arial" w:cs="Arial"/>
                <w:spacing w:val="-42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de </w:t>
            </w:r>
            <w:r w:rsidRPr="00A55FCA">
              <w:rPr>
                <w:rFonts w:ascii="Arial" w:hAnsi="Arial" w:cs="Arial"/>
                <w:spacing w:val="-42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la </w:t>
            </w:r>
            <w:r w:rsidRPr="00A55FCA">
              <w:rPr>
                <w:rFonts w:ascii="Arial" w:hAnsi="Arial" w:cs="Arial"/>
                <w:spacing w:val="-42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forme</w:t>
            </w:r>
            <w:r w:rsidRPr="00A55FCA">
              <w:rPr>
                <w:rFonts w:ascii="Arial" w:hAnsi="Arial" w:cs="Arial"/>
                <w:spacing w:val="-41"/>
                <w:w w:val="105"/>
                <w:sz w:val="22"/>
                <w:szCs w:val="22"/>
              </w:rPr>
              <w:t xml:space="preserve"> 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m:oMath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f</m:t>
              </m:r>
              <m:r>
                <w:rPr>
                  <w:rFonts w:ascii="Cambria Math" w:hAnsi="Cambria Math" w:cs="Arial"/>
                  <w:spacing w:val="-32"/>
                  <w:w w:val="105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4"/>
                  <w:w w:val="105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spacing w:val="4"/>
                  <w:w w:val="105"/>
                  <w:sz w:val="22"/>
                  <w:szCs w:val="22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4"/>
                  <w:w w:val="105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spacing w:val="4"/>
                  <w:w w:val="105"/>
                  <w:sz w:val="22"/>
                  <w:szCs w:val="22"/>
                </w:rPr>
                <m:t>t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4"/>
                  <w:w w:val="105"/>
                  <w:sz w:val="22"/>
                  <w:szCs w:val="22"/>
                </w:rPr>
                <m:t>)</m:t>
              </m:r>
              <m:r>
                <w:rPr>
                  <w:rFonts w:ascii="Cambria Math" w:hAnsi="Cambria Math" w:cs="Arial"/>
                  <w:spacing w:val="4"/>
                  <w:w w:val="105"/>
                  <w:sz w:val="22"/>
                  <w:szCs w:val="22"/>
                </w:rPr>
                <m:t>,</m:t>
              </m:r>
              <m:r>
                <w:rPr>
                  <w:rFonts w:ascii="Cambria Math" w:hAnsi="Cambria Math" w:cs="Arial"/>
                  <w:spacing w:val="-28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spacing w:val="4"/>
                  <w:w w:val="105"/>
                  <w:sz w:val="22"/>
                  <w:szCs w:val="22"/>
                </w:rPr>
                <m:t>y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4"/>
                  <w:w w:val="105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spacing w:val="4"/>
                  <w:w w:val="105"/>
                  <w:sz w:val="22"/>
                  <w:szCs w:val="22"/>
                </w:rPr>
                <m:t>t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4"/>
                  <w:w w:val="105"/>
                  <w:sz w:val="22"/>
                  <w:szCs w:val="22"/>
                </w:rPr>
                <m:t>))</m:t>
              </m:r>
              <m:r>
                <w:rPr>
                  <w:rFonts w:ascii="Cambria Math" w:hAnsi="Cambria Math" w:cs="Arial"/>
                  <w:spacing w:val="4"/>
                  <w:w w:val="105"/>
                  <w:sz w:val="22"/>
                  <w:szCs w:val="22"/>
                </w:rPr>
                <m:t>,</m:t>
              </m:r>
            </m:oMath>
            <w:r w:rsidRPr="00A55FCA">
              <w:rPr>
                <w:rFonts w:ascii="Arial" w:hAnsi="Arial" w:cs="Arial"/>
                <w:w w:val="8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la fonction </w:t>
            </w:r>
            <w:r w:rsidRPr="00A55FCA">
              <w:rPr>
                <w:rFonts w:ascii="Arial" w:hAnsi="Arial" w:cs="Arial"/>
                <w:i/>
                <w:w w:val="105"/>
                <w:sz w:val="22"/>
                <w:szCs w:val="22"/>
              </w:rPr>
              <w:t xml:space="preserve">ƒ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étant de classe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C</m:t>
                  </m:r>
                </m:e>
                <m:sup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1</m:t>
                  </m:r>
                </m:sup>
              </m:sSup>
            </m:oMath>
            <w:r w:rsidRPr="00A55FCA">
              <w:rPr>
                <w:rFonts w:ascii="Arial" w:hAnsi="Arial" w:cs="Arial"/>
                <w:spacing w:val="6"/>
                <w:w w:val="105"/>
                <w:position w:val="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et les fonctions</w:t>
            </w:r>
            <m:oMath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15"/>
                  <w:sz w:val="22"/>
                  <w:szCs w:val="22"/>
                </w:rPr>
                <m:t>x</m:t>
              </m:r>
            </m:oMath>
            <w:r w:rsidRPr="00A55FCA">
              <w:rPr>
                <w:rFonts w:ascii="Arial" w:hAnsi="Arial" w:cs="Arial"/>
                <w:i/>
                <w:w w:val="115"/>
                <w:sz w:val="22"/>
                <w:szCs w:val="22"/>
              </w:rPr>
              <w:t>,</w:t>
            </w:r>
            <w:r w:rsidRPr="00A55FCA">
              <w:rPr>
                <w:rFonts w:ascii="Arial" w:hAnsi="Arial" w:cs="Arial"/>
                <w:i/>
                <w:spacing w:val="33"/>
                <w:w w:val="115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w w:val="115"/>
                  <w:sz w:val="22"/>
                  <w:szCs w:val="22"/>
                </w:rPr>
                <m:t>y</m:t>
              </m:r>
            </m:oMath>
            <w:r w:rsidRPr="00A55FCA">
              <w:rPr>
                <w:rFonts w:ascii="Arial" w:hAnsi="Arial" w:cs="Arial"/>
                <w:i/>
                <w:w w:val="13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étant</w:t>
            </w:r>
            <w:r w:rsidRPr="00A55FCA">
              <w:rPr>
                <w:rFonts w:ascii="Arial" w:hAnsi="Arial" w:cs="Arial"/>
                <w:spacing w:val="-7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dérivables.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Définition</w:t>
            </w:r>
            <w:r w:rsidRPr="00A55FCA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du</w:t>
            </w:r>
            <w:r w:rsidRPr="00A55FCA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gradient</w:t>
            </w:r>
            <w:r w:rsidRPr="00A55FCA">
              <w:rPr>
                <w:rFonts w:ascii="Arial" w:hAnsi="Arial" w:cs="Arial"/>
                <w:spacing w:val="-4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;</w:t>
            </w:r>
            <w:r w:rsidRPr="00A55FCA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calcul</w:t>
            </w:r>
            <w:r w:rsidRPr="00A55FCA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dans</w:t>
            </w:r>
            <w:r w:rsidRPr="00A55FCA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un</w:t>
            </w:r>
            <w:r w:rsidRPr="00A55FCA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repère</w:t>
            </w:r>
            <w:r w:rsidRPr="00A55FCA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ortho-</w:t>
            </w:r>
            <w:r w:rsidRPr="00A55FCA">
              <w:rPr>
                <w:rFonts w:ascii="Arial" w:hAnsi="Arial" w:cs="Arial"/>
                <w:w w:val="7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normal en coordonnées </w:t>
            </w:r>
            <w:r w:rsidRPr="00A55FCA">
              <w:rPr>
                <w:rFonts w:ascii="Arial" w:hAnsi="Arial" w:cs="Arial"/>
                <w:spacing w:val="-2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cartésiennes.</w:t>
            </w:r>
          </w:p>
        </w:tc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A55FCA"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w w:val="105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Dérivées partielles d’ordre deux, interversion des dérivations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.</w:t>
            </w:r>
          </w:p>
        </w:tc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Le théorème de Schwarz est admis.</w:t>
            </w:r>
          </w:p>
        </w:tc>
      </w:tr>
      <w:tr w:rsidR="00A55FCA" w:rsidRPr="00A55FCA" w:rsidTr="00A55FCA"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Pour</w:t>
            </w:r>
            <w:r w:rsidRPr="00A55FCA">
              <w:rPr>
                <w:rFonts w:ascii="Arial" w:hAnsi="Arial" w:cs="Arial"/>
                <w:spacing w:val="-2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une</w:t>
            </w:r>
            <w:r w:rsidRPr="00A55FCA">
              <w:rPr>
                <w:rFonts w:ascii="Arial" w:hAnsi="Arial" w:cs="Arial"/>
                <w:spacing w:val="-2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fonction</w:t>
            </w:r>
            <w:r w:rsidRPr="00A55FCA">
              <w:rPr>
                <w:rFonts w:ascii="Arial" w:hAnsi="Arial" w:cs="Arial"/>
                <w:spacing w:val="-2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définie</w:t>
            </w:r>
            <w:r w:rsidRPr="00A55FCA">
              <w:rPr>
                <w:rFonts w:ascii="Arial" w:hAnsi="Arial" w:cs="Arial"/>
                <w:spacing w:val="-2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sur</w:t>
            </w:r>
            <w:r w:rsidRPr="00A55FCA">
              <w:rPr>
                <w:rFonts w:ascii="Arial" w:hAnsi="Arial" w:cs="Arial"/>
                <w:spacing w:val="-2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un</w:t>
            </w:r>
            <w:r w:rsidRPr="00A55FCA">
              <w:rPr>
                <w:rFonts w:ascii="Arial" w:hAnsi="Arial" w:cs="Arial"/>
                <w:spacing w:val="-2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pavé</w:t>
            </w:r>
            <w:r w:rsidRPr="00A55FCA">
              <w:rPr>
                <w:rFonts w:ascii="Arial" w:hAnsi="Arial" w:cs="Arial"/>
                <w:spacing w:val="-2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ouvert </w:t>
            </w:r>
            <w:r w:rsidRPr="00A55FCA">
              <w:rPr>
                <w:rFonts w:ascii="Arial" w:hAnsi="Arial" w:cs="Arial"/>
                <w:spacing w:val="-2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du</w:t>
            </w:r>
            <w:r w:rsidRPr="00A55FCA">
              <w:rPr>
                <w:rFonts w:ascii="Arial" w:hAnsi="Arial" w:cs="Arial"/>
                <w:spacing w:val="-2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plan,</w:t>
            </w:r>
            <w:r w:rsidRPr="00A55FCA">
              <w:rPr>
                <w:rFonts w:ascii="Arial" w:hAnsi="Arial" w:cs="Arial"/>
                <w:w w:val="9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et admettant des dérivées partielles : les</w:t>
            </w:r>
            <w:r w:rsidRPr="00A55FCA">
              <w:rPr>
                <w:rFonts w:ascii="Arial" w:hAnsi="Arial" w:cs="Arial"/>
                <w:spacing w:val="1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lastRenderedPageBreak/>
              <w:t xml:space="preserve">dérivées partielles en un  extrémum </w:t>
            </w:r>
            <w:r w:rsidRPr="00A55FCA">
              <w:rPr>
                <w:rFonts w:ascii="Arial" w:hAnsi="Arial" w:cs="Arial"/>
                <w:spacing w:val="-3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s’annulent.</w:t>
            </w:r>
          </w:p>
        </w:tc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lastRenderedPageBreak/>
              <w:t>Aucune étude du problème</w:t>
            </w:r>
            <w:r w:rsidRPr="00A55FCA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réciproque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(condition suffisante d’extrémalité)</w:t>
            </w:r>
            <w:r w:rsidRPr="00A55FCA">
              <w:rPr>
                <w:rFonts w:ascii="Arial" w:hAnsi="Arial" w:cs="Arial"/>
                <w:spacing w:val="5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n’est</w:t>
            </w:r>
            <w:r w:rsidRPr="00A55FCA">
              <w:rPr>
                <w:rFonts w:ascii="Arial" w:hAnsi="Arial" w:cs="Arial"/>
                <w:w w:val="10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au</w:t>
            </w:r>
            <w:r w:rsidRPr="00A55FCA">
              <w:rPr>
                <w:rFonts w:ascii="Arial" w:hAnsi="Arial" w:cs="Arial"/>
                <w:spacing w:val="-2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programme.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lastRenderedPageBreak/>
              <w:t>On applique ce résultat pour</w:t>
            </w:r>
            <w:r w:rsidRPr="00A55FCA">
              <w:rPr>
                <w:rFonts w:ascii="Arial" w:hAnsi="Arial" w:cs="Arial"/>
                <w:spacing w:val="6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expliquer l’ajustement</w:t>
            </w:r>
            <w:r w:rsidRPr="00A55FCA">
              <w:rPr>
                <w:rFonts w:ascii="Arial" w:hAnsi="Arial" w:cs="Arial"/>
                <w:spacing w:val="-2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affine  par les moindres</w:t>
            </w:r>
            <w:r w:rsidRPr="00A55FCA">
              <w:rPr>
                <w:rFonts w:ascii="Arial" w:hAnsi="Arial" w:cs="Arial"/>
                <w:spacing w:val="-2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carrés.</w:t>
            </w:r>
          </w:p>
        </w:tc>
      </w:tr>
    </w:tbl>
    <w:p w:rsidR="00A55FCA" w:rsidRPr="00A55FCA" w:rsidRDefault="00A55FCA" w:rsidP="00A55FCA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:rsidR="00A55FCA" w:rsidRPr="005023B2" w:rsidRDefault="005023B2" w:rsidP="00A55FCA">
      <w:pPr>
        <w:numPr>
          <w:ilvl w:val="0"/>
          <w:numId w:val="1"/>
        </w:numPr>
        <w:spacing w:after="240"/>
        <w:jc w:val="both"/>
        <w:rPr>
          <w:rFonts w:ascii="Arial" w:hAnsi="Arial" w:cs="Arial"/>
          <w:b/>
          <w:color w:val="0000FF"/>
          <w:sz w:val="36"/>
          <w:szCs w:val="36"/>
        </w:rPr>
      </w:pPr>
      <w:r w:rsidRPr="005023B2">
        <w:rPr>
          <w:rFonts w:ascii="Arial" w:eastAsia="Calibri" w:hAnsi="Arial" w:cs="Arial"/>
          <w:b/>
          <w:color w:val="0000FF"/>
          <w:sz w:val="36"/>
          <w:szCs w:val="36"/>
          <w:lang w:eastAsia="en-US"/>
        </w:rPr>
        <w:t>PROBABILITES 2 – VARIABLES ALEATOIRES FINIES</w:t>
      </w:r>
    </w:p>
    <w:p w:rsidR="00A55FCA" w:rsidRPr="00A55FCA" w:rsidRDefault="00A55FCA" w:rsidP="00A55FCA">
      <w:pPr>
        <w:rPr>
          <w:rFonts w:ascii="Arial" w:eastAsia="Calibri" w:hAnsi="Arial" w:cs="Arial"/>
          <w:sz w:val="22"/>
          <w:szCs w:val="22"/>
          <w:lang w:eastAsia="en-US"/>
        </w:rPr>
      </w:pPr>
      <w:r w:rsidRPr="00A55FCA">
        <w:rPr>
          <w:rFonts w:ascii="Arial" w:eastAsia="Calibri" w:hAnsi="Arial" w:cs="Arial"/>
          <w:sz w:val="22"/>
          <w:szCs w:val="22"/>
          <w:lang w:eastAsia="en-US"/>
        </w:rPr>
        <w:t>En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première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année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on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se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limite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aux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variables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aléatoires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réelles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ne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prenant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qu’un</w:t>
      </w:r>
      <w:r w:rsidRPr="00A55FCA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nombre</w:t>
      </w:r>
      <w:r w:rsidRPr="00A55FCA">
        <w:rPr>
          <w:rFonts w:ascii="Arial" w:eastAsia="Calibri" w:hAnsi="Arial" w:cs="Arial"/>
          <w:w w:val="102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fini de</w:t>
      </w:r>
      <w:r w:rsidRPr="00A55FCA">
        <w:rPr>
          <w:rFonts w:ascii="Arial" w:eastAsia="Calibri" w:hAnsi="Arial" w:cs="Arial"/>
          <w:spacing w:val="-30"/>
          <w:sz w:val="22"/>
          <w:szCs w:val="22"/>
          <w:lang w:eastAsia="en-US"/>
        </w:rPr>
        <w:t xml:space="preserve"> </w:t>
      </w:r>
      <w:r w:rsidRPr="00A55FCA">
        <w:rPr>
          <w:rFonts w:ascii="Arial" w:eastAsia="Calibri" w:hAnsi="Arial" w:cs="Arial"/>
          <w:sz w:val="22"/>
          <w:szCs w:val="22"/>
          <w:lang w:eastAsia="en-US"/>
        </w:rPr>
        <w:t>valeurs.</w:t>
      </w:r>
    </w:p>
    <w:p w:rsidR="00A55FCA" w:rsidRPr="00A55FCA" w:rsidRDefault="00A55FCA" w:rsidP="00A55FCA">
      <w:pPr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4990"/>
        <w:gridCol w:w="4990"/>
      </w:tblGrid>
      <w:tr w:rsidR="00A55FCA" w:rsidRPr="00A55FCA" w:rsidTr="00A55FCA">
        <w:tc>
          <w:tcPr>
            <w:tcW w:w="4990" w:type="dxa"/>
          </w:tcPr>
          <w:p w:rsidR="00A55FCA" w:rsidRPr="005023B2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023B2">
              <w:rPr>
                <w:rFonts w:ascii="Arial" w:hAnsi="Arial" w:cs="Arial"/>
                <w:b/>
                <w:sz w:val="22"/>
                <w:szCs w:val="22"/>
              </w:rPr>
              <w:t>Contenus</w:t>
            </w:r>
          </w:p>
        </w:tc>
        <w:tc>
          <w:tcPr>
            <w:tcW w:w="4990" w:type="dxa"/>
          </w:tcPr>
          <w:p w:rsidR="00A55FCA" w:rsidRPr="005023B2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023B2">
              <w:rPr>
                <w:rFonts w:ascii="Arial" w:hAnsi="Arial" w:cs="Arial"/>
                <w:b/>
                <w:sz w:val="22"/>
                <w:szCs w:val="22"/>
              </w:rPr>
              <w:t>Commentaires</w:t>
            </w:r>
          </w:p>
        </w:tc>
      </w:tr>
      <w:tr w:rsidR="00A55FCA" w:rsidRPr="00A55FCA" w:rsidTr="00A55FCA"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a)</w:t>
            </w:r>
            <w:r w:rsidRPr="00A55FCA">
              <w:rPr>
                <w:rFonts w:ascii="Arial" w:hAnsi="Arial" w:cs="Arial"/>
                <w:b/>
                <w:spacing w:val="-31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 xml:space="preserve">Variables </w:t>
            </w:r>
            <w:r w:rsidRPr="00A55FCA">
              <w:rPr>
                <w:rFonts w:ascii="Arial" w:hAnsi="Arial" w:cs="Arial"/>
                <w:b/>
                <w:spacing w:val="-31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 xml:space="preserve">aléatoires </w:t>
            </w:r>
            <w:r w:rsidRPr="00A55FCA">
              <w:rPr>
                <w:rFonts w:ascii="Arial" w:hAnsi="Arial" w:cs="Arial"/>
                <w:b/>
                <w:spacing w:val="-31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finies</w:t>
            </w:r>
          </w:p>
        </w:tc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A55FCA">
        <w:tc>
          <w:tcPr>
            <w:tcW w:w="4990" w:type="dxa"/>
          </w:tcPr>
          <w:p w:rsidR="00A55FCA" w:rsidRPr="00A55FCA" w:rsidRDefault="00A55FCA" w:rsidP="00A55FCA">
            <w:pPr>
              <w:widowControl w:val="0"/>
              <w:spacing w:before="9" w:line="240" w:lineRule="exact"/>
              <w:ind w:left="56" w:right="5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On nomme variable aléatoire sur</w:t>
            </w:r>
            <m:oMath>
              <m:r>
                <w:rPr>
                  <w:rFonts w:ascii="Cambria Math" w:hAnsi="Cambria Math" w:cs="Arial"/>
                  <w:color w:val="231F20"/>
                  <w:sz w:val="22"/>
                  <w:szCs w:val="22"/>
                </w:rPr>
                <m:t xml:space="preserve"> Ω</m:t>
              </m:r>
            </m:oMath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 xml:space="preserve"> toute</w:t>
            </w:r>
            <w:r w:rsidRPr="00A55FCA">
              <w:rPr>
                <w:rFonts w:ascii="Arial" w:hAnsi="Arial" w:cs="Arial"/>
                <w:color w:val="231F20"/>
                <w:spacing w:val="-2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application</w:t>
            </w:r>
            <w:r w:rsidRPr="00A55FCA">
              <w:rPr>
                <w:rFonts w:ascii="Arial" w:hAnsi="Arial" w:cs="Arial"/>
                <w:color w:val="231F20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de</w:t>
            </w:r>
            <m:oMath>
              <m:r>
                <w:rPr>
                  <w:rFonts w:ascii="Cambria Math" w:hAnsi="Cambria Math" w:cs="Arial"/>
                  <w:color w:val="231F20"/>
                  <w:sz w:val="22"/>
                  <w:szCs w:val="22"/>
                </w:rPr>
                <m:t xml:space="preserve"> Ω</m:t>
              </m:r>
            </m:oMath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 xml:space="preserve">  dans</w:t>
            </w:r>
            <m:oMath>
              <m:r>
                <w:rPr>
                  <w:rFonts w:ascii="Cambria Math" w:hAnsi="Cambria Math" w:cs="Arial"/>
                  <w:color w:val="231F20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/>
                  <w:color w:val="231F20"/>
                  <w:sz w:val="22"/>
                  <w:szCs w:val="22"/>
                </w:rPr>
                <m:t>R</m:t>
              </m:r>
            </m:oMath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.</w:t>
            </w:r>
          </w:p>
        </w:tc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A55FCA"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La</w:t>
            </w:r>
            <w:r w:rsidRPr="00A55FCA">
              <w:rPr>
                <w:rFonts w:ascii="Arial" w:hAnsi="Arial" w:cs="Arial"/>
                <w:spacing w:val="-2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loi</w:t>
            </w:r>
            <w:r w:rsidRPr="00A55FCA">
              <w:rPr>
                <w:rFonts w:ascii="Arial" w:hAnsi="Arial" w:cs="Arial"/>
                <w:spacing w:val="-2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[de</w:t>
            </w:r>
            <w:r w:rsidRPr="00A55FCA">
              <w:rPr>
                <w:rFonts w:ascii="Arial" w:hAnsi="Arial" w:cs="Arial"/>
                <w:spacing w:val="-24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probabilité]</w:t>
            </w:r>
            <w:r w:rsidRPr="00A55FCA">
              <w:rPr>
                <w:rFonts w:ascii="Arial" w:hAnsi="Arial" w:cs="Arial"/>
                <w:spacing w:val="-2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d’une</w:t>
            </w:r>
            <w:r w:rsidRPr="00A55FCA">
              <w:rPr>
                <w:rFonts w:ascii="Arial" w:hAnsi="Arial" w:cs="Arial"/>
                <w:spacing w:val="-2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variable</w:t>
            </w:r>
            <w:r w:rsidRPr="00A55FCA">
              <w:rPr>
                <w:rFonts w:ascii="Arial" w:hAnsi="Arial" w:cs="Arial"/>
                <w:spacing w:val="-2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aléatoire</w:t>
            </w:r>
            <w:r w:rsidRPr="00A55FCA">
              <w:rPr>
                <w:rFonts w:ascii="Arial" w:hAnsi="Arial" w:cs="Arial"/>
                <w:spacing w:val="-22"/>
                <w:w w:val="105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X</m:t>
              </m:r>
            </m:oMath>
            <w:r w:rsidRPr="00A55FCA">
              <w:rPr>
                <w:rFonts w:ascii="Arial" w:hAnsi="Arial" w:cs="Arial"/>
                <w:i/>
                <w:spacing w:val="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est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l’application</w:t>
            </w:r>
            <m:oMath>
              <m:r>
                <w:rPr>
                  <w:rFonts w:ascii="Cambria Math" w:hAnsi="Cambria Math" w:cs="Arial"/>
                  <w:spacing w:val="-20"/>
                  <w:w w:val="105"/>
                  <w:sz w:val="22"/>
                  <w:szCs w:val="22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w w:val="105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w w:val="105"/>
                      <w:sz w:val="22"/>
                      <w:szCs w:val="22"/>
                    </w:rPr>
                    <m:t>f</m:t>
                  </m:r>
                </m:e>
                <m:sub>
                  <m:r>
                    <w:rPr>
                      <w:rFonts w:ascii="Cambria Math" w:hAnsi="Cambria Math" w:cs="Arial"/>
                      <w:w w:val="105"/>
                      <w:sz w:val="22"/>
                      <w:szCs w:val="22"/>
                    </w:rPr>
                    <m:t>X</m:t>
                  </m:r>
                </m:sub>
              </m:sSub>
            </m:oMath>
            <w:r w:rsidRPr="00A55FCA">
              <w:rPr>
                <w:rFonts w:ascii="Arial" w:eastAsia="Times New Roman" w:hAnsi="Arial" w:cs="Arial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de </w:t>
            </w:r>
            <w:r w:rsidRPr="00A55FCA">
              <w:rPr>
                <w:rFonts w:ascii="Arial" w:hAnsi="Arial" w:cs="Arial"/>
                <w:spacing w:val="-20"/>
                <w:w w:val="105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spacing w:val="3"/>
                  <w:w w:val="105"/>
                  <w:sz w:val="22"/>
                  <w:szCs w:val="22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3"/>
                  <w:w w:val="105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spacing w:val="3"/>
                  <w:w w:val="105"/>
                  <w:sz w:val="22"/>
                  <w:szCs w:val="22"/>
                </w:rPr>
                <m:t>Ω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3"/>
                  <w:w w:val="105"/>
                  <w:sz w:val="22"/>
                  <w:szCs w:val="22"/>
                </w:rPr>
                <m:t>)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-7"/>
                  <w:w w:val="105"/>
                  <w:sz w:val="22"/>
                  <w:szCs w:val="22"/>
                </w:rPr>
                <m:t xml:space="preserve"> </m:t>
              </m:r>
            </m:oMath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dans</w:t>
            </w:r>
            <m:oMath>
              <m:r>
                <w:rPr>
                  <w:rFonts w:ascii="Cambria Math" w:hAnsi="Cambria Math" w:cs="Arial"/>
                  <w:spacing w:val="-20"/>
                  <w:w w:val="105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/>
                  <w:w w:val="105"/>
                  <w:sz w:val="22"/>
                  <w:szCs w:val="22"/>
                </w:rPr>
                <m:t>R</m:t>
              </m:r>
            </m:oMath>
            <w:r w:rsidRPr="00A55FCA">
              <w:rPr>
                <w:rFonts w:ascii="Arial" w:hAnsi="Arial" w:cs="Arial"/>
                <w:b/>
                <w:bCs/>
                <w:spacing w:val="-18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associant</w:t>
            </w:r>
            <w:r w:rsidRPr="00A55FCA">
              <w:rPr>
                <w:rFonts w:ascii="Arial" w:hAnsi="Arial" w:cs="Arial"/>
                <w:spacing w:val="-22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à</w:t>
            </w:r>
            <w:r w:rsidRPr="00A55FCA">
              <w:rPr>
                <w:rFonts w:ascii="Arial" w:hAnsi="Arial" w:cs="Arial"/>
                <w:spacing w:val="-22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tout</w:t>
            </w:r>
            <w:r w:rsidRPr="00A55FCA">
              <w:rPr>
                <w:rFonts w:ascii="Arial" w:hAnsi="Arial" w:cs="Arial"/>
                <w:spacing w:val="-20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i/>
                <w:w w:val="130"/>
                <w:sz w:val="22"/>
                <w:szCs w:val="22"/>
              </w:rPr>
              <w:t>s</w:t>
            </w:r>
            <w:r w:rsidRPr="00A55FCA">
              <w:rPr>
                <w:rFonts w:ascii="Arial" w:hAnsi="Arial" w:cs="Arial"/>
                <w:i/>
                <w:spacing w:val="-5"/>
                <w:w w:val="13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w w:val="102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spacing w:val="3"/>
                  <w:w w:val="105"/>
                  <w:sz w:val="22"/>
                  <w:szCs w:val="22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3"/>
                  <w:w w:val="105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spacing w:val="3"/>
                  <w:w w:val="105"/>
                  <w:sz w:val="22"/>
                  <w:szCs w:val="22"/>
                </w:rPr>
                <m:t>Ω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3"/>
                  <w:w w:val="105"/>
                  <w:sz w:val="22"/>
                  <w:szCs w:val="22"/>
                </w:rPr>
                <m:t xml:space="preserve">) </m:t>
              </m:r>
            </m:oMath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le nombre</w:t>
            </w:r>
            <m:oMath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 xml:space="preserve">  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w w:val="105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w w:val="105"/>
                      <w:sz w:val="22"/>
                      <w:szCs w:val="22"/>
                    </w:rPr>
                    <m:t>f</m:t>
                  </m:r>
                </m:e>
                <m:sub>
                  <m:r>
                    <w:rPr>
                      <w:rFonts w:ascii="Cambria Math" w:hAnsi="Cambria Math" w:cs="Arial"/>
                      <w:w w:val="105"/>
                      <w:sz w:val="22"/>
                      <w:szCs w:val="22"/>
                    </w:rPr>
                    <m:t>X</m:t>
                  </m:r>
                </m:sub>
              </m:sSub>
              <m:d>
                <m:dPr>
                  <m:ctrlPr>
                    <w:rPr>
                      <w:rFonts w:ascii="Cambria Math" w:hAnsi="Cambria Math" w:cs="Arial"/>
                      <w:i/>
                      <w:w w:val="105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w w:val="105"/>
                      <w:sz w:val="22"/>
                      <w:szCs w:val="22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 w:cs="Arial"/>
                  <w:w w:val="105"/>
                  <w:sz w:val="22"/>
                  <w:szCs w:val="22"/>
                </w:rPr>
                <m:t>=P(X=x)</m:t>
              </m:r>
            </m:oMath>
            <w:r w:rsidRPr="00A55FCA">
              <w:rPr>
                <w:rFonts w:ascii="Arial" w:eastAsia="Times New Roman" w:hAnsi="Arial" w:cs="Arial"/>
                <w:w w:val="105"/>
                <w:sz w:val="22"/>
                <w:szCs w:val="22"/>
              </w:rPr>
              <w:t>.</w:t>
            </w:r>
            <w:r w:rsidRPr="00A55FCA">
              <w:rPr>
                <w:rFonts w:ascii="Arial" w:hAnsi="Arial" w:cs="Arial"/>
                <w:b/>
                <w:bCs/>
                <w:spacing w:val="-19"/>
                <w:w w:val="105"/>
                <w:sz w:val="22"/>
                <w:szCs w:val="22"/>
              </w:rPr>
              <w:t xml:space="preserve"> 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La</w:t>
            </w:r>
            <w:r w:rsidRPr="00A55FCA">
              <w:rPr>
                <w:rFonts w:ascii="Arial" w:hAnsi="Arial" w:cs="Arial"/>
                <w:spacing w:val="-33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fonction</w:t>
            </w:r>
            <w:r w:rsidRPr="00A55FCA">
              <w:rPr>
                <w:rFonts w:ascii="Arial" w:hAnsi="Arial" w:cs="Arial"/>
                <w:spacing w:val="-33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33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répartition</w:t>
            </w:r>
            <w:r w:rsidRPr="00A55FCA">
              <w:rPr>
                <w:rFonts w:ascii="Arial" w:hAnsi="Arial" w:cs="Arial"/>
                <w:spacing w:val="-33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31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i/>
                <w:w w:val="105"/>
                <w:sz w:val="22"/>
                <w:szCs w:val="22"/>
              </w:rPr>
              <w:t>X</w:t>
            </w:r>
            <w:r w:rsidRPr="00A55FCA">
              <w:rPr>
                <w:rFonts w:ascii="Arial" w:hAnsi="Arial" w:cs="Arial"/>
                <w:i/>
                <w:spacing w:val="-1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est</w:t>
            </w:r>
            <w:r w:rsidRPr="00A55FCA">
              <w:rPr>
                <w:rFonts w:ascii="Arial" w:hAnsi="Arial" w:cs="Arial"/>
                <w:spacing w:val="-33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l’application</w:t>
            </w:r>
            <w:r w:rsidRPr="00A55FCA">
              <w:rPr>
                <w:rFonts w:ascii="Arial" w:hAnsi="Arial" w:cs="Arial"/>
                <w:spacing w:val="-31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i/>
                <w:w w:val="105"/>
                <w:sz w:val="22"/>
                <w:szCs w:val="22"/>
              </w:rPr>
              <w:t>F</w:t>
            </w:r>
            <w:r w:rsidRPr="00A55FCA">
              <w:rPr>
                <w:rFonts w:ascii="Arial" w:hAnsi="Arial" w:cs="Arial"/>
                <w:i/>
                <w:w w:val="105"/>
                <w:position w:val="-2"/>
                <w:sz w:val="22"/>
                <w:szCs w:val="22"/>
              </w:rPr>
              <w:t>X</w:t>
            </w:r>
            <w:r w:rsidRPr="00A55FCA">
              <w:rPr>
                <w:rFonts w:ascii="Arial" w:hAnsi="Arial" w:cs="Arial"/>
                <w:i/>
                <w:spacing w:val="17"/>
                <w:w w:val="105"/>
                <w:position w:val="-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de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R</w:t>
            </w:r>
            <w:r w:rsidRPr="00A55FCA">
              <w:rPr>
                <w:rFonts w:ascii="Arial" w:hAnsi="Arial" w:cs="Arial"/>
                <w:b/>
                <w:spacing w:val="-4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dans</w:t>
            </w:r>
            <w:r w:rsidRPr="00A55FCA">
              <w:rPr>
                <w:rFonts w:ascii="Arial" w:hAnsi="Arial" w:cs="Arial"/>
                <w:spacing w:val="-6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R</w:t>
            </w:r>
            <w:r w:rsidRPr="00A55FCA">
              <w:rPr>
                <w:rFonts w:ascii="Arial" w:hAnsi="Arial" w:cs="Arial"/>
                <w:b/>
                <w:spacing w:val="-4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associant</w:t>
            </w:r>
            <w:r w:rsidRPr="00A55FCA">
              <w:rPr>
                <w:rFonts w:ascii="Arial" w:hAnsi="Arial" w:cs="Arial"/>
                <w:spacing w:val="-8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à</w:t>
            </w:r>
            <w:r w:rsidRPr="00A55FCA">
              <w:rPr>
                <w:rFonts w:ascii="Arial" w:hAnsi="Arial" w:cs="Arial"/>
                <w:spacing w:val="-8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tout</w:t>
            </w:r>
            <w:r w:rsidRPr="00A55FCA">
              <w:rPr>
                <w:rFonts w:ascii="Arial" w:hAnsi="Arial" w:cs="Arial"/>
                <w:spacing w:val="-6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i/>
                <w:w w:val="105"/>
                <w:sz w:val="22"/>
                <w:szCs w:val="22"/>
              </w:rPr>
              <w:t>t</w:t>
            </w:r>
            <w:r w:rsidRPr="00A55FCA">
              <w:rPr>
                <w:rFonts w:ascii="Arial" w:hAnsi="Arial" w:cs="Arial"/>
                <w:i/>
                <w:spacing w:val="25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réel</w:t>
            </w:r>
            <w:r w:rsidRPr="00A55FCA">
              <w:rPr>
                <w:rFonts w:ascii="Arial" w:hAnsi="Arial" w:cs="Arial"/>
                <w:spacing w:val="-8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le</w:t>
            </w:r>
            <w:r w:rsidRPr="00A55FCA">
              <w:rPr>
                <w:rFonts w:ascii="Arial" w:hAnsi="Arial" w:cs="Arial"/>
                <w:spacing w:val="-8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nombre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br/>
            </w:r>
            <m:oMath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w w:val="105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w w:val="105"/>
                      <w:sz w:val="22"/>
                      <w:szCs w:val="22"/>
                    </w:rPr>
                    <m:t>f</m:t>
                  </m:r>
                </m:e>
                <m:sub>
                  <m:r>
                    <w:rPr>
                      <w:rFonts w:ascii="Cambria Math" w:hAnsi="Cambria Math" w:cs="Arial"/>
                      <w:w w:val="105"/>
                      <w:sz w:val="22"/>
                      <w:szCs w:val="22"/>
                    </w:rPr>
                    <m:t>X</m:t>
                  </m:r>
                </m:sub>
              </m:sSub>
              <m:d>
                <m:dPr>
                  <m:ctrlPr>
                    <w:rPr>
                      <w:rFonts w:ascii="Cambria Math" w:hAnsi="Cambria Math" w:cs="Arial"/>
                      <w:i/>
                      <w:w w:val="105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w w:val="105"/>
                      <w:sz w:val="22"/>
                      <w:szCs w:val="22"/>
                    </w:rPr>
                    <m:t>t</m:t>
                  </m:r>
                </m:e>
              </m:d>
              <m:r>
                <w:rPr>
                  <w:rFonts w:ascii="Cambria Math" w:eastAsia="Times New Roman" w:hAnsi="Cambria Math" w:cs="Arial"/>
                  <w:w w:val="105"/>
                  <w:sz w:val="22"/>
                  <w:szCs w:val="22"/>
                </w:rPr>
                <m:t>=P(X≤t)</m:t>
              </m:r>
            </m:oMath>
            <w:r w:rsidRPr="00A55FCA">
              <w:rPr>
                <w:rFonts w:ascii="Arial" w:eastAsia="Times New Roman" w:hAnsi="Arial" w:cs="Arial"/>
                <w:w w:val="105"/>
                <w:sz w:val="22"/>
                <w:szCs w:val="22"/>
              </w:rPr>
              <w:t>.</w:t>
            </w:r>
          </w:p>
        </w:tc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 rappellera les représentations</w:t>
            </w:r>
            <w:r w:rsidRPr="00A55FCA">
              <w:rPr>
                <w:rFonts w:ascii="Arial" w:hAnsi="Arial" w:cs="Arial"/>
                <w:spacing w:val="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graphiques de ces deux fonctions,</w:t>
            </w:r>
            <w:r w:rsidRPr="00A55FCA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respectivement en bâtons et en escaliers.</w:t>
            </w:r>
            <w:r w:rsidRPr="00A55FCA">
              <w:rPr>
                <w:rFonts w:ascii="Arial" w:hAnsi="Arial" w:cs="Arial"/>
                <w:spacing w:val="-2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Les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étudiants doivent savoir déterminer la</w:t>
            </w:r>
            <w:r w:rsidRPr="00A55FCA">
              <w:rPr>
                <w:rFonts w:ascii="Arial" w:hAnsi="Arial" w:cs="Arial"/>
                <w:spacing w:val="5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loi d’une</w:t>
            </w:r>
            <w:r w:rsidRPr="00A55FCA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variable</w:t>
            </w:r>
            <w:r w:rsidRPr="00A55FCA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aléatoire</w:t>
            </w:r>
            <w:r w:rsidRPr="00A55FCA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à</w:t>
            </w:r>
            <w:r w:rsidRPr="00A55FCA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partir</w:t>
            </w:r>
            <w:r w:rsidRPr="00A55FCA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sa</w:t>
            </w:r>
            <w:r w:rsidRPr="00A55FCA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fonction de répartition. Les propriétés</w:t>
            </w:r>
            <w:r w:rsidRPr="00A55FCA">
              <w:rPr>
                <w:rFonts w:ascii="Arial" w:hAnsi="Arial" w:cs="Arial"/>
                <w:spacing w:val="3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générales des fonctions de répartition</w:t>
            </w:r>
            <w:r w:rsidRPr="00A55FCA">
              <w:rPr>
                <w:rFonts w:ascii="Arial" w:hAnsi="Arial" w:cs="Arial"/>
                <w:spacing w:val="1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(continuité à droite, limites. . .) ne sont pas</w:t>
            </w:r>
            <w:r w:rsidRPr="00A55FCA">
              <w:rPr>
                <w:rFonts w:ascii="Arial" w:hAnsi="Arial" w:cs="Arial"/>
                <w:spacing w:val="4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au programme.</w:t>
            </w:r>
          </w:p>
        </w:tc>
      </w:tr>
      <w:tr w:rsidR="00A55FCA" w:rsidRPr="00A55FCA" w:rsidTr="00A55FCA">
        <w:tc>
          <w:tcPr>
            <w:tcW w:w="4990" w:type="dxa"/>
          </w:tcPr>
          <w:p w:rsidR="00A55FCA" w:rsidRPr="00A55FCA" w:rsidRDefault="00A55FCA" w:rsidP="00A55FCA">
            <w:pPr>
              <w:widowControl w:val="0"/>
              <w:spacing w:line="240" w:lineRule="exact"/>
              <w:ind w:left="56" w:right="5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Espérance</w:t>
            </w:r>
            <w:r w:rsidRPr="00A55FCA">
              <w:rPr>
                <w:rFonts w:ascii="Arial" w:hAnsi="Arial" w:cs="Arial"/>
                <w:color w:val="231F20"/>
                <w:spacing w:val="2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mathématique</w:t>
            </w:r>
            <w:r w:rsidRPr="00A55FCA">
              <w:rPr>
                <w:rFonts w:ascii="Arial" w:hAnsi="Arial" w:cs="Arial"/>
                <w:color w:val="231F20"/>
                <w:spacing w:val="25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color w:val="231F20"/>
                  <w:spacing w:val="3"/>
                  <w:sz w:val="22"/>
                  <w:szCs w:val="22"/>
                </w:rPr>
                <m:t>E</m:t>
              </m:r>
              <m:r>
                <m:rPr>
                  <m:sty m:val="bi"/>
                </m:rPr>
                <w:rPr>
                  <w:rFonts w:ascii="Cambria Math" w:hAnsi="Cambria Math" w:cs="Arial"/>
                  <w:color w:val="231F20"/>
                  <w:spacing w:val="3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color w:val="231F20"/>
                  <w:spacing w:val="3"/>
                  <w:sz w:val="22"/>
                  <w:szCs w:val="22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 w:cs="Arial"/>
                  <w:color w:val="231F20"/>
                  <w:spacing w:val="3"/>
                  <w:sz w:val="22"/>
                  <w:szCs w:val="22"/>
                </w:rPr>
                <m:t>)</m:t>
              </m:r>
            </m:oMath>
            <w:r w:rsidRPr="00A55FCA">
              <w:rPr>
                <w:rFonts w:ascii="Arial" w:hAnsi="Arial" w:cs="Arial"/>
                <w:b/>
                <w:bCs/>
                <w:color w:val="231F20"/>
                <w:spacing w:val="3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d’une</w:t>
            </w:r>
            <w:r w:rsidRPr="00A55FCA">
              <w:rPr>
                <w:rFonts w:ascii="Arial" w:hAnsi="Arial" w:cs="Arial"/>
                <w:color w:val="231F20"/>
                <w:spacing w:val="2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variable</w:t>
            </w:r>
            <w:r w:rsidRPr="00A55FCA">
              <w:rPr>
                <w:rFonts w:ascii="Arial" w:hAnsi="Arial" w:cs="Arial"/>
                <w:color w:val="231F20"/>
                <w:spacing w:val="2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aléa</w:t>
            </w:r>
            <w:r w:rsidRPr="00A55FCA">
              <w:rPr>
                <w:rFonts w:ascii="Arial" w:hAnsi="Arial" w:cs="Arial"/>
                <w:color w:val="231F20"/>
                <w:spacing w:val="-6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toire</w:t>
            </w:r>
            <m:oMath>
              <m:r>
                <w:rPr>
                  <w:rFonts w:ascii="Cambria Math" w:hAnsi="Cambria Math" w:cs="Arial"/>
                  <w:color w:val="231F20"/>
                  <w:sz w:val="22"/>
                  <w:szCs w:val="22"/>
                </w:rPr>
                <m:t xml:space="preserve"> X</m:t>
              </m:r>
            </m:oMath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.</w:t>
            </w:r>
            <w:r w:rsidRPr="00A55FCA">
              <w:rPr>
                <w:rFonts w:ascii="Arial" w:hAnsi="Arial" w:cs="Arial"/>
                <w:color w:val="231F20"/>
                <w:spacing w:val="-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color w:val="231F20"/>
                <w:sz w:val="22"/>
                <w:szCs w:val="22"/>
              </w:rPr>
              <w:t>Propriétés.</w:t>
            </w:r>
          </w:p>
          <w:p w:rsidR="00A55FCA" w:rsidRPr="00A55FCA" w:rsidRDefault="00A55FCA" w:rsidP="00A55FCA">
            <w:pPr>
              <w:rPr>
                <w:rFonts w:ascii="Arial" w:hAnsi="Arial" w:cs="Arial"/>
                <w:w w:val="105"/>
                <w:sz w:val="22"/>
                <w:szCs w:val="22"/>
              </w:rPr>
            </w:pPr>
          </w:p>
        </w:tc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 démontre que l’espérance est</w:t>
            </w:r>
            <w:r w:rsidRPr="00A55FCA">
              <w:rPr>
                <w:rFonts w:ascii="Arial" w:hAnsi="Arial" w:cs="Arial"/>
                <w:spacing w:val="20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positive (si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X</m:t>
              </m:r>
            </m:oMath>
            <w:r w:rsidRPr="00A55FCA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est positive) et croissante. La </w:t>
            </w:r>
            <w:r w:rsidRPr="00A55FCA">
              <w:rPr>
                <w:rFonts w:ascii="Arial" w:hAnsi="Arial" w:cs="Arial"/>
                <w:spacing w:val="-4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linéarité est énoncée mais admise à ce</w:t>
            </w:r>
            <w:r w:rsidRPr="00A55FCA">
              <w:rPr>
                <w:rFonts w:ascii="Arial" w:hAnsi="Arial" w:cs="Arial"/>
                <w:spacing w:val="-18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stade.</w:t>
            </w:r>
          </w:p>
        </w:tc>
      </w:tr>
      <w:tr w:rsidR="00A55FCA" w:rsidRPr="00A55FCA" w:rsidTr="00A55FCA"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Théorème de transfert : espérance de </w:t>
            </w:r>
            <m:oMath>
              <m:r>
                <w:rPr>
                  <w:rFonts w:ascii="Cambria Math" w:hAnsi="Cambria Math" w:cs="Arial"/>
                  <w:spacing w:val="3"/>
                  <w:sz w:val="22"/>
                  <w:szCs w:val="22"/>
                </w:rPr>
                <m:t>u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3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spacing w:val="3"/>
                  <w:sz w:val="22"/>
                  <w:szCs w:val="22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3"/>
                  <w:sz w:val="22"/>
                  <w:szCs w:val="22"/>
                </w:rPr>
                <m:t>)</m:t>
              </m:r>
            </m:oMath>
            <w:r w:rsidRPr="00A55FCA">
              <w:rPr>
                <w:rFonts w:ascii="Arial" w:hAnsi="Arial" w:cs="Arial"/>
                <w:b/>
                <w:spacing w:val="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à</w:t>
            </w:r>
            <w:r w:rsidRPr="00A55FCA">
              <w:rPr>
                <w:rFonts w:ascii="Arial" w:hAnsi="Arial" w:cs="Arial"/>
                <w:spacing w:val="3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partir</w:t>
            </w: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 la loi de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 X</m:t>
              </m:r>
            </m:oMath>
            <w:r w:rsidRPr="00A55FC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Résultat</w:t>
            </w:r>
            <w:r w:rsidRPr="00A55FCA">
              <w:rPr>
                <w:rFonts w:ascii="Arial" w:hAnsi="Arial" w:cs="Arial"/>
                <w:spacing w:val="-22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admis.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A55FCA"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Moments.</w:t>
            </w:r>
            <w:r w:rsidRPr="00A55FCA">
              <w:rPr>
                <w:rFonts w:ascii="Arial" w:hAnsi="Arial" w:cs="Arial"/>
                <w:spacing w:val="2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pacing w:val="-3"/>
                <w:sz w:val="22"/>
                <w:szCs w:val="22"/>
              </w:rPr>
              <w:t>Variance</w:t>
            </w:r>
            <w:r w:rsidRPr="00A55FCA">
              <w:rPr>
                <w:rFonts w:ascii="Arial" w:hAnsi="Arial" w:cs="Arial"/>
                <w:spacing w:val="25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spacing w:val="3"/>
                  <w:sz w:val="22"/>
                  <w:szCs w:val="22"/>
                </w:rPr>
                <m:t>V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3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spacing w:val="3"/>
                  <w:sz w:val="22"/>
                  <w:szCs w:val="22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3"/>
                  <w:sz w:val="22"/>
                  <w:szCs w:val="22"/>
                </w:rPr>
                <m:t>)</m:t>
              </m:r>
            </m:oMath>
            <w:r w:rsidRPr="00A55FCA">
              <w:rPr>
                <w:rFonts w:ascii="Arial" w:hAnsi="Arial" w:cs="Arial"/>
                <w:b/>
                <w:bCs/>
                <w:spacing w:val="3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d’une</w:t>
            </w:r>
            <w:r w:rsidRPr="00A55FCA">
              <w:rPr>
                <w:rFonts w:ascii="Arial" w:hAnsi="Arial" w:cs="Arial"/>
                <w:spacing w:val="2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variable</w:t>
            </w:r>
            <w:r w:rsidRPr="00A55FCA">
              <w:rPr>
                <w:rFonts w:ascii="Arial" w:hAnsi="Arial" w:cs="Arial"/>
                <w:spacing w:val="2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aléatoire</w:t>
            </w:r>
            <w:r w:rsidRPr="00A55FCA">
              <w:rPr>
                <w:rFonts w:ascii="Arial" w:hAnsi="Arial" w:cs="Arial"/>
                <w:spacing w:val="25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X.</m:t>
              </m:r>
            </m:oMath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pacing w:val="-6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Écart-type </w:t>
            </w:r>
            <m:oMath>
              <m:r>
                <w:rPr>
                  <w:rFonts w:ascii="Cambria Math" w:hAnsi="Cambria Math" w:cs="Arial"/>
                  <w:spacing w:val="5"/>
                  <w:sz w:val="22"/>
                  <w:szCs w:val="22"/>
                </w:rPr>
                <m:t>σ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5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spacing w:val="5"/>
                  <w:sz w:val="22"/>
                  <w:szCs w:val="22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5"/>
                  <w:sz w:val="22"/>
                  <w:szCs w:val="22"/>
                </w:rPr>
                <m:t>)</m:t>
              </m:r>
            </m:oMath>
            <w:r w:rsidRPr="00A55FCA">
              <w:rPr>
                <w:rFonts w:ascii="Arial" w:hAnsi="Arial" w:cs="Arial"/>
                <w:b/>
                <w:bCs/>
                <w:spacing w:val="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d’une  variable aléatoire</w:t>
            </w:r>
            <w:r w:rsidRPr="00A55FCA">
              <w:rPr>
                <w:rFonts w:ascii="Arial" w:hAnsi="Arial" w:cs="Arial"/>
                <w:spacing w:val="47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X.</m:t>
              </m:r>
            </m:oMath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90" w:type="dxa"/>
          </w:tcPr>
          <w:p w:rsidR="00A55FCA" w:rsidRPr="00A55FCA" w:rsidRDefault="00A55FCA" w:rsidP="00A55FCA">
            <w:pPr>
              <w:rPr>
                <w:rFonts w:ascii="Cambria Math" w:hAnsi="Cambria Math" w:cs="Arial"/>
                <w:sz w:val="22"/>
                <w:szCs w:val="22"/>
                <w:oMath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 met en valeur la formule</w:t>
            </w:r>
            <w:r w:rsidRPr="00A55FCA">
              <w:rPr>
                <w:rFonts w:ascii="Arial" w:hAnsi="Arial" w:cs="Arial"/>
                <w:sz w:val="22"/>
                <w:szCs w:val="22"/>
              </w:rPr>
              <w:br/>
            </w:r>
            <m:oMathPara>
              <m:oMath>
                <m:r>
                  <w:rPr>
                    <w:rFonts w:ascii="Cambria Math" w:hAnsi="Cambria Math" w:cs="Arial"/>
                    <w:spacing w:val="3"/>
                    <w:sz w:val="22"/>
                    <w:szCs w:val="22"/>
                  </w:rPr>
                  <m:t>V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pacing w:val="3"/>
                    <w:sz w:val="22"/>
                    <w:szCs w:val="22"/>
                  </w:rPr>
                  <m:t>(</m:t>
                </m:r>
                <m:r>
                  <w:rPr>
                    <w:rFonts w:ascii="Cambria Math" w:hAnsi="Cambria Math" w:cs="Arial"/>
                    <w:spacing w:val="3"/>
                    <w:sz w:val="22"/>
                    <w:szCs w:val="22"/>
                  </w:rPr>
                  <m:t xml:space="preserve">aX 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z w:val="22"/>
                    <w:szCs w:val="22"/>
                  </w:rPr>
                  <m:t xml:space="preserve">+ </m:t>
                </m:r>
                <m:r>
                  <w:rPr>
                    <w:rFonts w:ascii="Cambria Math" w:hAnsi="Cambria Math" w:cs="Arial"/>
                    <w:sz w:val="22"/>
                    <w:szCs w:val="22"/>
                  </w:rPr>
                  <m:t>b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z w:val="22"/>
                    <w:szCs w:val="22"/>
                  </w:rPr>
                  <m:t>) =</m:t>
                </m:r>
                <m:r>
                  <w:rPr>
                    <w:rFonts w:ascii="Cambria Math" w:hAnsi="Cambria Math" w:cs="Arial"/>
                    <w:w w:val="110"/>
                    <w:sz w:val="22"/>
                    <w:szCs w:val="22"/>
                  </w:rPr>
                  <m:t>a</m:t>
                </m:r>
                <m:r>
                  <w:rPr>
                    <w:rFonts w:ascii="Cambria Math" w:hAnsi="Cambria Math" w:cs="Arial"/>
                    <w:w w:val="110"/>
                    <w:position w:val="7"/>
                    <w:sz w:val="22"/>
                    <w:szCs w:val="22"/>
                  </w:rPr>
                  <m:t>2</m:t>
                </m:r>
                <m:r>
                  <w:rPr>
                    <w:rFonts w:ascii="Cambria Math" w:hAnsi="Cambria Math" w:cs="Arial"/>
                    <w:spacing w:val="-10"/>
                    <w:w w:val="110"/>
                    <w:position w:val="7"/>
                    <w:sz w:val="22"/>
                    <w:szCs w:val="22"/>
                  </w:rPr>
                  <m:t xml:space="preserve"> </m:t>
                </m:r>
                <m:r>
                  <w:rPr>
                    <w:rFonts w:ascii="Cambria Math" w:hAnsi="Cambria Math" w:cs="Arial"/>
                    <w:spacing w:val="3"/>
                    <w:w w:val="110"/>
                    <w:sz w:val="22"/>
                    <w:szCs w:val="22"/>
                  </w:rPr>
                  <m:t>V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pacing w:val="3"/>
                    <w:w w:val="110"/>
                    <w:sz w:val="22"/>
                    <w:szCs w:val="22"/>
                  </w:rPr>
                  <m:t>(</m:t>
                </m:r>
                <m:r>
                  <w:rPr>
                    <w:rFonts w:ascii="Cambria Math" w:hAnsi="Cambria Math" w:cs="Arial"/>
                    <w:spacing w:val="3"/>
                    <w:w w:val="110"/>
                    <w:sz w:val="22"/>
                    <w:szCs w:val="22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pacing w:val="3"/>
                    <w:w w:val="110"/>
                    <w:sz w:val="22"/>
                    <w:szCs w:val="22"/>
                  </w:rPr>
                  <m:t>)</m:t>
                </m:r>
                <m:r>
                  <w:rPr>
                    <w:rFonts w:ascii="Cambria Math" w:hAnsi="Cambria Math" w:cs="Arial"/>
                    <w:spacing w:val="3"/>
                    <w:w w:val="110"/>
                    <w:sz w:val="22"/>
                    <w:szCs w:val="22"/>
                  </w:rPr>
                  <m:t>.</m:t>
                </m:r>
              </m:oMath>
            </m:oMathPara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On</w:t>
            </w:r>
            <w:r w:rsidRPr="00A55FCA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définit</w:t>
            </w:r>
            <w:r w:rsidRPr="00A55FCA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à</w:t>
            </w:r>
            <w:r w:rsidRPr="00A55FCA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cette</w:t>
            </w:r>
            <w:r w:rsidRPr="00A55FCA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occasion</w:t>
            </w:r>
            <w:r w:rsidRPr="00A55FCA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la</w:t>
            </w:r>
            <w:r w:rsidRPr="00A55FCA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notion</w:t>
            </w:r>
            <w:r w:rsidRPr="00A55FCA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variable centrée et celle de variable</w:t>
            </w:r>
            <w:r w:rsidRPr="00A55FCA">
              <w:rPr>
                <w:rFonts w:ascii="Arial" w:hAnsi="Arial" w:cs="Arial"/>
                <w:spacing w:val="2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centrée</w:t>
            </w:r>
            <w:r w:rsidRPr="00A55FCA">
              <w:rPr>
                <w:rFonts w:ascii="Arial" w:hAnsi="Arial" w:cs="Arial"/>
                <w:w w:val="10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réduite.</w:t>
            </w:r>
          </w:p>
        </w:tc>
      </w:tr>
      <w:tr w:rsidR="00A55FCA" w:rsidRPr="00A55FCA" w:rsidTr="00A55FCA"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Inégalité de</w:t>
            </w:r>
            <w:r w:rsidRPr="00A55FCA">
              <w:rPr>
                <w:rFonts w:ascii="Arial" w:hAnsi="Arial" w:cs="Arial"/>
                <w:spacing w:val="-3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Bienaymé–Tchebychev.</w:t>
            </w:r>
          </w:p>
        </w:tc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A55FCA"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 xml:space="preserve">b) Lois </w:t>
            </w:r>
            <w:r w:rsidRPr="00A55FCA">
              <w:rPr>
                <w:rFonts w:ascii="Arial" w:hAnsi="Arial" w:cs="Arial"/>
                <w:b/>
                <w:spacing w:val="-49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usuelles</w:t>
            </w:r>
          </w:p>
        </w:tc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A55FCA"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w w:val="105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Loi certaine, uniforme, de Bernoulli, binomiale,</w:t>
            </w:r>
            <w:r w:rsidRPr="00A55FCA">
              <w:rPr>
                <w:rFonts w:ascii="Arial" w:hAnsi="Arial" w:cs="Arial"/>
                <w:spacing w:val="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hypergéométrique.</w:t>
            </w:r>
          </w:p>
        </w:tc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Les étudiants doivent savoir</w:t>
            </w:r>
            <w:r w:rsidRPr="00A55FCA">
              <w:rPr>
                <w:rFonts w:ascii="Arial" w:hAnsi="Arial" w:cs="Arial"/>
                <w:spacing w:val="2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reconnaitre</w:t>
            </w:r>
            <w:r w:rsidRPr="00A55FCA">
              <w:rPr>
                <w:rFonts w:ascii="Arial" w:hAnsi="Arial" w:cs="Arial"/>
                <w:w w:val="10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les situations classiques de</w:t>
            </w:r>
            <w:r w:rsidRPr="00A55FCA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modélisation par</w:t>
            </w:r>
            <w:r w:rsidRPr="00A55FCA">
              <w:rPr>
                <w:rFonts w:ascii="Arial" w:hAnsi="Arial" w:cs="Arial"/>
                <w:spacing w:val="-1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des</w:t>
            </w:r>
            <w:r w:rsidRPr="00A55FCA">
              <w:rPr>
                <w:rFonts w:ascii="Arial" w:hAnsi="Arial" w:cs="Arial"/>
                <w:spacing w:val="-1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lois</w:t>
            </w:r>
            <w:r w:rsidRPr="00A55FCA">
              <w:rPr>
                <w:rFonts w:ascii="Arial" w:hAnsi="Arial" w:cs="Arial"/>
                <w:spacing w:val="-1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uniformes,</w:t>
            </w:r>
            <w:r w:rsidRPr="00A55FCA">
              <w:rPr>
                <w:rFonts w:ascii="Arial" w:hAnsi="Arial" w:cs="Arial"/>
                <w:spacing w:val="-1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1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Bernoulli,</w:t>
            </w:r>
            <w:r w:rsidRPr="00A55FCA">
              <w:rPr>
                <w:rFonts w:ascii="Arial" w:hAnsi="Arial" w:cs="Arial"/>
                <w:spacing w:val="-14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pacing w:val="-3"/>
                <w:sz w:val="22"/>
                <w:szCs w:val="22"/>
              </w:rPr>
              <w:t>hyper-</w:t>
            </w:r>
            <w:r w:rsidRPr="00A55FCA">
              <w:rPr>
                <w:rFonts w:ascii="Arial" w:hAnsi="Arial" w:cs="Arial"/>
                <w:w w:val="7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géométrique et binomiale. On fait le</w:t>
            </w:r>
            <w:r w:rsidRPr="00A55FCA">
              <w:rPr>
                <w:rFonts w:ascii="Arial" w:hAnsi="Arial" w:cs="Arial"/>
                <w:spacing w:val="6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lien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entre la loi de Bernoulli et les variables  indicatrices.</w:t>
            </w:r>
          </w:p>
        </w:tc>
      </w:tr>
      <w:tr w:rsidR="00A55FCA" w:rsidRPr="00A55FCA" w:rsidTr="00A55FCA"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Approximation d’une loi hypergéométrique par une loi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binomiale.</w:t>
            </w:r>
          </w:p>
        </w:tc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La</w:t>
            </w:r>
            <w:r w:rsidRPr="00A55FCA">
              <w:rPr>
                <w:rFonts w:ascii="Arial" w:hAnsi="Arial" w:cs="Arial"/>
                <w:spacing w:val="-2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convergence</w:t>
            </w:r>
            <w:r w:rsidRPr="00A55FCA">
              <w:rPr>
                <w:rFonts w:ascii="Arial" w:hAnsi="Arial" w:cs="Arial"/>
                <w:spacing w:val="-2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en </w:t>
            </w:r>
            <w:r w:rsidRPr="00A55FCA">
              <w:rPr>
                <w:rFonts w:ascii="Arial" w:hAnsi="Arial" w:cs="Arial"/>
                <w:spacing w:val="-2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loi </w:t>
            </w:r>
            <w:r w:rsidRPr="00A55FCA">
              <w:rPr>
                <w:rFonts w:ascii="Arial" w:hAnsi="Arial" w:cs="Arial"/>
                <w:spacing w:val="-2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est </w:t>
            </w:r>
            <w:r w:rsidRPr="00A55FCA">
              <w:rPr>
                <w:rFonts w:ascii="Arial" w:hAnsi="Arial" w:cs="Arial"/>
                <w:spacing w:val="-2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hors-programme.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A55FCA"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Espérance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et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variance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d’une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variable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loi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certaine,</w:t>
            </w:r>
            <w:r w:rsidRPr="00A55FCA">
              <w:rPr>
                <w:rFonts w:ascii="Arial" w:hAnsi="Arial" w:cs="Arial"/>
                <w:w w:val="9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d’une  variable de loi de Bernoulli (ou indicatrice)</w:t>
            </w:r>
            <w:r w:rsidRPr="00A55FCA">
              <w:rPr>
                <w:rFonts w:ascii="Arial" w:hAnsi="Arial" w:cs="Arial"/>
                <w:spacing w:val="47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et</w:t>
            </w:r>
            <w:r w:rsidRPr="00A55FCA">
              <w:rPr>
                <w:rFonts w:ascii="Arial" w:hAnsi="Arial" w:cs="Arial"/>
                <w:w w:val="10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d’une variable de loi</w:t>
            </w:r>
            <w:r w:rsidRPr="00A55FCA">
              <w:rPr>
                <w:rFonts w:ascii="Arial" w:hAnsi="Arial" w:cs="Arial"/>
                <w:spacing w:val="-10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binomiale.</w:t>
            </w:r>
          </w:p>
        </w:tc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A55FCA"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Espérance   d’une   variable   de   loi   uniforme</w:t>
            </w:r>
            <w:r w:rsidRPr="00A55FCA">
              <w:rPr>
                <w:rFonts w:ascii="Arial" w:hAnsi="Arial" w:cs="Arial"/>
                <w:spacing w:val="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sur</w:t>
            </w:r>
          </w:p>
          <w:p w:rsidR="00A55FCA" w:rsidRPr="00A55FCA" w:rsidRDefault="007F6C9A" w:rsidP="00A55FCA">
            <w:pPr>
              <w:rPr>
                <w:rFonts w:ascii="Arial" w:hAnsi="Arial" w:cs="Arial"/>
                <w:sz w:val="22"/>
                <w:szCs w:val="22"/>
              </w:rPr>
            </w:pP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 w:cs="Arial"/>
                      <w:i/>
                      <w:w w:val="110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w w:val="110"/>
                      <w:sz w:val="22"/>
                      <w:szCs w:val="22"/>
                    </w:rPr>
                    <m:t>1,2,….,n</m:t>
                  </m:r>
                </m:e>
              </m:d>
            </m:oMath>
            <w:r w:rsidR="00A55FCA" w:rsidRPr="00A55FCA">
              <w:rPr>
                <w:rFonts w:ascii="Arial" w:hAnsi="Arial" w:cs="Arial"/>
                <w:w w:val="110"/>
                <w:sz w:val="22"/>
                <w:szCs w:val="22"/>
              </w:rPr>
              <w:t xml:space="preserve"> et</w:t>
            </w:r>
            <w:r w:rsidR="00A55FCA" w:rsidRPr="00A55FCA">
              <w:rPr>
                <w:rFonts w:ascii="Arial" w:hAnsi="Arial" w:cs="Arial"/>
                <w:spacing w:val="-4"/>
                <w:w w:val="110"/>
                <w:sz w:val="22"/>
                <w:szCs w:val="22"/>
              </w:rPr>
              <w:t xml:space="preserve"> </w:t>
            </w:r>
            <w:r w:rsidR="00A55FCA" w:rsidRPr="00A55FCA">
              <w:rPr>
                <w:rFonts w:ascii="Arial" w:hAnsi="Arial" w:cs="Arial"/>
                <w:w w:val="110"/>
                <w:sz w:val="22"/>
                <w:szCs w:val="22"/>
              </w:rPr>
              <w:t>d’une</w:t>
            </w:r>
            <w:r w:rsidR="00A55FCA" w:rsidRPr="00A55FCA">
              <w:rPr>
                <w:rFonts w:ascii="Arial" w:hAnsi="Arial" w:cs="Arial"/>
                <w:spacing w:val="-3"/>
                <w:w w:val="110"/>
                <w:sz w:val="22"/>
                <w:szCs w:val="22"/>
              </w:rPr>
              <w:t xml:space="preserve"> </w:t>
            </w:r>
            <w:r w:rsidR="00A55FCA" w:rsidRPr="00A55FCA">
              <w:rPr>
                <w:rFonts w:ascii="Arial" w:hAnsi="Arial" w:cs="Arial"/>
                <w:w w:val="110"/>
                <w:sz w:val="22"/>
                <w:szCs w:val="22"/>
              </w:rPr>
              <w:t>variable</w:t>
            </w:r>
            <w:r w:rsidR="00A55FCA" w:rsidRPr="00A55FCA">
              <w:rPr>
                <w:rFonts w:ascii="Arial" w:hAnsi="Arial" w:cs="Arial"/>
                <w:spacing w:val="-4"/>
                <w:w w:val="110"/>
                <w:sz w:val="22"/>
                <w:szCs w:val="22"/>
              </w:rPr>
              <w:t xml:space="preserve"> </w:t>
            </w:r>
            <w:r w:rsidR="00A55FCA" w:rsidRPr="00A55FCA">
              <w:rPr>
                <w:rFonts w:ascii="Arial" w:hAnsi="Arial" w:cs="Arial"/>
                <w:w w:val="110"/>
                <w:sz w:val="22"/>
                <w:szCs w:val="22"/>
              </w:rPr>
              <w:t>de</w:t>
            </w:r>
            <w:r w:rsidR="00A55FCA" w:rsidRPr="00A55FCA">
              <w:rPr>
                <w:rFonts w:ascii="Arial" w:hAnsi="Arial" w:cs="Arial"/>
                <w:spacing w:val="-4"/>
                <w:w w:val="110"/>
                <w:sz w:val="22"/>
                <w:szCs w:val="22"/>
              </w:rPr>
              <w:t xml:space="preserve"> </w:t>
            </w:r>
            <w:r w:rsidR="00A55FCA" w:rsidRPr="00A55FCA">
              <w:rPr>
                <w:rFonts w:ascii="Arial" w:hAnsi="Arial" w:cs="Arial"/>
                <w:w w:val="110"/>
                <w:sz w:val="22"/>
                <w:szCs w:val="22"/>
              </w:rPr>
              <w:t>loi</w:t>
            </w:r>
            <w:r w:rsidR="00A55FCA" w:rsidRPr="00A55FCA">
              <w:rPr>
                <w:rFonts w:ascii="Arial" w:hAnsi="Arial" w:cs="Arial"/>
                <w:spacing w:val="-4"/>
                <w:w w:val="110"/>
                <w:sz w:val="22"/>
                <w:szCs w:val="22"/>
              </w:rPr>
              <w:t xml:space="preserve"> </w:t>
            </w:r>
            <w:r w:rsidR="00A55FCA" w:rsidRPr="00A55FCA">
              <w:rPr>
                <w:rFonts w:ascii="Arial" w:hAnsi="Arial" w:cs="Arial"/>
                <w:w w:val="110"/>
                <w:sz w:val="22"/>
                <w:szCs w:val="22"/>
              </w:rPr>
              <w:t>hypergéométrique.</w:t>
            </w:r>
          </w:p>
        </w:tc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La  formule de la variance d’une </w:t>
            </w:r>
            <w:r w:rsidRPr="00A55FCA">
              <w:rPr>
                <w:rFonts w:ascii="Arial" w:hAnsi="Arial" w:cs="Arial"/>
                <w:spacing w:val="2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variable de loi uniforme ou  hypergéométrique</w:t>
            </w:r>
            <w:r w:rsidRPr="00A55FCA">
              <w:rPr>
                <w:rFonts w:ascii="Arial" w:hAnsi="Arial" w:cs="Arial"/>
                <w:spacing w:val="-24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n’est</w:t>
            </w:r>
            <w:r w:rsidRPr="00A55FCA">
              <w:rPr>
                <w:rFonts w:ascii="Arial" w:hAnsi="Arial" w:cs="Arial"/>
                <w:w w:val="10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pas un attendu du</w:t>
            </w:r>
            <w:r w:rsidRPr="00A55FCA">
              <w:rPr>
                <w:rFonts w:ascii="Arial" w:hAnsi="Arial" w:cs="Arial"/>
                <w:spacing w:val="-29"/>
                <w:sz w:val="22"/>
                <w:szCs w:val="22"/>
              </w:rPr>
              <w:t xml:space="preserve">   </w:t>
            </w:r>
            <w:r w:rsidRPr="00A55FCA">
              <w:rPr>
                <w:rFonts w:ascii="Arial" w:hAnsi="Arial" w:cs="Arial"/>
                <w:sz w:val="22"/>
                <w:szCs w:val="22"/>
              </w:rPr>
              <w:t>programme.</w:t>
            </w:r>
          </w:p>
        </w:tc>
      </w:tr>
      <w:tr w:rsidR="00A55FCA" w:rsidRPr="00A55FCA" w:rsidTr="00A55FCA"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sz w:val="22"/>
                <w:szCs w:val="22"/>
              </w:rPr>
              <w:t>c) Couples de variables aléatoires finies</w:t>
            </w:r>
          </w:p>
        </w:tc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A55FCA"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Couple</w:t>
            </w:r>
            <w:r w:rsidRPr="00A55FCA">
              <w:rPr>
                <w:rFonts w:ascii="Arial" w:hAnsi="Arial" w:cs="Arial"/>
                <w:spacing w:val="4"/>
                <w:sz w:val="22"/>
                <w:szCs w:val="22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spacing w:val="3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spacing w:val="3"/>
                  <w:sz w:val="22"/>
                  <w:szCs w:val="22"/>
                </w:rPr>
                <m:t>X,</m:t>
              </m:r>
              <m:r>
                <w:rPr>
                  <w:rFonts w:ascii="Cambria Math" w:hAnsi="Cambria Math" w:cs="Arial"/>
                  <w:spacing w:val="-7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>Y</m:t>
              </m:r>
              <m:r>
                <w:rPr>
                  <w:rFonts w:ascii="Cambria Math" w:hAnsi="Cambria Math" w:cs="Arial"/>
                  <w:spacing w:val="-26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)</m:t>
              </m:r>
            </m:oMath>
            <w:r w:rsidRPr="00A55FCA">
              <w:rPr>
                <w:rFonts w:ascii="Arial" w:hAnsi="Arial" w:cs="Arial"/>
                <w:b/>
                <w:spacing w:val="1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deux</w:t>
            </w:r>
            <w:r w:rsidRPr="00A55FCA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variables</w:t>
            </w:r>
            <w:r w:rsidRPr="00A55FCA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aléatoires</w:t>
            </w:r>
            <w:r w:rsidRPr="00A55FCA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finies.</w:t>
            </w:r>
            <w:r w:rsidRPr="00A55FCA">
              <w:rPr>
                <w:rFonts w:ascii="Arial" w:hAnsi="Arial" w:cs="Arial"/>
                <w:spacing w:val="-6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Loi conjointe, lois</w:t>
            </w:r>
            <w:r w:rsidRPr="00A55FCA">
              <w:rPr>
                <w:rFonts w:ascii="Arial" w:hAnsi="Arial" w:cs="Arial"/>
                <w:spacing w:val="-5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marginales.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Lois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conditionnelles.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Loi de la somme de deux variables aléatoires à</w:t>
            </w:r>
            <w:r w:rsidRPr="00A55FCA">
              <w:rPr>
                <w:rFonts w:ascii="Arial" w:hAnsi="Arial" w:cs="Arial"/>
                <w:spacing w:val="6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valeurs entières </w:t>
            </w:r>
            <w:r w:rsidRPr="00A55FCA">
              <w:rPr>
                <w:rFonts w:ascii="Arial" w:hAnsi="Arial" w:cs="Arial"/>
                <w:spacing w:val="-23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positives.</w:t>
            </w:r>
          </w:p>
        </w:tc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A55FCA"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Théorème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transfert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: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espérance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de</w:t>
            </w:r>
            <m:oMath>
              <m:r>
                <w:rPr>
                  <w:rFonts w:ascii="Cambria Math" w:hAnsi="Cambria Math" w:cs="Arial"/>
                  <w:spacing w:val="-13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spacing w:val="3"/>
                  <w:sz w:val="22"/>
                  <w:szCs w:val="22"/>
                </w:rPr>
                <m:t>u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3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spacing w:val="3"/>
                  <w:sz w:val="22"/>
                  <w:szCs w:val="22"/>
                </w:rPr>
                <m:t>X,</m:t>
              </m:r>
              <m:r>
                <w:rPr>
                  <w:rFonts w:ascii="Cambria Math" w:hAnsi="Cambria Math" w:cs="Arial"/>
                  <w:spacing w:val="-7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>Y</m:t>
              </m:r>
              <m:r>
                <w:rPr>
                  <w:rFonts w:ascii="Cambria Math" w:hAnsi="Cambria Math" w:cs="Arial"/>
                  <w:spacing w:val="-26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)</m:t>
              </m:r>
            </m:oMath>
            <w:r w:rsidRPr="00A55FCA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à</w:t>
            </w:r>
            <w:r w:rsidRPr="00A55FCA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partir </w:t>
            </w:r>
            <w:r w:rsidRPr="00A55FCA">
              <w:rPr>
                <w:rFonts w:ascii="Arial" w:hAnsi="Arial" w:cs="Arial"/>
                <w:spacing w:val="-68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de la loi de 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spacing w:val="3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spacing w:val="3"/>
                  <w:sz w:val="22"/>
                  <w:szCs w:val="22"/>
                </w:rPr>
                <m:t xml:space="preserve">X, 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>Y</m:t>
              </m:r>
              <m:r>
                <w:rPr>
                  <w:rFonts w:ascii="Cambria Math" w:hAnsi="Cambria Math" w:cs="Arial"/>
                  <w:spacing w:val="-12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)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>.</m:t>
              </m:r>
            </m:oMath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Covariance</w:t>
            </w:r>
            <m:oMath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spacing w:val="3"/>
                  <w:w w:val="105"/>
                  <w:sz w:val="22"/>
                  <w:szCs w:val="22"/>
                </w:rPr>
                <m:t>Cov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3"/>
                  <w:w w:val="105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spacing w:val="3"/>
                  <w:w w:val="105"/>
                  <w:sz w:val="22"/>
                  <w:szCs w:val="22"/>
                </w:rPr>
                <m:t>X,</m:t>
              </m:r>
              <m:r>
                <w:rPr>
                  <w:rFonts w:ascii="Cambria Math" w:hAnsi="Cambria Math" w:cs="Arial"/>
                  <w:spacing w:val="-5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Y</m:t>
              </m:r>
              <m:r>
                <w:rPr>
                  <w:rFonts w:ascii="Cambria Math" w:hAnsi="Cambria Math" w:cs="Arial"/>
                  <w:spacing w:val="-26"/>
                  <w:w w:val="105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/>
                  <w:w w:val="105"/>
                  <w:sz w:val="22"/>
                  <w:szCs w:val="22"/>
                </w:rPr>
                <m:t>)</m:t>
              </m:r>
            </m:oMath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.</w:t>
            </w:r>
            <w:r w:rsidRPr="00A55FCA">
              <w:rPr>
                <w:rFonts w:ascii="Arial" w:hAnsi="Arial" w:cs="Arial"/>
                <w:spacing w:val="-70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pacing w:val="-3"/>
                <w:w w:val="105"/>
                <w:sz w:val="22"/>
                <w:szCs w:val="22"/>
              </w:rPr>
              <w:t>Variance</w:t>
            </w:r>
            <w:r w:rsidRPr="00A55FCA">
              <w:rPr>
                <w:rFonts w:ascii="Arial" w:hAnsi="Arial" w:cs="Arial"/>
                <w:spacing w:val="-16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de</w:t>
            </w:r>
            <m:oMath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 xml:space="preserve"> X</m:t>
              </m:r>
              <m:r>
                <w:rPr>
                  <w:rFonts w:ascii="Cambria Math" w:hAnsi="Cambria Math" w:cs="Arial"/>
                  <w:spacing w:val="-4"/>
                  <w:w w:val="105"/>
                  <w:sz w:val="22"/>
                  <w:szCs w:val="22"/>
                </w:rPr>
                <m:t>+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-21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spacing w:val="6"/>
                  <w:w w:val="105"/>
                  <w:sz w:val="22"/>
                  <w:szCs w:val="22"/>
                </w:rPr>
                <m:t>Y.</m:t>
              </m:r>
            </m:oMath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Indépendance de  deux variables </w:t>
            </w:r>
            <w:r w:rsidRPr="00A55FCA">
              <w:rPr>
                <w:rFonts w:ascii="Arial" w:hAnsi="Arial" w:cs="Arial"/>
                <w:spacing w:val="-3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aléatoires.</w:t>
            </w:r>
          </w:p>
        </w:tc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Ce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résultat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est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admis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mais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peut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être</w:t>
            </w:r>
            <w:r w:rsidRPr="00A55FCA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utilisé pour justifier la linéarité de</w:t>
            </w:r>
            <w:r w:rsidRPr="00A55FCA">
              <w:rPr>
                <w:rFonts w:ascii="Arial" w:hAnsi="Arial" w:cs="Arial"/>
                <w:spacing w:val="-31"/>
                <w:sz w:val="22"/>
                <w:szCs w:val="22"/>
              </w:rPr>
              <w:t xml:space="preserve">  </w:t>
            </w:r>
            <w:r w:rsidRPr="00A55FCA">
              <w:rPr>
                <w:rFonts w:ascii="Arial" w:hAnsi="Arial" w:cs="Arial"/>
                <w:sz w:val="22"/>
                <w:szCs w:val="22"/>
              </w:rPr>
              <w:t>l’espérance.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A55FCA"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Indépendance de deux variables</w:t>
            </w:r>
            <w:r w:rsidRPr="00A55FCA">
              <w:rPr>
                <w:rFonts w:ascii="Arial" w:hAnsi="Arial" w:cs="Arial"/>
                <w:spacing w:val="-32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>aléatoires.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Si </w:t>
            </w:r>
            <m:oMath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 xml:space="preserve">X </m:t>
              </m:r>
            </m:oMath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 xml:space="preserve">et </w:t>
            </w:r>
            <m:oMath>
              <m:r>
                <w:rPr>
                  <w:rFonts w:ascii="Cambria Math" w:hAnsi="Cambria Math" w:cs="Arial"/>
                  <w:w w:val="105"/>
                  <w:sz w:val="22"/>
                  <w:szCs w:val="22"/>
                </w:rPr>
                <m:t>Y</m:t>
              </m:r>
            </m:oMath>
            <w:r w:rsidRPr="00A55FCA">
              <w:rPr>
                <w:rFonts w:ascii="Arial" w:hAnsi="Arial" w:cs="Arial"/>
                <w:i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sont deux variables aléatoires</w:t>
            </w:r>
            <w:r w:rsidRPr="00A55FCA">
              <w:rPr>
                <w:rFonts w:ascii="Arial" w:hAnsi="Arial" w:cs="Arial"/>
                <w:spacing w:val="17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indépendantes,</w:t>
            </w:r>
            <w:r w:rsidRPr="00A55FCA">
              <w:rPr>
                <w:rFonts w:ascii="Arial" w:hAnsi="Arial" w:cs="Arial"/>
                <w:spacing w:val="-29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alors</w:t>
            </w:r>
            <w:r w:rsidRPr="00A55FCA">
              <w:rPr>
                <w:rFonts w:ascii="Arial" w:hAnsi="Arial" w:cs="Arial"/>
                <w:spacing w:val="-27"/>
                <w:w w:val="105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spacing w:val="-27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spacing w:val="3"/>
                  <w:w w:val="105"/>
                  <w:sz w:val="22"/>
                  <w:szCs w:val="22"/>
                </w:rPr>
                <m:t>u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3"/>
                  <w:w w:val="105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spacing w:val="3"/>
                  <w:w w:val="105"/>
                  <w:sz w:val="22"/>
                  <w:szCs w:val="22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3"/>
                  <w:w w:val="105"/>
                  <w:sz w:val="22"/>
                  <w:szCs w:val="22"/>
                </w:rPr>
                <m:t>)</m:t>
              </m:r>
            </m:oMath>
            <w:r w:rsidRPr="00A55FCA">
              <w:rPr>
                <w:rFonts w:ascii="Arial" w:hAnsi="Arial" w:cs="Arial"/>
                <w:b/>
                <w:spacing w:val="-14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et</w:t>
            </w:r>
            <w:r w:rsidRPr="00A55FCA">
              <w:rPr>
                <w:rFonts w:ascii="Arial" w:hAnsi="Arial" w:cs="Arial"/>
                <w:spacing w:val="-27"/>
                <w:w w:val="105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spacing w:val="-27"/>
                  <w:w w:val="105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spacing w:val="3"/>
                  <w:w w:val="105"/>
                  <w:sz w:val="22"/>
                  <w:szCs w:val="22"/>
                </w:rPr>
                <m:t>v</m:t>
              </m:r>
              <m:r>
                <m:rPr>
                  <m:sty m:val="bi"/>
                </m:rPr>
                <w:rPr>
                  <w:rFonts w:ascii="Cambria Math" w:hAnsi="Cambria Math" w:cs="Arial"/>
                  <w:spacing w:val="3"/>
                  <w:w w:val="105"/>
                  <w:sz w:val="22"/>
                  <w:szCs w:val="22"/>
                </w:rPr>
                <m:t>(</m:t>
              </m:r>
              <m:r>
                <w:rPr>
                  <w:rFonts w:ascii="Cambria Math" w:hAnsi="Cambria Math" w:cs="Arial"/>
                  <w:spacing w:val="3"/>
                  <w:w w:val="105"/>
                  <w:sz w:val="22"/>
                  <w:szCs w:val="22"/>
                </w:rPr>
                <m:t>Y</m:t>
              </m:r>
              <m:r>
                <w:rPr>
                  <w:rFonts w:ascii="Cambria Math" w:hAnsi="Cambria Math" w:cs="Arial"/>
                  <w:spacing w:val="-35"/>
                  <w:w w:val="105"/>
                  <w:sz w:val="22"/>
                  <w:szCs w:val="22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/>
                  <w:w w:val="105"/>
                  <w:sz w:val="22"/>
                  <w:szCs w:val="22"/>
                </w:rPr>
                <m:t>)</m:t>
              </m:r>
            </m:oMath>
            <w:r w:rsidRPr="00A55FCA">
              <w:rPr>
                <w:rFonts w:ascii="Arial" w:hAnsi="Arial" w:cs="Arial"/>
                <w:b/>
                <w:spacing w:val="-14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t>sont</w:t>
            </w:r>
            <w:r w:rsidRPr="00A55FCA">
              <w:rPr>
                <w:rFonts w:ascii="Arial" w:hAnsi="Arial" w:cs="Arial"/>
                <w:spacing w:val="-29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w w:val="105"/>
                <w:sz w:val="22"/>
                <w:szCs w:val="22"/>
              </w:rPr>
              <w:lastRenderedPageBreak/>
              <w:t>indépendantes.</w:t>
            </w:r>
          </w:p>
        </w:tc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lastRenderedPageBreak/>
              <w:t>Résultat</w:t>
            </w:r>
            <w:r w:rsidRPr="00A55FCA">
              <w:rPr>
                <w:rFonts w:ascii="Arial" w:hAnsi="Arial" w:cs="Arial"/>
                <w:spacing w:val="-22"/>
                <w:sz w:val="22"/>
                <w:szCs w:val="22"/>
              </w:rPr>
              <w:t xml:space="preserve">   </w:t>
            </w:r>
            <w:r w:rsidRPr="00A55FCA">
              <w:rPr>
                <w:rFonts w:ascii="Arial" w:hAnsi="Arial" w:cs="Arial"/>
                <w:sz w:val="22"/>
                <w:szCs w:val="22"/>
              </w:rPr>
              <w:t>admis.</w:t>
            </w:r>
          </w:p>
        </w:tc>
      </w:tr>
      <w:tr w:rsidR="00A55FCA" w:rsidRPr="00A55FCA" w:rsidTr="00A55FCA"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lastRenderedPageBreak/>
              <w:t xml:space="preserve">d) Généralisation au cas de 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w w:val="105"/>
                  <w:sz w:val="22"/>
                  <w:szCs w:val="22"/>
                </w:rPr>
                <m:t xml:space="preserve">n </m:t>
              </m:r>
            </m:oMath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variables</w:t>
            </w:r>
            <w:r w:rsidRPr="00A55FCA">
              <w:rPr>
                <w:rFonts w:ascii="Arial" w:hAnsi="Arial" w:cs="Arial"/>
                <w:b/>
                <w:spacing w:val="40"/>
                <w:w w:val="105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b/>
                <w:w w:val="105"/>
                <w:sz w:val="22"/>
                <w:szCs w:val="22"/>
              </w:rPr>
              <w:t>aléatoires.</w:t>
            </w:r>
          </w:p>
        </w:tc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FCA" w:rsidRPr="00A55FCA" w:rsidTr="00A55FCA"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Espérance de la somme de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>n</m:t>
              </m:r>
            </m:oMath>
            <w:r w:rsidRPr="00A55FCA">
              <w:rPr>
                <w:rFonts w:ascii="Arial" w:hAnsi="Arial" w:cs="Arial"/>
                <w:sz w:val="22"/>
                <w:szCs w:val="22"/>
              </w:rPr>
              <w:t xml:space="preserve"> variables aléatoires. Indépendance (mutuelle) de n variables aléatoires. 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Propriétés de l’indépendance  mutuelle :</w:t>
            </w:r>
          </w:p>
          <w:p w:rsidR="00A55FCA" w:rsidRPr="00A55FCA" w:rsidRDefault="00A55FCA" w:rsidP="00A55FCA">
            <w:pPr>
              <w:numPr>
                <w:ilvl w:val="0"/>
                <w:numId w:val="18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Si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 xml:space="preserve"> ,</m:t>
              </m:r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 xml:space="preserve"> , . . . , </m:t>
              </m:r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X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 xml:space="preserve"> </m:t>
              </m:r>
            </m:oMath>
            <w:r w:rsidRPr="00A55FCA">
              <w:rPr>
                <w:rFonts w:ascii="Arial" w:hAnsi="Arial" w:cs="Arial"/>
                <w:sz w:val="22"/>
                <w:szCs w:val="22"/>
              </w:rPr>
              <w:t>sont indépendantes, toute         sous- famille l’est aussi.</w:t>
            </w:r>
          </w:p>
          <w:p w:rsidR="00A55FCA" w:rsidRPr="00A55FCA" w:rsidRDefault="00A55FCA" w:rsidP="00A55FCA">
            <w:pPr>
              <w:numPr>
                <w:ilvl w:val="0"/>
                <w:numId w:val="18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Si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 xml:space="preserve"> ,</m:t>
              </m:r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 xml:space="preserve"> , . . . , </m:t>
              </m:r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X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X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+1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 xml:space="preserve"> , . . . ,</m:t>
              </m:r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X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+</m:t>
                  </m:r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p</m:t>
                  </m:r>
                </m:sub>
              </m:sSub>
            </m:oMath>
            <w:r w:rsidRPr="00A55FCA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sont des variables aléatoires indépendantes, alors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u</m:t>
              </m:r>
              <m:d>
                <m:d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 xml:space="preserve"> 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 xml:space="preserve"> , . . . , 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n</m:t>
                      </m:r>
                    </m:sub>
                  </m:sSub>
                </m:e>
              </m:d>
            </m:oMath>
            <w:r w:rsidRPr="00A55FCA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A55FCA">
              <w:rPr>
                <w:rFonts w:ascii="Arial" w:hAnsi="Arial" w:cs="Arial"/>
                <w:sz w:val="22"/>
                <w:szCs w:val="22"/>
              </w:rPr>
              <w:t xml:space="preserve">et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v</m:t>
              </m:r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(</m:t>
              </m:r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X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X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+1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 xml:space="preserve"> , . . . ,</m:t>
              </m:r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X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+</m:t>
                  </m:r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p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)</m:t>
              </m:r>
            </m:oMath>
            <w:r w:rsidRPr="00A55FCA">
              <w:rPr>
                <w:rFonts w:ascii="Arial" w:hAnsi="Arial" w:cs="Arial"/>
                <w:sz w:val="22"/>
                <w:szCs w:val="22"/>
              </w:rPr>
              <w:t xml:space="preserve"> sont indépendantes.</w:t>
            </w:r>
          </w:p>
          <w:p w:rsidR="00A55FCA" w:rsidRPr="00A55FCA" w:rsidRDefault="00A55FCA" w:rsidP="00A55FCA">
            <w:pPr>
              <w:numPr>
                <w:ilvl w:val="0"/>
                <w:numId w:val="19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Si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 xml:space="preserve">   </m:t>
              </m:r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 xml:space="preserve"> ,</m:t>
              </m:r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 xml:space="preserve"> , . . . , </m:t>
              </m:r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X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p</m:t>
                  </m:r>
                </m:sub>
              </m:sSub>
            </m:oMath>
            <w:r w:rsidRPr="00A55FCA">
              <w:rPr>
                <w:rFonts w:ascii="Arial" w:hAnsi="Arial" w:cs="Arial"/>
                <w:sz w:val="22"/>
                <w:szCs w:val="22"/>
              </w:rPr>
              <w:t xml:space="preserve"> sont des variables aléatoires indépendantes, alors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 xml:space="preserve">  </m:t>
              </m:r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1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 xml:space="preserve"> ,</m:t>
              </m:r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 xml:space="preserve"> (</m:t>
              </m:r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 xml:space="preserve"> ), . . . ,</m:t>
              </m:r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p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 xml:space="preserve"> (</m:t>
              </m:r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p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)</m:t>
              </m:r>
            </m:oMath>
            <w:r w:rsidRPr="00A55FCA">
              <w:rPr>
                <w:rFonts w:ascii="Arial" w:hAnsi="Arial" w:cs="Arial"/>
                <w:sz w:val="22"/>
                <w:szCs w:val="22"/>
              </w:rPr>
              <w:t xml:space="preserve"> sont indépendantes.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Variance d’une somme de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 xml:space="preserve"> </m:t>
              </m:r>
            </m:oMath>
            <w:r w:rsidRPr="00A55FCA">
              <w:rPr>
                <w:rFonts w:ascii="Arial" w:hAnsi="Arial" w:cs="Arial"/>
                <w:sz w:val="22"/>
                <w:szCs w:val="22"/>
              </w:rPr>
              <w:t>variables aléatoires in- dépendantes.</w:t>
            </w:r>
          </w:p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 xml:space="preserve">Loi de la somme de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 xml:space="preserve"> </m:t>
              </m:r>
            </m:oMath>
            <w:r w:rsidRPr="00A55FCA">
              <w:rPr>
                <w:rFonts w:ascii="Arial" w:hAnsi="Arial" w:cs="Arial"/>
                <w:sz w:val="22"/>
                <w:szCs w:val="22"/>
              </w:rPr>
              <w:t>variables de  Bernoulli indépendantes et de  même   paramètre.</w:t>
            </w:r>
          </w:p>
        </w:tc>
        <w:tc>
          <w:tcPr>
            <w:tcW w:w="4990" w:type="dxa"/>
          </w:tcPr>
          <w:p w:rsidR="00A55FCA" w:rsidRPr="00A55FCA" w:rsidRDefault="00A55FCA" w:rsidP="00A55FCA">
            <w:pPr>
              <w:rPr>
                <w:rFonts w:ascii="Arial" w:hAnsi="Arial" w:cs="Arial"/>
                <w:sz w:val="22"/>
                <w:szCs w:val="22"/>
              </w:rPr>
            </w:pPr>
            <w:r w:rsidRPr="00A55FCA">
              <w:rPr>
                <w:rFonts w:ascii="Arial" w:hAnsi="Arial" w:cs="Arial"/>
                <w:sz w:val="22"/>
                <w:szCs w:val="22"/>
              </w:rPr>
              <w:t>Les résultats sont</w:t>
            </w:r>
            <w:r w:rsidRPr="00A55FCA">
              <w:rPr>
                <w:rFonts w:ascii="Arial" w:hAnsi="Arial" w:cs="Arial"/>
                <w:spacing w:val="-40"/>
                <w:sz w:val="22"/>
                <w:szCs w:val="22"/>
              </w:rPr>
              <w:t xml:space="preserve">       </w:t>
            </w:r>
            <w:r w:rsidRPr="00A55FCA">
              <w:rPr>
                <w:rFonts w:ascii="Arial" w:hAnsi="Arial" w:cs="Arial"/>
                <w:sz w:val="22"/>
                <w:szCs w:val="22"/>
              </w:rPr>
              <w:t>admis.</w:t>
            </w:r>
          </w:p>
        </w:tc>
      </w:tr>
    </w:tbl>
    <w:p w:rsidR="00A55FCA" w:rsidRPr="00A55FCA" w:rsidRDefault="00A55FCA" w:rsidP="00A55FCA">
      <w:pPr>
        <w:rPr>
          <w:rFonts w:ascii="Arial" w:eastAsia="Calibri" w:hAnsi="Arial" w:cs="Arial"/>
          <w:sz w:val="22"/>
          <w:szCs w:val="22"/>
          <w:lang w:eastAsia="en-US"/>
        </w:rPr>
      </w:pPr>
    </w:p>
    <w:p w:rsidR="00A55FCA" w:rsidRPr="00A55FCA" w:rsidRDefault="00A55FCA" w:rsidP="00A55FCA">
      <w:pPr>
        <w:rPr>
          <w:rFonts w:ascii="Arial" w:eastAsia="Verdana" w:hAnsi="Arial" w:cs="Arial"/>
          <w:sz w:val="22"/>
          <w:szCs w:val="22"/>
          <w:lang w:eastAsia="en-US"/>
        </w:rPr>
      </w:pPr>
    </w:p>
    <w:p w:rsidR="005628B5" w:rsidRPr="003150B3" w:rsidRDefault="005628B5" w:rsidP="00C85680">
      <w:pPr>
        <w:pStyle w:val="Grillemoyenne1-Accent21"/>
        <w:spacing w:before="240"/>
        <w:ind w:left="0"/>
        <w:rPr>
          <w:rFonts w:ascii="Arial" w:hAnsi="Arial" w:cs="Arial"/>
          <w:b/>
          <w:color w:val="3333FF"/>
          <w:sz w:val="36"/>
          <w:szCs w:val="36"/>
        </w:rPr>
      </w:pPr>
    </w:p>
    <w:sectPr w:rsidR="005628B5" w:rsidRPr="003150B3" w:rsidSect="00AA49B3">
      <w:footerReference w:type="default" r:id="rId9"/>
      <w:pgSz w:w="11906" w:h="16838"/>
      <w:pgMar w:top="709" w:right="709" w:bottom="709" w:left="851" w:header="6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FCA" w:rsidRDefault="00A55FCA" w:rsidP="00D76A7E">
      <w:r>
        <w:separator/>
      </w:r>
    </w:p>
  </w:endnote>
  <w:endnote w:type="continuationSeparator" w:id="0">
    <w:p w:rsidR="00A55FCA" w:rsidRDefault="00A55FCA" w:rsidP="00D76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eiryo">
    <w:altName w:val="Meiryo"/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FCA" w:rsidRDefault="00A55FCA" w:rsidP="00E07B4F">
    <w:pPr>
      <w:pBdr>
        <w:top w:val="single" w:sz="6" w:space="0" w:color="000000"/>
      </w:pBdr>
      <w:autoSpaceDE w:val="0"/>
      <w:autoSpaceDN w:val="0"/>
      <w:adjustRightInd w:val="0"/>
      <w:rPr>
        <w:rFonts w:ascii="Arial" w:hAnsi="Arial" w:cs="Arial"/>
        <w:color w:val="000000"/>
        <w:sz w:val="18"/>
        <w:szCs w:val="18"/>
      </w:rPr>
    </w:pPr>
    <w:r>
      <w:rPr>
        <w:rFonts w:ascii="Arial" w:hAnsi="Arial" w:cs="Arial"/>
        <w:color w:val="000000"/>
        <w:sz w:val="18"/>
        <w:szCs w:val="18"/>
      </w:rPr>
      <w:tab/>
    </w:r>
    <w:r>
      <w:rPr>
        <w:rFonts w:ascii="Arial" w:hAnsi="Arial" w:cs="Arial"/>
        <w:color w:val="000000"/>
        <w:sz w:val="18"/>
        <w:szCs w:val="18"/>
      </w:rPr>
      <w:tab/>
    </w:r>
    <w:r>
      <w:rPr>
        <w:rFonts w:ascii="Arial" w:hAnsi="Arial" w:cs="Arial"/>
        <w:color w:val="000000"/>
        <w:sz w:val="18"/>
        <w:szCs w:val="18"/>
      </w:rPr>
      <w:tab/>
    </w:r>
    <w:r>
      <w:rPr>
        <w:rFonts w:ascii="Arial" w:hAnsi="Arial" w:cs="Arial"/>
        <w:color w:val="000000"/>
        <w:sz w:val="18"/>
        <w:szCs w:val="18"/>
      </w:rPr>
      <w:tab/>
    </w:r>
    <w:r>
      <w:rPr>
        <w:rFonts w:ascii="Arial" w:hAnsi="Arial" w:cs="Arial"/>
        <w:color w:val="000000"/>
        <w:sz w:val="18"/>
        <w:szCs w:val="18"/>
      </w:rPr>
      <w:tab/>
    </w:r>
    <w:r>
      <w:rPr>
        <w:rFonts w:ascii="Arial" w:hAnsi="Arial" w:cs="Arial"/>
        <w:color w:val="000000"/>
        <w:sz w:val="18"/>
        <w:szCs w:val="18"/>
      </w:rPr>
      <w:tab/>
    </w:r>
    <w:r>
      <w:rPr>
        <w:rFonts w:ascii="Arial" w:hAnsi="Arial" w:cs="Arial"/>
        <w:color w:val="000000"/>
        <w:sz w:val="18"/>
        <w:szCs w:val="18"/>
      </w:rPr>
      <w:tab/>
    </w:r>
    <w:r>
      <w:rPr>
        <w:rFonts w:ascii="Arial" w:hAnsi="Arial" w:cs="Arial"/>
        <w:color w:val="000000"/>
        <w:sz w:val="18"/>
        <w:szCs w:val="18"/>
      </w:rPr>
      <w:tab/>
      <w:t xml:space="preserve">                                                  </w:t>
    </w:r>
  </w:p>
  <w:p w:rsidR="00A55FCA" w:rsidRPr="00F95EBB" w:rsidRDefault="00A55FCA" w:rsidP="00F95EBB">
    <w:pPr>
      <w:pBdr>
        <w:top w:val="single" w:sz="6" w:space="0" w:color="000000"/>
      </w:pBdr>
      <w:autoSpaceDE w:val="0"/>
      <w:autoSpaceDN w:val="0"/>
      <w:adjustRightInd w:val="0"/>
      <w:jc w:val="right"/>
      <w:rPr>
        <w:rFonts w:ascii="Arial" w:hAnsi="Arial" w:cs="Arial"/>
        <w:color w:val="000000"/>
        <w:sz w:val="18"/>
        <w:szCs w:val="18"/>
      </w:rPr>
    </w:pPr>
    <w:r>
      <w:rPr>
        <w:rStyle w:val="Numrodepage"/>
        <w:lang w:val="x-none" w:eastAsia="x-none"/>
      </w:rPr>
      <w:fldChar w:fldCharType="begin"/>
    </w:r>
    <w:r>
      <w:rPr>
        <w:rStyle w:val="Numrodepage"/>
        <w:lang w:val="x-none" w:eastAsia="x-none"/>
      </w:rPr>
      <w:instrText xml:space="preserve"> PAGE </w:instrText>
    </w:r>
    <w:r>
      <w:rPr>
        <w:rStyle w:val="Numrodepage"/>
        <w:lang w:val="x-none" w:eastAsia="x-none"/>
      </w:rPr>
      <w:fldChar w:fldCharType="separate"/>
    </w:r>
    <w:r w:rsidR="007F6C9A">
      <w:rPr>
        <w:rStyle w:val="Numrodepage"/>
        <w:noProof/>
        <w:lang w:val="x-none" w:eastAsia="x-none"/>
      </w:rPr>
      <w:t>19</w:t>
    </w:r>
    <w:r>
      <w:rPr>
        <w:rStyle w:val="Numrodepage"/>
        <w:lang w:val="x-none" w:eastAsia="x-none"/>
      </w:rPr>
      <w:fldChar w:fldCharType="end"/>
    </w:r>
  </w:p>
  <w:p w:rsidR="00A55FCA" w:rsidRDefault="00A55FCA">
    <w:pPr>
      <w:pStyle w:val="Pieddepage"/>
    </w:pPr>
  </w:p>
  <w:p w:rsidR="00A55FCA" w:rsidRDefault="00A55FC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FCA" w:rsidRDefault="00A55FCA" w:rsidP="00D76A7E">
      <w:r>
        <w:separator/>
      </w:r>
    </w:p>
  </w:footnote>
  <w:footnote w:type="continuationSeparator" w:id="0">
    <w:p w:rsidR="00A55FCA" w:rsidRDefault="00A55FCA" w:rsidP="00D76A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</w:rPr>
    </w:lvl>
  </w:abstractNum>
  <w:abstractNum w:abstractNumId="1">
    <w:nsid w:val="00000002"/>
    <w:multiLevelType w:val="multilevel"/>
    <w:tmpl w:val="C3F075D8"/>
    <w:name w:val="WW8Num2"/>
    <w:lvl w:ilvl="0">
      <w:start w:val="1"/>
      <w:numFmt w:val="bullet"/>
      <w:lvlText w:val="-"/>
      <w:lvlJc w:val="left"/>
      <w:pPr>
        <w:tabs>
          <w:tab w:val="num" w:pos="-720"/>
        </w:tabs>
        <w:ind w:left="-360" w:hanging="360"/>
      </w:pPr>
      <w:rPr>
        <w:rFonts w:ascii="Times" w:eastAsia="Times" w:hAnsi="Times" w:cs="Times" w:hint="default"/>
      </w:rPr>
    </w:lvl>
    <w:lvl w:ilvl="1">
      <w:start w:val="1"/>
      <w:numFmt w:val="decimal"/>
      <w:lvlText w:val="%1.%2"/>
      <w:lvlJc w:val="left"/>
      <w:pPr>
        <w:tabs>
          <w:tab w:val="num" w:pos="-720"/>
        </w:tabs>
        <w:ind w:left="-76" w:hanging="360"/>
      </w:pPr>
    </w:lvl>
    <w:lvl w:ilvl="2">
      <w:start w:val="1"/>
      <w:numFmt w:val="decimal"/>
      <w:lvlText w:val="%1.%2.%3"/>
      <w:lvlJc w:val="left"/>
      <w:pPr>
        <w:tabs>
          <w:tab w:val="num" w:pos="-720"/>
        </w:tabs>
        <w:ind w:left="568" w:hanging="720"/>
      </w:pPr>
    </w:lvl>
    <w:lvl w:ilvl="3">
      <w:start w:val="1"/>
      <w:numFmt w:val="decimal"/>
      <w:lvlText w:val="%1.%2.%3.%4"/>
      <w:lvlJc w:val="left"/>
      <w:pPr>
        <w:tabs>
          <w:tab w:val="num" w:pos="-720"/>
        </w:tabs>
        <w:ind w:left="852" w:hanging="720"/>
      </w:pPr>
    </w:lvl>
    <w:lvl w:ilvl="4">
      <w:start w:val="1"/>
      <w:numFmt w:val="decimal"/>
      <w:lvlText w:val="%1.%2.%3.%4.%5"/>
      <w:lvlJc w:val="left"/>
      <w:pPr>
        <w:tabs>
          <w:tab w:val="num" w:pos="-720"/>
        </w:tabs>
        <w:ind w:left="1496" w:hanging="1080"/>
      </w:pPr>
    </w:lvl>
    <w:lvl w:ilvl="5">
      <w:start w:val="1"/>
      <w:numFmt w:val="decimal"/>
      <w:lvlText w:val="%1.%2.%3.%4.%5.%6"/>
      <w:lvlJc w:val="left"/>
      <w:pPr>
        <w:tabs>
          <w:tab w:val="num" w:pos="-720"/>
        </w:tabs>
        <w:ind w:left="1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-720"/>
        </w:tabs>
        <w:ind w:left="242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-720"/>
        </w:tabs>
        <w:ind w:left="270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-720"/>
        </w:tabs>
        <w:ind w:left="2992" w:hanging="1440"/>
      </w:pPr>
    </w:lvl>
  </w:abstractNum>
  <w:abstractNum w:abstractNumId="2">
    <w:nsid w:val="00000003"/>
    <w:multiLevelType w:val="multi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3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Calibri"/>
      </w:rPr>
    </w:lvl>
  </w:abstractNum>
  <w:abstractNum w:abstractNumId="4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1068" w:hanging="360"/>
      </w:pPr>
      <w:rPr>
        <w:rFonts w:ascii="Times" w:hAnsi="Times" w:cs="Times"/>
      </w:rPr>
    </w:lvl>
  </w:abstractNum>
  <w:abstractNum w:abstractNumId="5">
    <w:nsid w:val="078C29F5"/>
    <w:multiLevelType w:val="multilevel"/>
    <w:tmpl w:val="94449C0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2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2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2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2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22" w:hanging="2880"/>
      </w:pPr>
      <w:rPr>
        <w:rFonts w:hint="default"/>
      </w:rPr>
    </w:lvl>
  </w:abstractNum>
  <w:abstractNum w:abstractNumId="6">
    <w:nsid w:val="09313AC0"/>
    <w:multiLevelType w:val="multilevel"/>
    <w:tmpl w:val="94449C0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2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2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2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2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22" w:hanging="2880"/>
      </w:pPr>
      <w:rPr>
        <w:rFonts w:hint="default"/>
      </w:rPr>
    </w:lvl>
  </w:abstractNum>
  <w:abstractNum w:abstractNumId="7">
    <w:nsid w:val="0CE276FA"/>
    <w:multiLevelType w:val="hybridMultilevel"/>
    <w:tmpl w:val="50E6214C"/>
    <w:lvl w:ilvl="0" w:tplc="D480BF2C">
      <w:start w:val="1"/>
      <w:numFmt w:val="upperRoman"/>
      <w:lvlText w:val="%1"/>
      <w:lvlJc w:val="left"/>
      <w:pPr>
        <w:ind w:left="484" w:hanging="248"/>
      </w:pPr>
      <w:rPr>
        <w:rFonts w:ascii="Arial Black" w:eastAsia="Arial Black" w:hAnsi="Arial Black" w:hint="default"/>
        <w:b/>
        <w:bCs/>
        <w:w w:val="96"/>
        <w:sz w:val="34"/>
        <w:szCs w:val="34"/>
      </w:rPr>
    </w:lvl>
    <w:lvl w:ilvl="1" w:tplc="AF281618">
      <w:start w:val="1"/>
      <w:numFmt w:val="decimal"/>
      <w:lvlText w:val="%2"/>
      <w:lvlJc w:val="left"/>
      <w:pPr>
        <w:ind w:left="416" w:hanging="300"/>
      </w:pPr>
      <w:rPr>
        <w:rFonts w:ascii="Arial Black" w:eastAsia="Arial Black" w:hAnsi="Arial Black" w:hint="default"/>
        <w:b/>
        <w:bCs/>
        <w:w w:val="106"/>
      </w:rPr>
    </w:lvl>
    <w:lvl w:ilvl="2" w:tplc="D3724284">
      <w:start w:val="1"/>
      <w:numFmt w:val="bullet"/>
      <w:lvlText w:val="•"/>
      <w:lvlJc w:val="left"/>
      <w:pPr>
        <w:ind w:left="1536" w:hanging="300"/>
      </w:pPr>
    </w:lvl>
    <w:lvl w:ilvl="3" w:tplc="21CC1086">
      <w:start w:val="1"/>
      <w:numFmt w:val="bullet"/>
      <w:lvlText w:val="•"/>
      <w:lvlJc w:val="left"/>
      <w:pPr>
        <w:ind w:left="2592" w:hanging="300"/>
      </w:pPr>
    </w:lvl>
    <w:lvl w:ilvl="4" w:tplc="6B62E796">
      <w:start w:val="1"/>
      <w:numFmt w:val="bullet"/>
      <w:lvlText w:val="•"/>
      <w:lvlJc w:val="left"/>
      <w:pPr>
        <w:ind w:left="3648" w:hanging="300"/>
      </w:pPr>
    </w:lvl>
    <w:lvl w:ilvl="5" w:tplc="17100B58">
      <w:start w:val="1"/>
      <w:numFmt w:val="bullet"/>
      <w:lvlText w:val="•"/>
      <w:lvlJc w:val="left"/>
      <w:pPr>
        <w:ind w:left="4704" w:hanging="300"/>
      </w:pPr>
    </w:lvl>
    <w:lvl w:ilvl="6" w:tplc="707CE4E0">
      <w:start w:val="1"/>
      <w:numFmt w:val="bullet"/>
      <w:lvlText w:val="•"/>
      <w:lvlJc w:val="left"/>
      <w:pPr>
        <w:ind w:left="5760" w:hanging="300"/>
      </w:pPr>
    </w:lvl>
    <w:lvl w:ilvl="7" w:tplc="1C6016F4">
      <w:start w:val="1"/>
      <w:numFmt w:val="bullet"/>
      <w:lvlText w:val="•"/>
      <w:lvlJc w:val="left"/>
      <w:pPr>
        <w:ind w:left="6817" w:hanging="300"/>
      </w:pPr>
    </w:lvl>
    <w:lvl w:ilvl="8" w:tplc="E7089E9E">
      <w:start w:val="1"/>
      <w:numFmt w:val="bullet"/>
      <w:lvlText w:val="•"/>
      <w:lvlJc w:val="left"/>
      <w:pPr>
        <w:ind w:left="7873" w:hanging="300"/>
      </w:pPr>
    </w:lvl>
  </w:abstractNum>
  <w:abstractNum w:abstractNumId="8">
    <w:nsid w:val="134E3EEF"/>
    <w:multiLevelType w:val="multilevel"/>
    <w:tmpl w:val="94449C0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2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2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2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2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22" w:hanging="2880"/>
      </w:pPr>
      <w:rPr>
        <w:rFonts w:hint="default"/>
      </w:rPr>
    </w:lvl>
  </w:abstractNum>
  <w:abstractNum w:abstractNumId="9">
    <w:nsid w:val="1ABA0884"/>
    <w:multiLevelType w:val="hybridMultilevel"/>
    <w:tmpl w:val="BEF40EA8"/>
    <w:lvl w:ilvl="0" w:tplc="913068DC">
      <w:start w:val="1"/>
      <w:numFmt w:val="bullet"/>
      <w:lvlText w:val="•"/>
      <w:lvlJc w:val="left"/>
      <w:pPr>
        <w:ind w:left="334" w:hanging="213"/>
      </w:pPr>
      <w:rPr>
        <w:rFonts w:ascii="Meiryo" w:eastAsia="Meiryo" w:hAnsi="Meiryo" w:hint="eastAsia"/>
        <w:b/>
        <w:bCs/>
        <w:i/>
        <w:color w:val="231F20"/>
        <w:w w:val="74"/>
        <w:sz w:val="20"/>
        <w:szCs w:val="20"/>
      </w:rPr>
    </w:lvl>
    <w:lvl w:ilvl="1" w:tplc="56069690">
      <w:start w:val="1"/>
      <w:numFmt w:val="bullet"/>
      <w:lvlText w:val="•"/>
      <w:lvlJc w:val="left"/>
      <w:pPr>
        <w:ind w:left="838" w:hanging="213"/>
      </w:pPr>
    </w:lvl>
    <w:lvl w:ilvl="2" w:tplc="89B8E364">
      <w:start w:val="1"/>
      <w:numFmt w:val="bullet"/>
      <w:lvlText w:val="•"/>
      <w:lvlJc w:val="left"/>
      <w:pPr>
        <w:ind w:left="1337" w:hanging="213"/>
      </w:pPr>
    </w:lvl>
    <w:lvl w:ilvl="3" w:tplc="1A44F4B4">
      <w:start w:val="1"/>
      <w:numFmt w:val="bullet"/>
      <w:lvlText w:val="•"/>
      <w:lvlJc w:val="left"/>
      <w:pPr>
        <w:ind w:left="1836" w:hanging="213"/>
      </w:pPr>
    </w:lvl>
    <w:lvl w:ilvl="4" w:tplc="4B345DF4">
      <w:start w:val="1"/>
      <w:numFmt w:val="bullet"/>
      <w:lvlText w:val="•"/>
      <w:lvlJc w:val="left"/>
      <w:pPr>
        <w:ind w:left="2335" w:hanging="213"/>
      </w:pPr>
    </w:lvl>
    <w:lvl w:ilvl="5" w:tplc="E70E8392">
      <w:start w:val="1"/>
      <w:numFmt w:val="bullet"/>
      <w:lvlText w:val="•"/>
      <w:lvlJc w:val="left"/>
      <w:pPr>
        <w:ind w:left="2834" w:hanging="213"/>
      </w:pPr>
    </w:lvl>
    <w:lvl w:ilvl="6" w:tplc="16BC7284">
      <w:start w:val="1"/>
      <w:numFmt w:val="bullet"/>
      <w:lvlText w:val="•"/>
      <w:lvlJc w:val="left"/>
      <w:pPr>
        <w:ind w:left="3333" w:hanging="213"/>
      </w:pPr>
    </w:lvl>
    <w:lvl w:ilvl="7" w:tplc="CE14607E">
      <w:start w:val="1"/>
      <w:numFmt w:val="bullet"/>
      <w:lvlText w:val="•"/>
      <w:lvlJc w:val="left"/>
      <w:pPr>
        <w:ind w:left="3832" w:hanging="213"/>
      </w:pPr>
    </w:lvl>
    <w:lvl w:ilvl="8" w:tplc="187CAE0C">
      <w:start w:val="1"/>
      <w:numFmt w:val="bullet"/>
      <w:lvlText w:val="•"/>
      <w:lvlJc w:val="left"/>
      <w:pPr>
        <w:ind w:left="4331" w:hanging="213"/>
      </w:pPr>
    </w:lvl>
  </w:abstractNum>
  <w:abstractNum w:abstractNumId="10">
    <w:nsid w:val="1B454A59"/>
    <w:multiLevelType w:val="multilevel"/>
    <w:tmpl w:val="94449C0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2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2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2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2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22" w:hanging="2880"/>
      </w:pPr>
      <w:rPr>
        <w:rFonts w:hint="default"/>
      </w:rPr>
    </w:lvl>
  </w:abstractNum>
  <w:abstractNum w:abstractNumId="11">
    <w:nsid w:val="2066336F"/>
    <w:multiLevelType w:val="multilevel"/>
    <w:tmpl w:val="94449C0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2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2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2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2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22" w:hanging="2880"/>
      </w:pPr>
      <w:rPr>
        <w:rFonts w:hint="default"/>
      </w:rPr>
    </w:lvl>
  </w:abstractNum>
  <w:abstractNum w:abstractNumId="12">
    <w:nsid w:val="21CB175D"/>
    <w:multiLevelType w:val="multilevel"/>
    <w:tmpl w:val="94449C0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2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2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2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2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22" w:hanging="2880"/>
      </w:pPr>
      <w:rPr>
        <w:rFonts w:hint="default"/>
      </w:rPr>
    </w:lvl>
  </w:abstractNum>
  <w:abstractNum w:abstractNumId="13">
    <w:nsid w:val="24730D5E"/>
    <w:multiLevelType w:val="multilevel"/>
    <w:tmpl w:val="94449C0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2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2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2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2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22" w:hanging="2880"/>
      </w:pPr>
      <w:rPr>
        <w:rFonts w:hint="default"/>
      </w:rPr>
    </w:lvl>
  </w:abstractNum>
  <w:abstractNum w:abstractNumId="14">
    <w:nsid w:val="2511487C"/>
    <w:multiLevelType w:val="hybridMultilevel"/>
    <w:tmpl w:val="F9642F38"/>
    <w:lvl w:ilvl="0" w:tplc="0088CEB2">
      <w:start w:val="1"/>
      <w:numFmt w:val="bullet"/>
      <w:lvlText w:val="•"/>
      <w:lvlJc w:val="left"/>
      <w:pPr>
        <w:ind w:left="334" w:hanging="213"/>
      </w:pPr>
      <w:rPr>
        <w:rFonts w:ascii="Meiryo" w:eastAsia="Meiryo" w:hAnsi="Meiryo" w:hint="eastAsia"/>
        <w:b/>
        <w:bCs/>
        <w:i/>
        <w:color w:val="231F20"/>
        <w:w w:val="74"/>
        <w:sz w:val="20"/>
        <w:szCs w:val="20"/>
      </w:rPr>
    </w:lvl>
    <w:lvl w:ilvl="1" w:tplc="2506A9C8">
      <w:start w:val="1"/>
      <w:numFmt w:val="bullet"/>
      <w:lvlText w:val="•"/>
      <w:lvlJc w:val="left"/>
      <w:pPr>
        <w:ind w:left="838" w:hanging="213"/>
      </w:pPr>
    </w:lvl>
    <w:lvl w:ilvl="2" w:tplc="132A9D5A">
      <w:start w:val="1"/>
      <w:numFmt w:val="bullet"/>
      <w:lvlText w:val="•"/>
      <w:lvlJc w:val="left"/>
      <w:pPr>
        <w:ind w:left="1337" w:hanging="213"/>
      </w:pPr>
    </w:lvl>
    <w:lvl w:ilvl="3" w:tplc="265C13AC">
      <w:start w:val="1"/>
      <w:numFmt w:val="bullet"/>
      <w:lvlText w:val="•"/>
      <w:lvlJc w:val="left"/>
      <w:pPr>
        <w:ind w:left="1836" w:hanging="213"/>
      </w:pPr>
    </w:lvl>
    <w:lvl w:ilvl="4" w:tplc="19F40628">
      <w:start w:val="1"/>
      <w:numFmt w:val="bullet"/>
      <w:lvlText w:val="•"/>
      <w:lvlJc w:val="left"/>
      <w:pPr>
        <w:ind w:left="2335" w:hanging="213"/>
      </w:pPr>
    </w:lvl>
    <w:lvl w:ilvl="5" w:tplc="85B61B7A">
      <w:start w:val="1"/>
      <w:numFmt w:val="bullet"/>
      <w:lvlText w:val="•"/>
      <w:lvlJc w:val="left"/>
      <w:pPr>
        <w:ind w:left="2834" w:hanging="213"/>
      </w:pPr>
    </w:lvl>
    <w:lvl w:ilvl="6" w:tplc="9130750E">
      <w:start w:val="1"/>
      <w:numFmt w:val="bullet"/>
      <w:lvlText w:val="•"/>
      <w:lvlJc w:val="left"/>
      <w:pPr>
        <w:ind w:left="3333" w:hanging="213"/>
      </w:pPr>
    </w:lvl>
    <w:lvl w:ilvl="7" w:tplc="32A2DCD0">
      <w:start w:val="1"/>
      <w:numFmt w:val="bullet"/>
      <w:lvlText w:val="•"/>
      <w:lvlJc w:val="left"/>
      <w:pPr>
        <w:ind w:left="3832" w:hanging="213"/>
      </w:pPr>
    </w:lvl>
    <w:lvl w:ilvl="8" w:tplc="9B161308">
      <w:start w:val="1"/>
      <w:numFmt w:val="bullet"/>
      <w:lvlText w:val="•"/>
      <w:lvlJc w:val="left"/>
      <w:pPr>
        <w:ind w:left="4331" w:hanging="213"/>
      </w:pPr>
    </w:lvl>
  </w:abstractNum>
  <w:abstractNum w:abstractNumId="15">
    <w:nsid w:val="2AAD7085"/>
    <w:multiLevelType w:val="hybridMultilevel"/>
    <w:tmpl w:val="E37803C4"/>
    <w:lvl w:ilvl="0" w:tplc="506CC706">
      <w:start w:val="1"/>
      <w:numFmt w:val="lowerLetter"/>
      <w:lvlText w:val="%1)"/>
      <w:lvlJc w:val="left"/>
      <w:pPr>
        <w:ind w:left="720" w:hanging="360"/>
      </w:pPr>
      <w:rPr>
        <w:rFonts w:eastAsiaTheme="minorHAnsi" w:cstheme="minorBidi" w:hint="default"/>
        <w:w w:val="105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E35567"/>
    <w:multiLevelType w:val="multilevel"/>
    <w:tmpl w:val="94449C0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2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2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2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2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22" w:hanging="2880"/>
      </w:pPr>
      <w:rPr>
        <w:rFonts w:hint="default"/>
      </w:rPr>
    </w:lvl>
  </w:abstractNum>
  <w:abstractNum w:abstractNumId="17">
    <w:nsid w:val="312941BE"/>
    <w:multiLevelType w:val="hybridMultilevel"/>
    <w:tmpl w:val="964C48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3D401C"/>
    <w:multiLevelType w:val="hybridMultilevel"/>
    <w:tmpl w:val="E90884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961EB2"/>
    <w:multiLevelType w:val="multilevel"/>
    <w:tmpl w:val="94449C0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2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2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2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2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22" w:hanging="2880"/>
      </w:pPr>
      <w:rPr>
        <w:rFonts w:hint="default"/>
      </w:rPr>
    </w:lvl>
  </w:abstractNum>
  <w:abstractNum w:abstractNumId="20">
    <w:nsid w:val="36911BAC"/>
    <w:multiLevelType w:val="hybridMultilevel"/>
    <w:tmpl w:val="7C3A2AB4"/>
    <w:lvl w:ilvl="0" w:tplc="7F36DE60">
      <w:start w:val="1"/>
      <w:numFmt w:val="bullet"/>
      <w:lvlText w:val="•"/>
      <w:lvlJc w:val="left"/>
      <w:pPr>
        <w:ind w:left="262" w:hanging="203"/>
      </w:pPr>
      <w:rPr>
        <w:rFonts w:ascii="Meiryo" w:eastAsia="Meiryo" w:hAnsi="Meiryo" w:hint="eastAsia"/>
        <w:b/>
        <w:bCs/>
        <w:i/>
        <w:color w:val="231F20"/>
        <w:w w:val="74"/>
        <w:sz w:val="20"/>
        <w:szCs w:val="20"/>
      </w:rPr>
    </w:lvl>
    <w:lvl w:ilvl="1" w:tplc="AC28172A">
      <w:start w:val="1"/>
      <w:numFmt w:val="bullet"/>
      <w:lvlText w:val="•"/>
      <w:lvlJc w:val="left"/>
      <w:pPr>
        <w:ind w:left="766" w:hanging="203"/>
      </w:pPr>
    </w:lvl>
    <w:lvl w:ilvl="2" w:tplc="FACAE448">
      <w:start w:val="1"/>
      <w:numFmt w:val="bullet"/>
      <w:lvlText w:val="•"/>
      <w:lvlJc w:val="left"/>
      <w:pPr>
        <w:ind w:left="1273" w:hanging="203"/>
      </w:pPr>
    </w:lvl>
    <w:lvl w:ilvl="3" w:tplc="282C6E28">
      <w:start w:val="1"/>
      <w:numFmt w:val="bullet"/>
      <w:lvlText w:val="•"/>
      <w:lvlJc w:val="left"/>
      <w:pPr>
        <w:ind w:left="1780" w:hanging="203"/>
      </w:pPr>
    </w:lvl>
    <w:lvl w:ilvl="4" w:tplc="967CA0FE">
      <w:start w:val="1"/>
      <w:numFmt w:val="bullet"/>
      <w:lvlText w:val="•"/>
      <w:lvlJc w:val="left"/>
      <w:pPr>
        <w:ind w:left="2287" w:hanging="203"/>
      </w:pPr>
    </w:lvl>
    <w:lvl w:ilvl="5" w:tplc="97F633FA">
      <w:start w:val="1"/>
      <w:numFmt w:val="bullet"/>
      <w:lvlText w:val="•"/>
      <w:lvlJc w:val="left"/>
      <w:pPr>
        <w:ind w:left="2794" w:hanging="203"/>
      </w:pPr>
    </w:lvl>
    <w:lvl w:ilvl="6" w:tplc="498C11B6">
      <w:start w:val="1"/>
      <w:numFmt w:val="bullet"/>
      <w:lvlText w:val="•"/>
      <w:lvlJc w:val="left"/>
      <w:pPr>
        <w:ind w:left="3301" w:hanging="203"/>
      </w:pPr>
    </w:lvl>
    <w:lvl w:ilvl="7" w:tplc="EBDE2858">
      <w:start w:val="1"/>
      <w:numFmt w:val="bullet"/>
      <w:lvlText w:val="•"/>
      <w:lvlJc w:val="left"/>
      <w:pPr>
        <w:ind w:left="3808" w:hanging="203"/>
      </w:pPr>
    </w:lvl>
    <w:lvl w:ilvl="8" w:tplc="3B12AD68">
      <w:start w:val="1"/>
      <w:numFmt w:val="bullet"/>
      <w:lvlText w:val="•"/>
      <w:lvlJc w:val="left"/>
      <w:pPr>
        <w:ind w:left="4315" w:hanging="203"/>
      </w:pPr>
    </w:lvl>
  </w:abstractNum>
  <w:abstractNum w:abstractNumId="21">
    <w:nsid w:val="39DB58B4"/>
    <w:multiLevelType w:val="hybridMultilevel"/>
    <w:tmpl w:val="EB7EEA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9E512A"/>
    <w:multiLevelType w:val="multilevel"/>
    <w:tmpl w:val="94449C0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2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2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2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2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22" w:hanging="2880"/>
      </w:pPr>
      <w:rPr>
        <w:rFonts w:hint="default"/>
      </w:rPr>
    </w:lvl>
  </w:abstractNum>
  <w:abstractNum w:abstractNumId="23">
    <w:nsid w:val="43ED2A6C"/>
    <w:multiLevelType w:val="multilevel"/>
    <w:tmpl w:val="94449C0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2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2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2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2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22" w:hanging="2880"/>
      </w:pPr>
      <w:rPr>
        <w:rFonts w:hint="default"/>
      </w:rPr>
    </w:lvl>
  </w:abstractNum>
  <w:abstractNum w:abstractNumId="24">
    <w:nsid w:val="47443457"/>
    <w:multiLevelType w:val="hybridMultilevel"/>
    <w:tmpl w:val="7152ED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E9218D"/>
    <w:multiLevelType w:val="multilevel"/>
    <w:tmpl w:val="94449C0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2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2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2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2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22" w:hanging="2880"/>
      </w:pPr>
      <w:rPr>
        <w:rFonts w:hint="default"/>
      </w:rPr>
    </w:lvl>
  </w:abstractNum>
  <w:abstractNum w:abstractNumId="26">
    <w:nsid w:val="51336AF5"/>
    <w:multiLevelType w:val="hybridMultilevel"/>
    <w:tmpl w:val="2A206B88"/>
    <w:lvl w:ilvl="0" w:tplc="A2E0D4C4">
      <w:start w:val="1"/>
      <w:numFmt w:val="bullet"/>
      <w:lvlText w:val="•"/>
      <w:lvlJc w:val="left"/>
      <w:pPr>
        <w:ind w:left="265" w:hanging="213"/>
      </w:pPr>
      <w:rPr>
        <w:rFonts w:ascii="Meiryo" w:eastAsia="Meiryo" w:hAnsi="Meiryo" w:hint="eastAsia"/>
        <w:b/>
        <w:bCs/>
        <w:i/>
        <w:color w:val="231F20"/>
        <w:w w:val="74"/>
        <w:sz w:val="20"/>
        <w:szCs w:val="20"/>
      </w:rPr>
    </w:lvl>
    <w:lvl w:ilvl="1" w:tplc="F208AFA6">
      <w:start w:val="1"/>
      <w:numFmt w:val="bullet"/>
      <w:lvlText w:val="•"/>
      <w:lvlJc w:val="left"/>
      <w:pPr>
        <w:ind w:left="766" w:hanging="213"/>
      </w:pPr>
    </w:lvl>
    <w:lvl w:ilvl="2" w:tplc="E4DC48D8">
      <w:start w:val="1"/>
      <w:numFmt w:val="bullet"/>
      <w:lvlText w:val="•"/>
      <w:lvlJc w:val="left"/>
      <w:pPr>
        <w:ind w:left="1273" w:hanging="213"/>
      </w:pPr>
    </w:lvl>
    <w:lvl w:ilvl="3" w:tplc="18446DAC">
      <w:start w:val="1"/>
      <w:numFmt w:val="bullet"/>
      <w:lvlText w:val="•"/>
      <w:lvlJc w:val="left"/>
      <w:pPr>
        <w:ind w:left="1780" w:hanging="213"/>
      </w:pPr>
    </w:lvl>
    <w:lvl w:ilvl="4" w:tplc="FBBC05CA">
      <w:start w:val="1"/>
      <w:numFmt w:val="bullet"/>
      <w:lvlText w:val="•"/>
      <w:lvlJc w:val="left"/>
      <w:pPr>
        <w:ind w:left="2287" w:hanging="213"/>
      </w:pPr>
    </w:lvl>
    <w:lvl w:ilvl="5" w:tplc="8E223B5A">
      <w:start w:val="1"/>
      <w:numFmt w:val="bullet"/>
      <w:lvlText w:val="•"/>
      <w:lvlJc w:val="left"/>
      <w:pPr>
        <w:ind w:left="2794" w:hanging="213"/>
      </w:pPr>
    </w:lvl>
    <w:lvl w:ilvl="6" w:tplc="77AA4318">
      <w:start w:val="1"/>
      <w:numFmt w:val="bullet"/>
      <w:lvlText w:val="•"/>
      <w:lvlJc w:val="left"/>
      <w:pPr>
        <w:ind w:left="3301" w:hanging="213"/>
      </w:pPr>
    </w:lvl>
    <w:lvl w:ilvl="7" w:tplc="52F613A6">
      <w:start w:val="1"/>
      <w:numFmt w:val="bullet"/>
      <w:lvlText w:val="•"/>
      <w:lvlJc w:val="left"/>
      <w:pPr>
        <w:ind w:left="3808" w:hanging="213"/>
      </w:pPr>
    </w:lvl>
    <w:lvl w:ilvl="8" w:tplc="347E3CC8">
      <w:start w:val="1"/>
      <w:numFmt w:val="bullet"/>
      <w:lvlText w:val="•"/>
      <w:lvlJc w:val="left"/>
      <w:pPr>
        <w:ind w:left="4315" w:hanging="213"/>
      </w:pPr>
    </w:lvl>
  </w:abstractNum>
  <w:abstractNum w:abstractNumId="27">
    <w:nsid w:val="52710199"/>
    <w:multiLevelType w:val="multilevel"/>
    <w:tmpl w:val="94449C0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2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2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2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2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22" w:hanging="2880"/>
      </w:pPr>
      <w:rPr>
        <w:rFonts w:hint="default"/>
      </w:rPr>
    </w:lvl>
  </w:abstractNum>
  <w:abstractNum w:abstractNumId="28">
    <w:nsid w:val="595851CE"/>
    <w:multiLevelType w:val="hybridMultilevel"/>
    <w:tmpl w:val="28022956"/>
    <w:lvl w:ilvl="0" w:tplc="1F623A92">
      <w:start w:val="1"/>
      <w:numFmt w:val="bullet"/>
      <w:lvlText w:val="•"/>
      <w:lvlJc w:val="left"/>
      <w:pPr>
        <w:ind w:left="334" w:hanging="213"/>
      </w:pPr>
      <w:rPr>
        <w:rFonts w:ascii="Meiryo" w:eastAsia="Meiryo" w:hAnsi="Meiryo" w:hint="eastAsia"/>
        <w:b/>
        <w:bCs/>
        <w:i/>
        <w:color w:val="231F20"/>
        <w:w w:val="74"/>
        <w:sz w:val="20"/>
        <w:szCs w:val="20"/>
      </w:rPr>
    </w:lvl>
    <w:lvl w:ilvl="1" w:tplc="4DB6A078">
      <w:start w:val="1"/>
      <w:numFmt w:val="bullet"/>
      <w:lvlText w:val="•"/>
      <w:lvlJc w:val="left"/>
      <w:pPr>
        <w:ind w:left="838" w:hanging="213"/>
      </w:pPr>
    </w:lvl>
    <w:lvl w:ilvl="2" w:tplc="C5361A7E">
      <w:start w:val="1"/>
      <w:numFmt w:val="bullet"/>
      <w:lvlText w:val="•"/>
      <w:lvlJc w:val="left"/>
      <w:pPr>
        <w:ind w:left="1337" w:hanging="213"/>
      </w:pPr>
    </w:lvl>
    <w:lvl w:ilvl="3" w:tplc="BFAE1A92">
      <w:start w:val="1"/>
      <w:numFmt w:val="bullet"/>
      <w:lvlText w:val="•"/>
      <w:lvlJc w:val="left"/>
      <w:pPr>
        <w:ind w:left="1836" w:hanging="213"/>
      </w:pPr>
    </w:lvl>
    <w:lvl w:ilvl="4" w:tplc="D23A9A68">
      <w:start w:val="1"/>
      <w:numFmt w:val="bullet"/>
      <w:lvlText w:val="•"/>
      <w:lvlJc w:val="left"/>
      <w:pPr>
        <w:ind w:left="2335" w:hanging="213"/>
      </w:pPr>
    </w:lvl>
    <w:lvl w:ilvl="5" w:tplc="0F2694A8">
      <w:start w:val="1"/>
      <w:numFmt w:val="bullet"/>
      <w:lvlText w:val="•"/>
      <w:lvlJc w:val="left"/>
      <w:pPr>
        <w:ind w:left="2834" w:hanging="213"/>
      </w:pPr>
    </w:lvl>
    <w:lvl w:ilvl="6" w:tplc="61789E1C">
      <w:start w:val="1"/>
      <w:numFmt w:val="bullet"/>
      <w:lvlText w:val="•"/>
      <w:lvlJc w:val="left"/>
      <w:pPr>
        <w:ind w:left="3333" w:hanging="213"/>
      </w:pPr>
    </w:lvl>
    <w:lvl w:ilvl="7" w:tplc="445A8E62">
      <w:start w:val="1"/>
      <w:numFmt w:val="bullet"/>
      <w:lvlText w:val="•"/>
      <w:lvlJc w:val="left"/>
      <w:pPr>
        <w:ind w:left="3832" w:hanging="213"/>
      </w:pPr>
    </w:lvl>
    <w:lvl w:ilvl="8" w:tplc="B778FB54">
      <w:start w:val="1"/>
      <w:numFmt w:val="bullet"/>
      <w:lvlText w:val="•"/>
      <w:lvlJc w:val="left"/>
      <w:pPr>
        <w:ind w:left="4331" w:hanging="213"/>
      </w:pPr>
    </w:lvl>
  </w:abstractNum>
  <w:abstractNum w:abstractNumId="29">
    <w:nsid w:val="5B406CFB"/>
    <w:multiLevelType w:val="multilevel"/>
    <w:tmpl w:val="94449C0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2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2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2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2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22" w:hanging="2880"/>
      </w:pPr>
      <w:rPr>
        <w:rFonts w:hint="default"/>
      </w:rPr>
    </w:lvl>
  </w:abstractNum>
  <w:abstractNum w:abstractNumId="30">
    <w:nsid w:val="5E995ACD"/>
    <w:multiLevelType w:val="multilevel"/>
    <w:tmpl w:val="94449C0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2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2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2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2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22" w:hanging="2880"/>
      </w:pPr>
      <w:rPr>
        <w:rFonts w:hint="default"/>
      </w:rPr>
    </w:lvl>
  </w:abstractNum>
  <w:abstractNum w:abstractNumId="31">
    <w:nsid w:val="5EA65F67"/>
    <w:multiLevelType w:val="hybridMultilevel"/>
    <w:tmpl w:val="9188A7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1F3610"/>
    <w:multiLevelType w:val="multilevel"/>
    <w:tmpl w:val="94449C0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2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2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2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2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22" w:hanging="2880"/>
      </w:pPr>
      <w:rPr>
        <w:rFonts w:hint="default"/>
      </w:rPr>
    </w:lvl>
  </w:abstractNum>
  <w:abstractNum w:abstractNumId="33">
    <w:nsid w:val="620D4BEF"/>
    <w:multiLevelType w:val="multilevel"/>
    <w:tmpl w:val="94449C0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2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2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2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2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22" w:hanging="2880"/>
      </w:pPr>
      <w:rPr>
        <w:rFonts w:hint="default"/>
      </w:rPr>
    </w:lvl>
  </w:abstractNum>
  <w:abstractNum w:abstractNumId="34">
    <w:nsid w:val="63C07778"/>
    <w:multiLevelType w:val="hybridMultilevel"/>
    <w:tmpl w:val="F9D03F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5F0538"/>
    <w:multiLevelType w:val="hybridMultilevel"/>
    <w:tmpl w:val="DA4666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9603E0"/>
    <w:multiLevelType w:val="multilevel"/>
    <w:tmpl w:val="94449C0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2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2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2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2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22" w:hanging="2880"/>
      </w:pPr>
      <w:rPr>
        <w:rFonts w:hint="default"/>
      </w:rPr>
    </w:lvl>
  </w:abstractNum>
  <w:abstractNum w:abstractNumId="37">
    <w:nsid w:val="6AF47260"/>
    <w:multiLevelType w:val="multilevel"/>
    <w:tmpl w:val="94449C0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2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2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2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2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22" w:hanging="2880"/>
      </w:pPr>
      <w:rPr>
        <w:rFonts w:hint="default"/>
      </w:rPr>
    </w:lvl>
  </w:abstractNum>
  <w:abstractNum w:abstractNumId="38">
    <w:nsid w:val="6BC11D22"/>
    <w:multiLevelType w:val="multilevel"/>
    <w:tmpl w:val="94449C0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2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2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2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2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22" w:hanging="2880"/>
      </w:pPr>
      <w:rPr>
        <w:rFonts w:hint="default"/>
      </w:rPr>
    </w:lvl>
  </w:abstractNum>
  <w:abstractNum w:abstractNumId="39">
    <w:nsid w:val="6BCB17BB"/>
    <w:multiLevelType w:val="multilevel"/>
    <w:tmpl w:val="94449C0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2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2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2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2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22" w:hanging="2880"/>
      </w:pPr>
      <w:rPr>
        <w:rFonts w:hint="default"/>
      </w:rPr>
    </w:lvl>
  </w:abstractNum>
  <w:abstractNum w:abstractNumId="40">
    <w:nsid w:val="6BDA615E"/>
    <w:multiLevelType w:val="multilevel"/>
    <w:tmpl w:val="94449C0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2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2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2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2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22" w:hanging="2880"/>
      </w:pPr>
      <w:rPr>
        <w:rFonts w:hint="default"/>
      </w:rPr>
    </w:lvl>
  </w:abstractNum>
  <w:abstractNum w:abstractNumId="41">
    <w:nsid w:val="6E796FFD"/>
    <w:multiLevelType w:val="multilevel"/>
    <w:tmpl w:val="94449C0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2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2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2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2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22" w:hanging="2880"/>
      </w:pPr>
      <w:rPr>
        <w:rFonts w:hint="default"/>
      </w:rPr>
    </w:lvl>
  </w:abstractNum>
  <w:abstractNum w:abstractNumId="42">
    <w:nsid w:val="704E2D90"/>
    <w:multiLevelType w:val="multilevel"/>
    <w:tmpl w:val="94449C0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2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2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2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2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22" w:hanging="2880"/>
      </w:pPr>
      <w:rPr>
        <w:rFonts w:hint="default"/>
      </w:rPr>
    </w:lvl>
  </w:abstractNum>
  <w:abstractNum w:abstractNumId="43">
    <w:nsid w:val="70CA4052"/>
    <w:multiLevelType w:val="multilevel"/>
    <w:tmpl w:val="94449C0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2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2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2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2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22" w:hanging="2880"/>
      </w:pPr>
      <w:rPr>
        <w:rFonts w:hint="default"/>
      </w:rPr>
    </w:lvl>
  </w:abstractNum>
  <w:abstractNum w:abstractNumId="44">
    <w:nsid w:val="73C46C98"/>
    <w:multiLevelType w:val="multilevel"/>
    <w:tmpl w:val="94449C0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2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2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2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2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22" w:hanging="2880"/>
      </w:pPr>
      <w:rPr>
        <w:rFonts w:hint="default"/>
      </w:rPr>
    </w:lvl>
  </w:abstractNum>
  <w:abstractNum w:abstractNumId="45">
    <w:nsid w:val="79E51F22"/>
    <w:multiLevelType w:val="multilevel"/>
    <w:tmpl w:val="94449C0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2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2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2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2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22" w:hanging="2880"/>
      </w:pPr>
      <w:rPr>
        <w:rFonts w:hint="default"/>
      </w:rPr>
    </w:lvl>
  </w:abstractNum>
  <w:abstractNum w:abstractNumId="46">
    <w:nsid w:val="7C8974AA"/>
    <w:multiLevelType w:val="multilevel"/>
    <w:tmpl w:val="94449C0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2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2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2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2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22" w:hanging="2880"/>
      </w:pPr>
      <w:rPr>
        <w:rFonts w:hint="default"/>
      </w:rPr>
    </w:lvl>
  </w:abstractNum>
  <w:abstractNum w:abstractNumId="47">
    <w:nsid w:val="7D271926"/>
    <w:multiLevelType w:val="multilevel"/>
    <w:tmpl w:val="94449C0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2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2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2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2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22" w:hanging="2880"/>
      </w:pPr>
      <w:rPr>
        <w:rFonts w:hint="default"/>
      </w:rPr>
    </w:lvl>
  </w:abstractNum>
  <w:num w:numId="1">
    <w:abstractNumId w:val="12"/>
  </w:num>
  <w:num w:numId="2">
    <w:abstractNumId w:val="38"/>
  </w:num>
  <w:num w:numId="3">
    <w:abstractNumId w:val="46"/>
  </w:num>
  <w:num w:numId="4">
    <w:abstractNumId w:val="25"/>
  </w:num>
  <w:num w:numId="5">
    <w:abstractNumId w:val="5"/>
  </w:num>
  <w:num w:numId="6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0"/>
  </w:num>
  <w:num w:numId="8">
    <w:abstractNumId w:val="17"/>
  </w:num>
  <w:num w:numId="9">
    <w:abstractNumId w:val="21"/>
  </w:num>
  <w:num w:numId="10">
    <w:abstractNumId w:val="28"/>
  </w:num>
  <w:num w:numId="11">
    <w:abstractNumId w:val="9"/>
  </w:num>
  <w:num w:numId="12">
    <w:abstractNumId w:val="31"/>
  </w:num>
  <w:num w:numId="13">
    <w:abstractNumId w:val="15"/>
  </w:num>
  <w:num w:numId="14">
    <w:abstractNumId w:val="14"/>
  </w:num>
  <w:num w:numId="15">
    <w:abstractNumId w:val="18"/>
  </w:num>
  <w:num w:numId="16">
    <w:abstractNumId w:val="26"/>
  </w:num>
  <w:num w:numId="17">
    <w:abstractNumId w:val="24"/>
  </w:num>
  <w:num w:numId="18">
    <w:abstractNumId w:val="34"/>
  </w:num>
  <w:num w:numId="19">
    <w:abstractNumId w:val="35"/>
  </w:num>
  <w:num w:numId="20">
    <w:abstractNumId w:val="32"/>
  </w:num>
  <w:num w:numId="21">
    <w:abstractNumId w:val="29"/>
  </w:num>
  <w:num w:numId="22">
    <w:abstractNumId w:val="42"/>
  </w:num>
  <w:num w:numId="23">
    <w:abstractNumId w:val="37"/>
  </w:num>
  <w:num w:numId="24">
    <w:abstractNumId w:val="6"/>
  </w:num>
  <w:num w:numId="25">
    <w:abstractNumId w:val="33"/>
  </w:num>
  <w:num w:numId="26">
    <w:abstractNumId w:val="27"/>
  </w:num>
  <w:num w:numId="27">
    <w:abstractNumId w:val="11"/>
  </w:num>
  <w:num w:numId="28">
    <w:abstractNumId w:val="40"/>
  </w:num>
  <w:num w:numId="29">
    <w:abstractNumId w:val="16"/>
  </w:num>
  <w:num w:numId="30">
    <w:abstractNumId w:val="13"/>
  </w:num>
  <w:num w:numId="31">
    <w:abstractNumId w:val="10"/>
  </w:num>
  <w:num w:numId="32">
    <w:abstractNumId w:val="44"/>
  </w:num>
  <w:num w:numId="33">
    <w:abstractNumId w:val="36"/>
  </w:num>
  <w:num w:numId="34">
    <w:abstractNumId w:val="45"/>
  </w:num>
  <w:num w:numId="35">
    <w:abstractNumId w:val="22"/>
  </w:num>
  <w:num w:numId="36">
    <w:abstractNumId w:val="30"/>
  </w:num>
  <w:num w:numId="37">
    <w:abstractNumId w:val="43"/>
  </w:num>
  <w:num w:numId="38">
    <w:abstractNumId w:val="41"/>
  </w:num>
  <w:num w:numId="39">
    <w:abstractNumId w:val="19"/>
  </w:num>
  <w:num w:numId="40">
    <w:abstractNumId w:val="39"/>
  </w:num>
  <w:num w:numId="41">
    <w:abstractNumId w:val="47"/>
  </w:num>
  <w:num w:numId="42">
    <w:abstractNumId w:val="23"/>
  </w:num>
  <w:num w:numId="43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D78"/>
    <w:rsid w:val="00000960"/>
    <w:rsid w:val="00007F51"/>
    <w:rsid w:val="00011136"/>
    <w:rsid w:val="0001465D"/>
    <w:rsid w:val="00017367"/>
    <w:rsid w:val="000228F2"/>
    <w:rsid w:val="00032837"/>
    <w:rsid w:val="000454A6"/>
    <w:rsid w:val="00046B10"/>
    <w:rsid w:val="000477C6"/>
    <w:rsid w:val="00056B9B"/>
    <w:rsid w:val="00062BC0"/>
    <w:rsid w:val="00067E8F"/>
    <w:rsid w:val="00070CE6"/>
    <w:rsid w:val="000719A6"/>
    <w:rsid w:val="00074480"/>
    <w:rsid w:val="00075841"/>
    <w:rsid w:val="00083B0B"/>
    <w:rsid w:val="0008635C"/>
    <w:rsid w:val="00093F86"/>
    <w:rsid w:val="00094027"/>
    <w:rsid w:val="000A1E1F"/>
    <w:rsid w:val="000A4C4D"/>
    <w:rsid w:val="000A6016"/>
    <w:rsid w:val="000B143E"/>
    <w:rsid w:val="000C093F"/>
    <w:rsid w:val="000C3304"/>
    <w:rsid w:val="000C5AC0"/>
    <w:rsid w:val="000C69ED"/>
    <w:rsid w:val="000D1809"/>
    <w:rsid w:val="000D4EAA"/>
    <w:rsid w:val="000D6AC2"/>
    <w:rsid w:val="000F35F1"/>
    <w:rsid w:val="0010092C"/>
    <w:rsid w:val="00113C2A"/>
    <w:rsid w:val="001147C0"/>
    <w:rsid w:val="001149BC"/>
    <w:rsid w:val="0012607B"/>
    <w:rsid w:val="00131442"/>
    <w:rsid w:val="00133866"/>
    <w:rsid w:val="0013583D"/>
    <w:rsid w:val="001373A4"/>
    <w:rsid w:val="00137764"/>
    <w:rsid w:val="0014430E"/>
    <w:rsid w:val="001456D4"/>
    <w:rsid w:val="00146F3D"/>
    <w:rsid w:val="00154648"/>
    <w:rsid w:val="00156356"/>
    <w:rsid w:val="00161C0F"/>
    <w:rsid w:val="001625AB"/>
    <w:rsid w:val="00167B52"/>
    <w:rsid w:val="001814B7"/>
    <w:rsid w:val="00182544"/>
    <w:rsid w:val="0019071F"/>
    <w:rsid w:val="001A0876"/>
    <w:rsid w:val="001A5272"/>
    <w:rsid w:val="001A62A6"/>
    <w:rsid w:val="001B19B6"/>
    <w:rsid w:val="001B274F"/>
    <w:rsid w:val="001B439C"/>
    <w:rsid w:val="001B474E"/>
    <w:rsid w:val="001B54D7"/>
    <w:rsid w:val="001B6759"/>
    <w:rsid w:val="001B7309"/>
    <w:rsid w:val="001B7DB5"/>
    <w:rsid w:val="001C597A"/>
    <w:rsid w:val="001D08B6"/>
    <w:rsid w:val="001E606C"/>
    <w:rsid w:val="001E7D2E"/>
    <w:rsid w:val="001F18D4"/>
    <w:rsid w:val="001F23FB"/>
    <w:rsid w:val="001F24E7"/>
    <w:rsid w:val="001F4102"/>
    <w:rsid w:val="001F43DA"/>
    <w:rsid w:val="001F6FE0"/>
    <w:rsid w:val="00202042"/>
    <w:rsid w:val="0020416E"/>
    <w:rsid w:val="00204290"/>
    <w:rsid w:val="00206E6A"/>
    <w:rsid w:val="002075D0"/>
    <w:rsid w:val="00212D51"/>
    <w:rsid w:val="00217CC1"/>
    <w:rsid w:val="00221C41"/>
    <w:rsid w:val="002266B5"/>
    <w:rsid w:val="00231E57"/>
    <w:rsid w:val="00234061"/>
    <w:rsid w:val="00235B9F"/>
    <w:rsid w:val="002456CE"/>
    <w:rsid w:val="00252904"/>
    <w:rsid w:val="00252983"/>
    <w:rsid w:val="0025529C"/>
    <w:rsid w:val="00256D89"/>
    <w:rsid w:val="00263461"/>
    <w:rsid w:val="00264528"/>
    <w:rsid w:val="00267F2A"/>
    <w:rsid w:val="00270D4F"/>
    <w:rsid w:val="00272AD0"/>
    <w:rsid w:val="00287811"/>
    <w:rsid w:val="0029288A"/>
    <w:rsid w:val="00292DDB"/>
    <w:rsid w:val="002A1AA9"/>
    <w:rsid w:val="002A3CD0"/>
    <w:rsid w:val="002B2AEA"/>
    <w:rsid w:val="002B65A1"/>
    <w:rsid w:val="002C05B7"/>
    <w:rsid w:val="002C0A5A"/>
    <w:rsid w:val="002C3D71"/>
    <w:rsid w:val="002C52C9"/>
    <w:rsid w:val="002C76C9"/>
    <w:rsid w:val="002D3AD6"/>
    <w:rsid w:val="002D592D"/>
    <w:rsid w:val="002D6DD5"/>
    <w:rsid w:val="002E2148"/>
    <w:rsid w:val="002F396F"/>
    <w:rsid w:val="002F40D4"/>
    <w:rsid w:val="002F61D7"/>
    <w:rsid w:val="002F7F65"/>
    <w:rsid w:val="003002C9"/>
    <w:rsid w:val="00300489"/>
    <w:rsid w:val="003004B9"/>
    <w:rsid w:val="00302549"/>
    <w:rsid w:val="003030AA"/>
    <w:rsid w:val="00305104"/>
    <w:rsid w:val="00306D5B"/>
    <w:rsid w:val="0031048F"/>
    <w:rsid w:val="00310E06"/>
    <w:rsid w:val="00314C67"/>
    <w:rsid w:val="003150B3"/>
    <w:rsid w:val="00327EC9"/>
    <w:rsid w:val="003306BE"/>
    <w:rsid w:val="003353B7"/>
    <w:rsid w:val="0034002D"/>
    <w:rsid w:val="00343662"/>
    <w:rsid w:val="003460D9"/>
    <w:rsid w:val="00347EE9"/>
    <w:rsid w:val="00350687"/>
    <w:rsid w:val="00354B5C"/>
    <w:rsid w:val="00365951"/>
    <w:rsid w:val="00366CE4"/>
    <w:rsid w:val="00366F61"/>
    <w:rsid w:val="00372F8B"/>
    <w:rsid w:val="00375348"/>
    <w:rsid w:val="003779C8"/>
    <w:rsid w:val="003827B5"/>
    <w:rsid w:val="00384D5A"/>
    <w:rsid w:val="00385197"/>
    <w:rsid w:val="003A5116"/>
    <w:rsid w:val="003A7208"/>
    <w:rsid w:val="003B029D"/>
    <w:rsid w:val="003B54D8"/>
    <w:rsid w:val="003C4B4F"/>
    <w:rsid w:val="003D5647"/>
    <w:rsid w:val="003F1476"/>
    <w:rsid w:val="003F4DB6"/>
    <w:rsid w:val="003F4E7C"/>
    <w:rsid w:val="003F6B34"/>
    <w:rsid w:val="00400999"/>
    <w:rsid w:val="0041311D"/>
    <w:rsid w:val="00423BFA"/>
    <w:rsid w:val="00423FE6"/>
    <w:rsid w:val="00424EDE"/>
    <w:rsid w:val="00425472"/>
    <w:rsid w:val="004271E2"/>
    <w:rsid w:val="00433A50"/>
    <w:rsid w:val="00441940"/>
    <w:rsid w:val="00444E8C"/>
    <w:rsid w:val="00447AB8"/>
    <w:rsid w:val="004501A4"/>
    <w:rsid w:val="00450773"/>
    <w:rsid w:val="00453BB1"/>
    <w:rsid w:val="00453CF1"/>
    <w:rsid w:val="004560F1"/>
    <w:rsid w:val="00457F76"/>
    <w:rsid w:val="00462EDA"/>
    <w:rsid w:val="00465B21"/>
    <w:rsid w:val="004718A1"/>
    <w:rsid w:val="00475DC5"/>
    <w:rsid w:val="0048262F"/>
    <w:rsid w:val="004871A8"/>
    <w:rsid w:val="00491397"/>
    <w:rsid w:val="004917B4"/>
    <w:rsid w:val="00495D3B"/>
    <w:rsid w:val="004A0516"/>
    <w:rsid w:val="004A0B54"/>
    <w:rsid w:val="004A0BA9"/>
    <w:rsid w:val="004A4B47"/>
    <w:rsid w:val="004A65F1"/>
    <w:rsid w:val="004B171D"/>
    <w:rsid w:val="004B5170"/>
    <w:rsid w:val="004B6E51"/>
    <w:rsid w:val="004C0973"/>
    <w:rsid w:val="004C6E14"/>
    <w:rsid w:val="004D132D"/>
    <w:rsid w:val="004D44E0"/>
    <w:rsid w:val="004E0701"/>
    <w:rsid w:val="004F3256"/>
    <w:rsid w:val="004F327C"/>
    <w:rsid w:val="004F62BA"/>
    <w:rsid w:val="00501AE7"/>
    <w:rsid w:val="005023B2"/>
    <w:rsid w:val="00502D58"/>
    <w:rsid w:val="00504006"/>
    <w:rsid w:val="00505262"/>
    <w:rsid w:val="00521EFA"/>
    <w:rsid w:val="00522784"/>
    <w:rsid w:val="00523BE2"/>
    <w:rsid w:val="00530791"/>
    <w:rsid w:val="00531E93"/>
    <w:rsid w:val="00532A83"/>
    <w:rsid w:val="00532AEB"/>
    <w:rsid w:val="005353E2"/>
    <w:rsid w:val="00536B55"/>
    <w:rsid w:val="0055206F"/>
    <w:rsid w:val="005532E0"/>
    <w:rsid w:val="00562853"/>
    <w:rsid w:val="005628B5"/>
    <w:rsid w:val="00565CF8"/>
    <w:rsid w:val="005810CB"/>
    <w:rsid w:val="00583485"/>
    <w:rsid w:val="005856B3"/>
    <w:rsid w:val="00596407"/>
    <w:rsid w:val="005964AE"/>
    <w:rsid w:val="00596546"/>
    <w:rsid w:val="005975D5"/>
    <w:rsid w:val="005A7796"/>
    <w:rsid w:val="005B3F95"/>
    <w:rsid w:val="005B6F78"/>
    <w:rsid w:val="005C7A6E"/>
    <w:rsid w:val="005D25B8"/>
    <w:rsid w:val="005D28F0"/>
    <w:rsid w:val="005D3560"/>
    <w:rsid w:val="005E3D78"/>
    <w:rsid w:val="005F1E62"/>
    <w:rsid w:val="005F2A7F"/>
    <w:rsid w:val="005F3EB9"/>
    <w:rsid w:val="005F576C"/>
    <w:rsid w:val="005F7F5F"/>
    <w:rsid w:val="0060032C"/>
    <w:rsid w:val="00603FC3"/>
    <w:rsid w:val="006104C6"/>
    <w:rsid w:val="00612631"/>
    <w:rsid w:val="006220F7"/>
    <w:rsid w:val="00623376"/>
    <w:rsid w:val="00623750"/>
    <w:rsid w:val="00631DE2"/>
    <w:rsid w:val="00631FFD"/>
    <w:rsid w:val="00632021"/>
    <w:rsid w:val="006350AB"/>
    <w:rsid w:val="00637735"/>
    <w:rsid w:val="00637A2F"/>
    <w:rsid w:val="00642C7B"/>
    <w:rsid w:val="00650461"/>
    <w:rsid w:val="00652317"/>
    <w:rsid w:val="00653BC7"/>
    <w:rsid w:val="00661012"/>
    <w:rsid w:val="00670E0F"/>
    <w:rsid w:val="0067337D"/>
    <w:rsid w:val="00681A52"/>
    <w:rsid w:val="00682A27"/>
    <w:rsid w:val="00683847"/>
    <w:rsid w:val="00683C17"/>
    <w:rsid w:val="00684939"/>
    <w:rsid w:val="00691C8D"/>
    <w:rsid w:val="00697A85"/>
    <w:rsid w:val="00697FC9"/>
    <w:rsid w:val="006A0435"/>
    <w:rsid w:val="006A3408"/>
    <w:rsid w:val="006A66BB"/>
    <w:rsid w:val="006A7DF5"/>
    <w:rsid w:val="006B1DAF"/>
    <w:rsid w:val="006B2BEB"/>
    <w:rsid w:val="006C0143"/>
    <w:rsid w:val="006D4B8A"/>
    <w:rsid w:val="006D618B"/>
    <w:rsid w:val="006E4714"/>
    <w:rsid w:val="006E52ED"/>
    <w:rsid w:val="006E772B"/>
    <w:rsid w:val="006E7FA6"/>
    <w:rsid w:val="006F6053"/>
    <w:rsid w:val="006F6F9E"/>
    <w:rsid w:val="00707411"/>
    <w:rsid w:val="00710D53"/>
    <w:rsid w:val="00712AFE"/>
    <w:rsid w:val="00712EA7"/>
    <w:rsid w:val="00720343"/>
    <w:rsid w:val="00723F57"/>
    <w:rsid w:val="007244D5"/>
    <w:rsid w:val="00724D89"/>
    <w:rsid w:val="00731D92"/>
    <w:rsid w:val="00733FCD"/>
    <w:rsid w:val="0074101E"/>
    <w:rsid w:val="00746A5D"/>
    <w:rsid w:val="00747DA0"/>
    <w:rsid w:val="007518B0"/>
    <w:rsid w:val="00751D49"/>
    <w:rsid w:val="007655BA"/>
    <w:rsid w:val="00784E26"/>
    <w:rsid w:val="007850B9"/>
    <w:rsid w:val="00790CBE"/>
    <w:rsid w:val="00796DB3"/>
    <w:rsid w:val="0079719B"/>
    <w:rsid w:val="007A20E5"/>
    <w:rsid w:val="007A2B9A"/>
    <w:rsid w:val="007B32E8"/>
    <w:rsid w:val="007C06DB"/>
    <w:rsid w:val="007C2E4B"/>
    <w:rsid w:val="007D4A6B"/>
    <w:rsid w:val="007E0810"/>
    <w:rsid w:val="007E1294"/>
    <w:rsid w:val="007E1913"/>
    <w:rsid w:val="007E331D"/>
    <w:rsid w:val="007F4009"/>
    <w:rsid w:val="007F5F5F"/>
    <w:rsid w:val="007F6C9A"/>
    <w:rsid w:val="008018A3"/>
    <w:rsid w:val="00802880"/>
    <w:rsid w:val="00802CFF"/>
    <w:rsid w:val="008127B5"/>
    <w:rsid w:val="00812FCE"/>
    <w:rsid w:val="008136EF"/>
    <w:rsid w:val="00826057"/>
    <w:rsid w:val="0082768C"/>
    <w:rsid w:val="0083180A"/>
    <w:rsid w:val="00832264"/>
    <w:rsid w:val="00833DC7"/>
    <w:rsid w:val="00840176"/>
    <w:rsid w:val="0084150E"/>
    <w:rsid w:val="00842851"/>
    <w:rsid w:val="0084295F"/>
    <w:rsid w:val="0084580C"/>
    <w:rsid w:val="008478B1"/>
    <w:rsid w:val="00850B30"/>
    <w:rsid w:val="00853427"/>
    <w:rsid w:val="0085547D"/>
    <w:rsid w:val="008564BD"/>
    <w:rsid w:val="00874359"/>
    <w:rsid w:val="0088031E"/>
    <w:rsid w:val="00881854"/>
    <w:rsid w:val="00882CE5"/>
    <w:rsid w:val="00890A56"/>
    <w:rsid w:val="008A3C3E"/>
    <w:rsid w:val="008B54C6"/>
    <w:rsid w:val="008B6F45"/>
    <w:rsid w:val="008B74FE"/>
    <w:rsid w:val="008E1926"/>
    <w:rsid w:val="008E3C29"/>
    <w:rsid w:val="008E649D"/>
    <w:rsid w:val="008E71C2"/>
    <w:rsid w:val="008E7683"/>
    <w:rsid w:val="008F6985"/>
    <w:rsid w:val="009002B6"/>
    <w:rsid w:val="009025E7"/>
    <w:rsid w:val="0091122C"/>
    <w:rsid w:val="00912C42"/>
    <w:rsid w:val="00912FFA"/>
    <w:rsid w:val="00926FC5"/>
    <w:rsid w:val="0093454A"/>
    <w:rsid w:val="00934AE5"/>
    <w:rsid w:val="0094283D"/>
    <w:rsid w:val="009436F8"/>
    <w:rsid w:val="00947086"/>
    <w:rsid w:val="00954DD8"/>
    <w:rsid w:val="00955CB0"/>
    <w:rsid w:val="009560AE"/>
    <w:rsid w:val="00960D7F"/>
    <w:rsid w:val="00961F2D"/>
    <w:rsid w:val="0096524A"/>
    <w:rsid w:val="00965E08"/>
    <w:rsid w:val="00971EEA"/>
    <w:rsid w:val="00974BD3"/>
    <w:rsid w:val="009770C9"/>
    <w:rsid w:val="00981679"/>
    <w:rsid w:val="009846D1"/>
    <w:rsid w:val="00986C14"/>
    <w:rsid w:val="00990E01"/>
    <w:rsid w:val="00992849"/>
    <w:rsid w:val="0099342F"/>
    <w:rsid w:val="00995700"/>
    <w:rsid w:val="00995B82"/>
    <w:rsid w:val="009A24FF"/>
    <w:rsid w:val="009A2F18"/>
    <w:rsid w:val="009A3175"/>
    <w:rsid w:val="009A33A5"/>
    <w:rsid w:val="009A7C2E"/>
    <w:rsid w:val="009B6BF1"/>
    <w:rsid w:val="009C4113"/>
    <w:rsid w:val="009C41E3"/>
    <w:rsid w:val="009D0377"/>
    <w:rsid w:val="009D148A"/>
    <w:rsid w:val="009D204D"/>
    <w:rsid w:val="009E0EB2"/>
    <w:rsid w:val="009E152B"/>
    <w:rsid w:val="009E2A78"/>
    <w:rsid w:val="009E32FC"/>
    <w:rsid w:val="009F0768"/>
    <w:rsid w:val="009F3043"/>
    <w:rsid w:val="00A120E0"/>
    <w:rsid w:val="00A204E9"/>
    <w:rsid w:val="00A23066"/>
    <w:rsid w:val="00A24355"/>
    <w:rsid w:val="00A24C95"/>
    <w:rsid w:val="00A24CB9"/>
    <w:rsid w:val="00A27D18"/>
    <w:rsid w:val="00A325EA"/>
    <w:rsid w:val="00A35A9F"/>
    <w:rsid w:val="00A432CE"/>
    <w:rsid w:val="00A4339B"/>
    <w:rsid w:val="00A45436"/>
    <w:rsid w:val="00A50D29"/>
    <w:rsid w:val="00A55FCA"/>
    <w:rsid w:val="00A700F5"/>
    <w:rsid w:val="00A7250F"/>
    <w:rsid w:val="00A76C73"/>
    <w:rsid w:val="00A80B82"/>
    <w:rsid w:val="00A925D5"/>
    <w:rsid w:val="00A93D2F"/>
    <w:rsid w:val="00A95F32"/>
    <w:rsid w:val="00A9736D"/>
    <w:rsid w:val="00AA214D"/>
    <w:rsid w:val="00AA2951"/>
    <w:rsid w:val="00AA2DD4"/>
    <w:rsid w:val="00AA49B3"/>
    <w:rsid w:val="00AA64B8"/>
    <w:rsid w:val="00AB0D86"/>
    <w:rsid w:val="00AB38BE"/>
    <w:rsid w:val="00AB6141"/>
    <w:rsid w:val="00AC50EB"/>
    <w:rsid w:val="00AD0C04"/>
    <w:rsid w:val="00AE03A8"/>
    <w:rsid w:val="00AE13FE"/>
    <w:rsid w:val="00AF4525"/>
    <w:rsid w:val="00AF702E"/>
    <w:rsid w:val="00B03187"/>
    <w:rsid w:val="00B0431A"/>
    <w:rsid w:val="00B05BB7"/>
    <w:rsid w:val="00B132BB"/>
    <w:rsid w:val="00B1410D"/>
    <w:rsid w:val="00B14206"/>
    <w:rsid w:val="00B14AC7"/>
    <w:rsid w:val="00B21D1C"/>
    <w:rsid w:val="00B25CCE"/>
    <w:rsid w:val="00B30A85"/>
    <w:rsid w:val="00B343E6"/>
    <w:rsid w:val="00B37538"/>
    <w:rsid w:val="00B37D6B"/>
    <w:rsid w:val="00B40831"/>
    <w:rsid w:val="00B476E3"/>
    <w:rsid w:val="00B501B3"/>
    <w:rsid w:val="00B56FC0"/>
    <w:rsid w:val="00B57C35"/>
    <w:rsid w:val="00B654AF"/>
    <w:rsid w:val="00B90A4D"/>
    <w:rsid w:val="00B96910"/>
    <w:rsid w:val="00BA0DEB"/>
    <w:rsid w:val="00BA3A15"/>
    <w:rsid w:val="00BA4F71"/>
    <w:rsid w:val="00BA7100"/>
    <w:rsid w:val="00BB035B"/>
    <w:rsid w:val="00BB411A"/>
    <w:rsid w:val="00BC1C6B"/>
    <w:rsid w:val="00BC2193"/>
    <w:rsid w:val="00BC3D57"/>
    <w:rsid w:val="00BC4497"/>
    <w:rsid w:val="00BD51BE"/>
    <w:rsid w:val="00BD6062"/>
    <w:rsid w:val="00BE05C6"/>
    <w:rsid w:val="00BE0BD6"/>
    <w:rsid w:val="00BE39EE"/>
    <w:rsid w:val="00BF3CAB"/>
    <w:rsid w:val="00BF78C0"/>
    <w:rsid w:val="00C00139"/>
    <w:rsid w:val="00C01558"/>
    <w:rsid w:val="00C04B67"/>
    <w:rsid w:val="00C04B90"/>
    <w:rsid w:val="00C0527D"/>
    <w:rsid w:val="00C0783E"/>
    <w:rsid w:val="00C127D8"/>
    <w:rsid w:val="00C129D7"/>
    <w:rsid w:val="00C14606"/>
    <w:rsid w:val="00C15032"/>
    <w:rsid w:val="00C24B8A"/>
    <w:rsid w:val="00C24E7D"/>
    <w:rsid w:val="00C255E0"/>
    <w:rsid w:val="00C33DF4"/>
    <w:rsid w:val="00C37A89"/>
    <w:rsid w:val="00C37B21"/>
    <w:rsid w:val="00C37D4B"/>
    <w:rsid w:val="00C42D32"/>
    <w:rsid w:val="00C444BE"/>
    <w:rsid w:val="00C458E7"/>
    <w:rsid w:val="00C45AE1"/>
    <w:rsid w:val="00C620EB"/>
    <w:rsid w:val="00C62138"/>
    <w:rsid w:val="00C670D8"/>
    <w:rsid w:val="00C7246B"/>
    <w:rsid w:val="00C73B6E"/>
    <w:rsid w:val="00C8352C"/>
    <w:rsid w:val="00C85680"/>
    <w:rsid w:val="00C90178"/>
    <w:rsid w:val="00CA08B9"/>
    <w:rsid w:val="00CB13E5"/>
    <w:rsid w:val="00CB307F"/>
    <w:rsid w:val="00CB33B5"/>
    <w:rsid w:val="00CB638B"/>
    <w:rsid w:val="00CB7601"/>
    <w:rsid w:val="00CD029E"/>
    <w:rsid w:val="00CD128E"/>
    <w:rsid w:val="00CD2C1D"/>
    <w:rsid w:val="00CD3A2A"/>
    <w:rsid w:val="00CD7C6C"/>
    <w:rsid w:val="00CE5BC4"/>
    <w:rsid w:val="00CE7C9D"/>
    <w:rsid w:val="00CF66F0"/>
    <w:rsid w:val="00D01D2E"/>
    <w:rsid w:val="00D02F0F"/>
    <w:rsid w:val="00D0605B"/>
    <w:rsid w:val="00D126D8"/>
    <w:rsid w:val="00D13328"/>
    <w:rsid w:val="00D136F1"/>
    <w:rsid w:val="00D15A05"/>
    <w:rsid w:val="00D203E5"/>
    <w:rsid w:val="00D22287"/>
    <w:rsid w:val="00D24D9E"/>
    <w:rsid w:val="00D30F71"/>
    <w:rsid w:val="00D3237D"/>
    <w:rsid w:val="00D3318F"/>
    <w:rsid w:val="00D36D1E"/>
    <w:rsid w:val="00D407FA"/>
    <w:rsid w:val="00D44A6B"/>
    <w:rsid w:val="00D463D1"/>
    <w:rsid w:val="00D52131"/>
    <w:rsid w:val="00D56082"/>
    <w:rsid w:val="00D569E2"/>
    <w:rsid w:val="00D613AD"/>
    <w:rsid w:val="00D71522"/>
    <w:rsid w:val="00D755FA"/>
    <w:rsid w:val="00D76A7E"/>
    <w:rsid w:val="00D81F97"/>
    <w:rsid w:val="00D85D3E"/>
    <w:rsid w:val="00D91C08"/>
    <w:rsid w:val="00D923E4"/>
    <w:rsid w:val="00D92CB9"/>
    <w:rsid w:val="00D95FB1"/>
    <w:rsid w:val="00D973EA"/>
    <w:rsid w:val="00DA0E44"/>
    <w:rsid w:val="00DA4395"/>
    <w:rsid w:val="00DB7D19"/>
    <w:rsid w:val="00DC40D7"/>
    <w:rsid w:val="00DC67C8"/>
    <w:rsid w:val="00DC6A8D"/>
    <w:rsid w:val="00DD0966"/>
    <w:rsid w:val="00DD0AF0"/>
    <w:rsid w:val="00DD0EFC"/>
    <w:rsid w:val="00DD7068"/>
    <w:rsid w:val="00DE1358"/>
    <w:rsid w:val="00DE2483"/>
    <w:rsid w:val="00DE544A"/>
    <w:rsid w:val="00DE6C5E"/>
    <w:rsid w:val="00DF0EE5"/>
    <w:rsid w:val="00DF6272"/>
    <w:rsid w:val="00DF6DA3"/>
    <w:rsid w:val="00E03FC3"/>
    <w:rsid w:val="00E052C9"/>
    <w:rsid w:val="00E07B4F"/>
    <w:rsid w:val="00E22D15"/>
    <w:rsid w:val="00E269D0"/>
    <w:rsid w:val="00E272E7"/>
    <w:rsid w:val="00E30298"/>
    <w:rsid w:val="00E30ED2"/>
    <w:rsid w:val="00E37D77"/>
    <w:rsid w:val="00E41D1D"/>
    <w:rsid w:val="00E4293D"/>
    <w:rsid w:val="00E44252"/>
    <w:rsid w:val="00E44B88"/>
    <w:rsid w:val="00E46AF3"/>
    <w:rsid w:val="00E5542B"/>
    <w:rsid w:val="00E62290"/>
    <w:rsid w:val="00E63F66"/>
    <w:rsid w:val="00E70F14"/>
    <w:rsid w:val="00E7524A"/>
    <w:rsid w:val="00E755B3"/>
    <w:rsid w:val="00E77A5F"/>
    <w:rsid w:val="00E81965"/>
    <w:rsid w:val="00E867F3"/>
    <w:rsid w:val="00E9096A"/>
    <w:rsid w:val="00E91A21"/>
    <w:rsid w:val="00E9357D"/>
    <w:rsid w:val="00E97CA6"/>
    <w:rsid w:val="00EA2144"/>
    <w:rsid w:val="00EA4A5C"/>
    <w:rsid w:val="00EA5CF8"/>
    <w:rsid w:val="00EA5DAE"/>
    <w:rsid w:val="00EB507D"/>
    <w:rsid w:val="00EC25B9"/>
    <w:rsid w:val="00EC4F0A"/>
    <w:rsid w:val="00ED1A5F"/>
    <w:rsid w:val="00EE2971"/>
    <w:rsid w:val="00EE73EB"/>
    <w:rsid w:val="00EE741F"/>
    <w:rsid w:val="00F03DAF"/>
    <w:rsid w:val="00F06677"/>
    <w:rsid w:val="00F06F17"/>
    <w:rsid w:val="00F127E4"/>
    <w:rsid w:val="00F136E2"/>
    <w:rsid w:val="00F14E90"/>
    <w:rsid w:val="00F17CEF"/>
    <w:rsid w:val="00F2767B"/>
    <w:rsid w:val="00F323B6"/>
    <w:rsid w:val="00F424CF"/>
    <w:rsid w:val="00F43DCB"/>
    <w:rsid w:val="00F47BBE"/>
    <w:rsid w:val="00F50AB1"/>
    <w:rsid w:val="00F60492"/>
    <w:rsid w:val="00F61273"/>
    <w:rsid w:val="00F61651"/>
    <w:rsid w:val="00F6262A"/>
    <w:rsid w:val="00F64F59"/>
    <w:rsid w:val="00F67078"/>
    <w:rsid w:val="00F71E05"/>
    <w:rsid w:val="00F731E0"/>
    <w:rsid w:val="00F7387E"/>
    <w:rsid w:val="00F81EDD"/>
    <w:rsid w:val="00F9098B"/>
    <w:rsid w:val="00F91B5E"/>
    <w:rsid w:val="00F91EFA"/>
    <w:rsid w:val="00F91FCD"/>
    <w:rsid w:val="00F95EBB"/>
    <w:rsid w:val="00F9672E"/>
    <w:rsid w:val="00FA0869"/>
    <w:rsid w:val="00FA4C50"/>
    <w:rsid w:val="00FA5FBE"/>
    <w:rsid w:val="00FB7E03"/>
    <w:rsid w:val="00FB7FB0"/>
    <w:rsid w:val="00FC202B"/>
    <w:rsid w:val="00FC2B26"/>
    <w:rsid w:val="00FD0F32"/>
    <w:rsid w:val="00FD131F"/>
    <w:rsid w:val="00FD1A92"/>
    <w:rsid w:val="00FD1E5E"/>
    <w:rsid w:val="00FD4540"/>
    <w:rsid w:val="00FE076A"/>
    <w:rsid w:val="00FE6798"/>
    <w:rsid w:val="00FE6A82"/>
    <w:rsid w:val="00FE7D11"/>
    <w:rsid w:val="00FF2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outlineLvl w:val="0"/>
    </w:pPr>
    <w:rPr>
      <w:rFonts w:ascii="Calibri" w:hAnsi="Calibri"/>
      <w:b/>
      <w:bCs/>
      <w:sz w:val="22"/>
    </w:rPr>
  </w:style>
  <w:style w:type="paragraph" w:styleId="Titre2">
    <w:name w:val="heading 2"/>
    <w:basedOn w:val="Normal"/>
    <w:next w:val="Normal"/>
    <w:link w:val="Titre2Car"/>
    <w:uiPriority w:val="9"/>
    <w:qFormat/>
    <w:pPr>
      <w:keepNext/>
      <w:jc w:val="both"/>
      <w:outlineLvl w:val="1"/>
    </w:pPr>
    <w:rPr>
      <w:rFonts w:ascii="Calibri" w:hAnsi="Calibri"/>
      <w:b/>
      <w:bCs/>
      <w:sz w:val="22"/>
    </w:rPr>
  </w:style>
  <w:style w:type="paragraph" w:styleId="Titre3">
    <w:name w:val="heading 3"/>
    <w:basedOn w:val="Normal"/>
    <w:next w:val="Normal"/>
    <w:link w:val="Titre3Car"/>
    <w:uiPriority w:val="9"/>
    <w:qFormat/>
    <w:pPr>
      <w:keepNext/>
      <w:jc w:val="both"/>
      <w:outlineLvl w:val="2"/>
    </w:pPr>
    <w:rPr>
      <w:rFonts w:ascii="Calibri" w:hAnsi="Calibri"/>
      <w:i/>
      <w:iCs/>
      <w:sz w:val="22"/>
    </w:rPr>
  </w:style>
  <w:style w:type="paragraph" w:styleId="Titre4">
    <w:name w:val="heading 4"/>
    <w:basedOn w:val="Normal"/>
    <w:next w:val="Normal"/>
    <w:link w:val="Titre4Car"/>
    <w:uiPriority w:val="9"/>
    <w:qFormat/>
    <w:pPr>
      <w:keepNext/>
      <w:outlineLvl w:val="3"/>
    </w:pPr>
    <w:rPr>
      <w:b/>
      <w:bCs/>
    </w:rPr>
  </w:style>
  <w:style w:type="paragraph" w:styleId="Titre5">
    <w:name w:val="heading 5"/>
    <w:basedOn w:val="Normal"/>
    <w:next w:val="Normal"/>
    <w:link w:val="Titre5Car"/>
    <w:uiPriority w:val="1"/>
    <w:semiHidden/>
    <w:unhideWhenUsed/>
    <w:qFormat/>
    <w:rsid w:val="00A55FCA"/>
    <w:pPr>
      <w:keepNext/>
      <w:keepLines/>
      <w:spacing w:before="200"/>
      <w:outlineLvl w:val="4"/>
    </w:pPr>
    <w:rPr>
      <w:rFonts w:ascii="Cambria" w:hAnsi="Cambria"/>
      <w:color w:val="243F60"/>
      <w:sz w:val="20"/>
      <w:szCs w:val="20"/>
    </w:rPr>
  </w:style>
  <w:style w:type="paragraph" w:styleId="Titre6">
    <w:name w:val="heading 6"/>
    <w:basedOn w:val="Normal"/>
    <w:next w:val="Normal"/>
    <w:link w:val="Titre6Car"/>
    <w:uiPriority w:val="1"/>
    <w:semiHidden/>
    <w:unhideWhenUsed/>
    <w:qFormat/>
    <w:rsid w:val="00A55FCA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55FCA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55FCA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55FC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uiPriority w:val="1"/>
    <w:semiHidden/>
    <w:qFormat/>
    <w:rPr>
      <w:rFonts w:ascii="Calibri" w:hAnsi="Calibri"/>
      <w:sz w:val="22"/>
    </w:rPr>
  </w:style>
  <w:style w:type="paragraph" w:styleId="Corpsdetexte2">
    <w:name w:val="Body Text 2"/>
    <w:basedOn w:val="Normal"/>
    <w:semiHidden/>
    <w:rPr>
      <w:rFonts w:ascii="Calibri" w:hAnsi="Calibri"/>
      <w:i/>
      <w:iCs/>
      <w:sz w:val="22"/>
    </w:rPr>
  </w:style>
  <w:style w:type="paragraph" w:styleId="Corpsdetexte3">
    <w:name w:val="Body Text 3"/>
    <w:basedOn w:val="Normal"/>
    <w:semiHidden/>
    <w:pPr>
      <w:jc w:val="both"/>
    </w:pPr>
    <w:rPr>
      <w:rFonts w:ascii="Calibri" w:hAnsi="Calibri"/>
      <w:sz w:val="22"/>
    </w:rPr>
  </w:style>
  <w:style w:type="paragraph" w:styleId="Retraitcorpsdetexte">
    <w:name w:val="Body Text Indent"/>
    <w:basedOn w:val="Normal"/>
    <w:semiHidden/>
    <w:pPr>
      <w:ind w:left="360"/>
      <w:jc w:val="both"/>
    </w:pPr>
    <w:rPr>
      <w:rFonts w:ascii="Calibri" w:hAnsi="Calibri"/>
    </w:rPr>
  </w:style>
  <w:style w:type="paragraph" w:styleId="En-tte">
    <w:name w:val="header"/>
    <w:basedOn w:val="Normal"/>
    <w:link w:val="En-tteCar"/>
    <w:uiPriority w:val="99"/>
    <w:unhideWhenUsed/>
    <w:rsid w:val="00D76A7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En-tteCar">
    <w:name w:val="En-tête Car"/>
    <w:link w:val="En-tte"/>
    <w:uiPriority w:val="99"/>
    <w:rsid w:val="00D76A7E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D76A7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PieddepageCar">
    <w:name w:val="Pied de page Car"/>
    <w:link w:val="Pieddepage"/>
    <w:uiPriority w:val="99"/>
    <w:rsid w:val="00D76A7E"/>
    <w:rPr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76A7E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D76A7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31FFD"/>
    <w:pPr>
      <w:ind w:left="720"/>
      <w:contextualSpacing/>
    </w:pPr>
    <w:rPr>
      <w:rFonts w:ascii="Times" w:eastAsia="Times" w:hAnsi="Times"/>
    </w:rPr>
  </w:style>
  <w:style w:type="table" w:styleId="Grilledutableau">
    <w:name w:val="Table Grid"/>
    <w:basedOn w:val="TableauNormal"/>
    <w:uiPriority w:val="59"/>
    <w:rsid w:val="008E76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uiPriority w:val="22"/>
    <w:qFormat/>
    <w:rsid w:val="00A120E0"/>
    <w:rPr>
      <w:b/>
      <w:bCs/>
    </w:rPr>
  </w:style>
  <w:style w:type="paragraph" w:styleId="NormalWeb">
    <w:name w:val="Normal (Web)"/>
    <w:basedOn w:val="Normal"/>
    <w:uiPriority w:val="99"/>
    <w:rsid w:val="00A120E0"/>
    <w:pPr>
      <w:suppressAutoHyphens/>
      <w:spacing w:before="280" w:after="280"/>
    </w:pPr>
    <w:rPr>
      <w:lang w:eastAsia="zh-CN"/>
    </w:rPr>
  </w:style>
  <w:style w:type="paragraph" w:customStyle="1" w:styleId="Listecouleur-Accent11">
    <w:name w:val="Liste couleur - Accent 11"/>
    <w:basedOn w:val="Normal"/>
    <w:uiPriority w:val="99"/>
    <w:qFormat/>
    <w:rsid w:val="00A120E0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itre1Car">
    <w:name w:val="Titre 1 Car"/>
    <w:link w:val="Titre1"/>
    <w:uiPriority w:val="9"/>
    <w:rsid w:val="006A0435"/>
    <w:rPr>
      <w:rFonts w:ascii="Calibri" w:hAnsi="Calibri"/>
      <w:b/>
      <w:bCs/>
      <w:sz w:val="22"/>
      <w:szCs w:val="24"/>
    </w:rPr>
  </w:style>
  <w:style w:type="character" w:customStyle="1" w:styleId="Titre2Car">
    <w:name w:val="Titre 2 Car"/>
    <w:link w:val="Titre2"/>
    <w:uiPriority w:val="9"/>
    <w:rsid w:val="006A0435"/>
    <w:rPr>
      <w:rFonts w:ascii="Calibri" w:hAnsi="Calibri"/>
      <w:b/>
      <w:bCs/>
      <w:sz w:val="22"/>
      <w:szCs w:val="24"/>
    </w:rPr>
  </w:style>
  <w:style w:type="paragraph" w:customStyle="1" w:styleId="Rpertoire">
    <w:name w:val="Répertoire"/>
    <w:basedOn w:val="Normal"/>
    <w:rsid w:val="00536B55"/>
    <w:pPr>
      <w:suppressLineNumbers/>
      <w:suppressAutoHyphens/>
      <w:spacing w:after="200"/>
    </w:pPr>
    <w:rPr>
      <w:rFonts w:ascii="Arial" w:hAnsi="Arial" w:cs="Tahoma"/>
      <w:lang w:eastAsia="zh-CN"/>
    </w:rPr>
  </w:style>
  <w:style w:type="paragraph" w:customStyle="1" w:styleId="Listecouleur-Accent12">
    <w:name w:val="Liste couleur - Accent 12"/>
    <w:basedOn w:val="Normal"/>
    <w:qFormat/>
    <w:rsid w:val="00536B55"/>
    <w:pPr>
      <w:suppressAutoHyphens/>
      <w:spacing w:after="200"/>
    </w:pPr>
    <w:rPr>
      <w:rFonts w:ascii="Arial" w:hAnsi="Arial"/>
      <w:sz w:val="20"/>
      <w:lang w:val="en-GB" w:eastAsia="zh-CN"/>
    </w:rPr>
  </w:style>
  <w:style w:type="paragraph" w:customStyle="1" w:styleId="Titredetableau">
    <w:name w:val="Titre de tableau"/>
    <w:basedOn w:val="Normal"/>
    <w:rsid w:val="00536B55"/>
    <w:pPr>
      <w:suppressLineNumbers/>
      <w:suppressAutoHyphens/>
      <w:spacing w:after="200"/>
      <w:jc w:val="center"/>
    </w:pPr>
    <w:rPr>
      <w:rFonts w:ascii="Arial" w:hAnsi="Arial"/>
      <w:b/>
      <w:bCs/>
      <w:sz w:val="20"/>
      <w:lang w:eastAsia="zh-CN"/>
    </w:rPr>
  </w:style>
  <w:style w:type="paragraph" w:customStyle="1" w:styleId="Grillemoyenne1-Accent21">
    <w:name w:val="Grille moyenne 1 - Accent 21"/>
    <w:basedOn w:val="Normal"/>
    <w:rsid w:val="00536B55"/>
    <w:pPr>
      <w:suppressAutoHyphens/>
      <w:spacing w:after="200"/>
      <w:ind w:left="720"/>
    </w:pPr>
    <w:rPr>
      <w:rFonts w:ascii="Times" w:eastAsia="Times" w:hAnsi="Times" w:cs="Times"/>
      <w:sz w:val="20"/>
      <w:lang w:eastAsia="zh-CN"/>
    </w:rPr>
  </w:style>
  <w:style w:type="paragraph" w:customStyle="1" w:styleId="Paragraphedeliste1">
    <w:name w:val="Paragraphe de liste1"/>
    <w:basedOn w:val="Normal"/>
    <w:rsid w:val="00536B55"/>
    <w:pPr>
      <w:suppressAutoHyphens/>
      <w:spacing w:after="200"/>
      <w:ind w:left="720"/>
      <w:contextualSpacing/>
    </w:pPr>
    <w:rPr>
      <w:rFonts w:ascii="Arial" w:hAnsi="Arial"/>
      <w:sz w:val="20"/>
      <w:lang w:eastAsia="zh-CN"/>
    </w:rPr>
  </w:style>
  <w:style w:type="paragraph" w:customStyle="1" w:styleId="Corpsdetexte21">
    <w:name w:val="Corps de texte 21"/>
    <w:basedOn w:val="Normal"/>
    <w:rsid w:val="008136EF"/>
    <w:pPr>
      <w:suppressAutoHyphens/>
      <w:overflowPunct w:val="0"/>
      <w:autoSpaceDE w:val="0"/>
      <w:spacing w:after="200"/>
      <w:jc w:val="both"/>
      <w:textAlignment w:val="baseline"/>
    </w:pPr>
    <w:rPr>
      <w:rFonts w:ascii="Arial" w:hAnsi="Arial"/>
      <w:color w:val="FF0000"/>
      <w:sz w:val="22"/>
      <w:szCs w:val="20"/>
      <w:lang w:eastAsia="zh-CN"/>
    </w:rPr>
  </w:style>
  <w:style w:type="paragraph" w:customStyle="1" w:styleId="BodyText21">
    <w:name w:val="Body Text 21"/>
    <w:basedOn w:val="Normal"/>
    <w:rsid w:val="008136EF"/>
    <w:pPr>
      <w:suppressAutoHyphens/>
      <w:overflowPunct w:val="0"/>
      <w:autoSpaceDE w:val="0"/>
      <w:spacing w:after="200"/>
      <w:jc w:val="both"/>
      <w:textAlignment w:val="baseline"/>
    </w:pPr>
    <w:rPr>
      <w:rFonts w:ascii="Arial" w:hAnsi="Arial"/>
      <w:color w:val="FF0000"/>
      <w:sz w:val="22"/>
      <w:szCs w:val="20"/>
      <w:lang w:eastAsia="zh-CN"/>
    </w:rPr>
  </w:style>
  <w:style w:type="paragraph" w:customStyle="1" w:styleId="Paragraphedeliste10">
    <w:name w:val="Paragraphe de liste1"/>
    <w:basedOn w:val="Normal"/>
    <w:rsid w:val="00710D53"/>
    <w:pPr>
      <w:suppressAutoHyphens/>
      <w:ind w:left="720"/>
      <w:contextualSpacing/>
    </w:pPr>
    <w:rPr>
      <w:rFonts w:ascii="Times" w:hAnsi="Times" w:cs="Times"/>
      <w:lang w:eastAsia="zh-CN"/>
    </w:rPr>
  </w:style>
  <w:style w:type="paragraph" w:customStyle="1" w:styleId="Paragraphedeliste11">
    <w:name w:val="Paragraphe de liste11"/>
    <w:basedOn w:val="Normal"/>
    <w:rsid w:val="000A6016"/>
    <w:pPr>
      <w:suppressAutoHyphens/>
      <w:ind w:left="720"/>
      <w:contextualSpacing/>
    </w:pPr>
    <w:rPr>
      <w:rFonts w:ascii="Times" w:hAnsi="Times" w:cs="Times"/>
      <w:lang w:eastAsia="zh-CN"/>
    </w:rPr>
  </w:style>
  <w:style w:type="character" w:styleId="Numrodepage">
    <w:name w:val="page number"/>
    <w:basedOn w:val="Policepardfaut"/>
    <w:rsid w:val="00E07B4F"/>
  </w:style>
  <w:style w:type="paragraph" w:customStyle="1" w:styleId="TableParagraph">
    <w:name w:val="Table Paragraph"/>
    <w:basedOn w:val="Normal"/>
    <w:uiPriority w:val="1"/>
    <w:qFormat/>
    <w:rsid w:val="00926FC5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Titre51">
    <w:name w:val="Titre 51"/>
    <w:basedOn w:val="Normal"/>
    <w:next w:val="Normal"/>
    <w:uiPriority w:val="1"/>
    <w:unhideWhenUsed/>
    <w:qFormat/>
    <w:rsid w:val="00A55FCA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paragraph" w:customStyle="1" w:styleId="Titre61">
    <w:name w:val="Titre 61"/>
    <w:basedOn w:val="Normal"/>
    <w:next w:val="Normal"/>
    <w:uiPriority w:val="1"/>
    <w:unhideWhenUsed/>
    <w:qFormat/>
    <w:rsid w:val="00A55FCA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  <w:sz w:val="22"/>
      <w:szCs w:val="22"/>
      <w:lang w:eastAsia="en-US"/>
    </w:rPr>
  </w:style>
  <w:style w:type="paragraph" w:customStyle="1" w:styleId="Titre71">
    <w:name w:val="Titre 71"/>
    <w:basedOn w:val="Normal"/>
    <w:next w:val="Normal"/>
    <w:uiPriority w:val="9"/>
    <w:unhideWhenUsed/>
    <w:qFormat/>
    <w:rsid w:val="00A55FCA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paragraph" w:customStyle="1" w:styleId="Titre81">
    <w:name w:val="Titre 81"/>
    <w:basedOn w:val="Normal"/>
    <w:next w:val="Normal"/>
    <w:uiPriority w:val="9"/>
    <w:unhideWhenUsed/>
    <w:qFormat/>
    <w:rsid w:val="00A55FCA"/>
    <w:pPr>
      <w:keepNext/>
      <w:keepLines/>
      <w:spacing w:before="200" w:line="276" w:lineRule="auto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customStyle="1" w:styleId="Titre91">
    <w:name w:val="Titre 91"/>
    <w:basedOn w:val="Normal"/>
    <w:next w:val="Normal"/>
    <w:uiPriority w:val="9"/>
    <w:unhideWhenUsed/>
    <w:qFormat/>
    <w:rsid w:val="00A55FCA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A55FCA"/>
  </w:style>
  <w:style w:type="character" w:customStyle="1" w:styleId="Titre3Car">
    <w:name w:val="Titre 3 Car"/>
    <w:basedOn w:val="Policepardfaut"/>
    <w:link w:val="Titre3"/>
    <w:uiPriority w:val="9"/>
    <w:rsid w:val="00A55FCA"/>
    <w:rPr>
      <w:rFonts w:ascii="Calibri" w:hAnsi="Calibri"/>
      <w:i/>
      <w:iCs/>
      <w:sz w:val="22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A55FCA"/>
    <w:rPr>
      <w:b/>
      <w:bCs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1"/>
    <w:rsid w:val="00A55FCA"/>
    <w:rPr>
      <w:rFonts w:ascii="Cambria" w:eastAsia="Times New Roman" w:hAnsi="Cambria" w:cs="Times New Roman"/>
      <w:color w:val="243F60"/>
    </w:rPr>
  </w:style>
  <w:style w:type="character" w:customStyle="1" w:styleId="Titre6Car">
    <w:name w:val="Titre 6 Car"/>
    <w:basedOn w:val="Policepardfaut"/>
    <w:link w:val="Titre6"/>
    <w:uiPriority w:val="1"/>
    <w:rsid w:val="00A55FCA"/>
    <w:rPr>
      <w:rFonts w:ascii="Cambria" w:eastAsia="Times New Roman" w:hAnsi="Cambria" w:cs="Times New Roman"/>
      <w:i/>
      <w:iCs/>
      <w:color w:val="243F60"/>
    </w:rPr>
  </w:style>
  <w:style w:type="character" w:customStyle="1" w:styleId="Titre7Car">
    <w:name w:val="Titre 7 Car"/>
    <w:basedOn w:val="Policepardfaut"/>
    <w:link w:val="Titre7"/>
    <w:uiPriority w:val="9"/>
    <w:rsid w:val="00A55FCA"/>
    <w:rPr>
      <w:rFonts w:ascii="Cambria" w:eastAsia="Times New Roman" w:hAnsi="Cambria" w:cs="Times New Roman"/>
      <w:i/>
      <w:iCs/>
      <w:color w:val="404040"/>
    </w:rPr>
  </w:style>
  <w:style w:type="character" w:customStyle="1" w:styleId="Titre8Car">
    <w:name w:val="Titre 8 Car"/>
    <w:basedOn w:val="Policepardfaut"/>
    <w:link w:val="Titre8"/>
    <w:uiPriority w:val="9"/>
    <w:rsid w:val="00A55FCA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rsid w:val="00A55FC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Titre10">
    <w:name w:val="Titre1"/>
    <w:basedOn w:val="Normal"/>
    <w:next w:val="Normal"/>
    <w:uiPriority w:val="10"/>
    <w:qFormat/>
    <w:rsid w:val="00A55FC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A55FC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Sous-titre1">
    <w:name w:val="Sous-titre1"/>
    <w:basedOn w:val="Normal"/>
    <w:next w:val="Normal"/>
    <w:uiPriority w:val="11"/>
    <w:qFormat/>
    <w:rsid w:val="00A55FCA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Sous-titreCar">
    <w:name w:val="Sous-titre Car"/>
    <w:basedOn w:val="Policepardfaut"/>
    <w:link w:val="Sous-titre"/>
    <w:uiPriority w:val="11"/>
    <w:rsid w:val="00A55FC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Emphaseple1">
    <w:name w:val="Emphase pâle1"/>
    <w:basedOn w:val="Policepardfaut"/>
    <w:uiPriority w:val="19"/>
    <w:qFormat/>
    <w:rsid w:val="00A55FCA"/>
    <w:rPr>
      <w:i/>
      <w:iCs/>
      <w:color w:val="808080"/>
    </w:rPr>
  </w:style>
  <w:style w:type="character" w:styleId="Accentuation">
    <w:name w:val="Emphasis"/>
    <w:basedOn w:val="Policepardfaut"/>
    <w:uiPriority w:val="20"/>
    <w:qFormat/>
    <w:rsid w:val="00A55FCA"/>
    <w:rPr>
      <w:i/>
      <w:iCs/>
    </w:rPr>
  </w:style>
  <w:style w:type="character" w:customStyle="1" w:styleId="Emphaseintense1">
    <w:name w:val="Emphase intense1"/>
    <w:basedOn w:val="Policepardfaut"/>
    <w:uiPriority w:val="21"/>
    <w:qFormat/>
    <w:rsid w:val="00A55FCA"/>
    <w:rPr>
      <w:b/>
      <w:bCs/>
      <w:i/>
      <w:iCs/>
      <w:color w:val="4F81BD"/>
    </w:rPr>
  </w:style>
  <w:style w:type="paragraph" w:customStyle="1" w:styleId="Citation1">
    <w:name w:val="Citation1"/>
    <w:basedOn w:val="Normal"/>
    <w:next w:val="Normal"/>
    <w:uiPriority w:val="29"/>
    <w:qFormat/>
    <w:rsid w:val="00A55FCA"/>
    <w:pPr>
      <w:spacing w:after="200" w:line="276" w:lineRule="auto"/>
    </w:pPr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character" w:customStyle="1" w:styleId="CitationCar">
    <w:name w:val="Citation Car"/>
    <w:basedOn w:val="Policepardfaut"/>
    <w:link w:val="Citation"/>
    <w:uiPriority w:val="29"/>
    <w:rsid w:val="00A55FCA"/>
    <w:rPr>
      <w:i/>
      <w:iCs/>
      <w:color w:val="000000"/>
    </w:rPr>
  </w:style>
  <w:style w:type="paragraph" w:customStyle="1" w:styleId="Citationintense1">
    <w:name w:val="Citation intense1"/>
    <w:basedOn w:val="Normal"/>
    <w:next w:val="Normal"/>
    <w:uiPriority w:val="30"/>
    <w:qFormat/>
    <w:rsid w:val="00A55FCA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55FCA"/>
    <w:rPr>
      <w:b/>
      <w:bCs/>
      <w:i/>
      <w:iCs/>
      <w:color w:val="4F81BD"/>
    </w:rPr>
  </w:style>
  <w:style w:type="character" w:customStyle="1" w:styleId="Rfrenceple1">
    <w:name w:val="Référence pâle1"/>
    <w:basedOn w:val="Policepardfaut"/>
    <w:uiPriority w:val="31"/>
    <w:qFormat/>
    <w:rsid w:val="00A55FCA"/>
    <w:rPr>
      <w:smallCaps/>
      <w:color w:val="C0504D"/>
      <w:u w:val="single"/>
    </w:rPr>
  </w:style>
  <w:style w:type="character" w:customStyle="1" w:styleId="Rfrenceintense1">
    <w:name w:val="Référence intense1"/>
    <w:basedOn w:val="Policepardfaut"/>
    <w:uiPriority w:val="32"/>
    <w:qFormat/>
    <w:rsid w:val="00A55FCA"/>
    <w:rPr>
      <w:b/>
      <w:bCs/>
      <w:smallCaps/>
      <w:color w:val="C0504D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A55FCA"/>
    <w:rPr>
      <w:b/>
      <w:bCs/>
      <w:smallCaps/>
      <w:spacing w:val="5"/>
    </w:rPr>
  </w:style>
  <w:style w:type="character" w:customStyle="1" w:styleId="Lienhypertexte1">
    <w:name w:val="Lien hypertexte1"/>
    <w:basedOn w:val="Policepardfaut"/>
    <w:uiPriority w:val="99"/>
    <w:unhideWhenUsed/>
    <w:rsid w:val="00A55FCA"/>
    <w:rPr>
      <w:color w:val="0000FF"/>
      <w:u w:val="single"/>
    </w:rPr>
  </w:style>
  <w:style w:type="character" w:customStyle="1" w:styleId="Lienhypertextesuivivisit1">
    <w:name w:val="Lien hypertexte suivi visité1"/>
    <w:basedOn w:val="Policepardfaut"/>
    <w:uiPriority w:val="99"/>
    <w:unhideWhenUsed/>
    <w:rsid w:val="00A55FCA"/>
    <w:rPr>
      <w:color w:val="800080"/>
      <w:u w:val="single"/>
    </w:rPr>
  </w:style>
  <w:style w:type="character" w:customStyle="1" w:styleId="CorpsdetexteCar">
    <w:name w:val="Corps de texte Car"/>
    <w:basedOn w:val="Policepardfaut"/>
    <w:link w:val="Corpsdetexte"/>
    <w:uiPriority w:val="1"/>
    <w:semiHidden/>
    <w:rsid w:val="00A55FCA"/>
    <w:rPr>
      <w:rFonts w:ascii="Calibri" w:hAnsi="Calibri"/>
      <w:sz w:val="22"/>
      <w:szCs w:val="24"/>
    </w:rPr>
  </w:style>
  <w:style w:type="table" w:customStyle="1" w:styleId="Grilledutableau1">
    <w:name w:val="Grille du tableau1"/>
    <w:basedOn w:val="TableauNormal"/>
    <w:next w:val="Grilledutableau"/>
    <w:uiPriority w:val="59"/>
    <w:rsid w:val="00A55FC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A55FCA"/>
    <w:rPr>
      <w:color w:val="808080"/>
    </w:rPr>
  </w:style>
  <w:style w:type="paragraph" w:styleId="Sansinterligne">
    <w:name w:val="No Spacing"/>
    <w:uiPriority w:val="1"/>
    <w:qFormat/>
    <w:rsid w:val="00A55FCA"/>
    <w:rPr>
      <w:rFonts w:ascii="Calibri" w:eastAsia="Calibri" w:hAnsi="Calibri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A55FCA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re5Car1">
    <w:name w:val="Titre 5 Car1"/>
    <w:basedOn w:val="Policepardfaut"/>
    <w:uiPriority w:val="9"/>
    <w:semiHidden/>
    <w:rsid w:val="00A55FC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6Car1">
    <w:name w:val="Titre 6 Car1"/>
    <w:basedOn w:val="Policepardfaut"/>
    <w:uiPriority w:val="9"/>
    <w:semiHidden/>
    <w:rsid w:val="00A55FC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itre7Car1">
    <w:name w:val="Titre 7 Car1"/>
    <w:basedOn w:val="Policepardfaut"/>
    <w:uiPriority w:val="9"/>
    <w:semiHidden/>
    <w:rsid w:val="00A55FCA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Titre8Car1">
    <w:name w:val="Titre 8 Car1"/>
    <w:basedOn w:val="Policepardfaut"/>
    <w:uiPriority w:val="9"/>
    <w:semiHidden/>
    <w:rsid w:val="00A55FCA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Titre9Car1">
    <w:name w:val="Titre 9 Car1"/>
    <w:basedOn w:val="Policepardfaut"/>
    <w:uiPriority w:val="9"/>
    <w:semiHidden/>
    <w:rsid w:val="00A55FC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">
    <w:name w:val="Title"/>
    <w:basedOn w:val="Normal"/>
    <w:next w:val="Normal"/>
    <w:link w:val="TitreCar"/>
    <w:uiPriority w:val="10"/>
    <w:qFormat/>
    <w:rsid w:val="00A55FCA"/>
    <w:pPr>
      <w:pBdr>
        <w:bottom w:val="single" w:sz="8" w:space="4" w:color="4F81BD" w:themeColor="accent1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reCar1">
    <w:name w:val="Titre Car1"/>
    <w:basedOn w:val="Policepardfaut"/>
    <w:uiPriority w:val="10"/>
    <w:rsid w:val="00A55FC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55FC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Sous-titreCar1">
    <w:name w:val="Sous-titre Car1"/>
    <w:basedOn w:val="Policepardfaut"/>
    <w:uiPriority w:val="11"/>
    <w:rsid w:val="00A55FC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Emphaseple">
    <w:name w:val="Subtle Emphasis"/>
    <w:basedOn w:val="Policepardfaut"/>
    <w:uiPriority w:val="19"/>
    <w:qFormat/>
    <w:rsid w:val="00A55FCA"/>
    <w:rPr>
      <w:i/>
      <w:iCs/>
      <w:color w:val="808080" w:themeColor="text1" w:themeTint="7F"/>
    </w:rPr>
  </w:style>
  <w:style w:type="character" w:styleId="Emphaseintense">
    <w:name w:val="Intense Emphasis"/>
    <w:basedOn w:val="Policepardfaut"/>
    <w:uiPriority w:val="21"/>
    <w:qFormat/>
    <w:rsid w:val="00A55FCA"/>
    <w:rPr>
      <w:b/>
      <w:bCs/>
      <w:i/>
      <w:iCs/>
      <w:color w:val="4F81BD" w:themeColor="accent1"/>
    </w:rPr>
  </w:style>
  <w:style w:type="paragraph" w:styleId="Citation">
    <w:name w:val="Quote"/>
    <w:basedOn w:val="Normal"/>
    <w:next w:val="Normal"/>
    <w:link w:val="CitationCar"/>
    <w:uiPriority w:val="29"/>
    <w:qFormat/>
    <w:rsid w:val="00A55FCA"/>
    <w:rPr>
      <w:i/>
      <w:iCs/>
      <w:color w:val="000000"/>
      <w:sz w:val="20"/>
      <w:szCs w:val="20"/>
    </w:rPr>
  </w:style>
  <w:style w:type="character" w:customStyle="1" w:styleId="CitationCar1">
    <w:name w:val="Citation Car1"/>
    <w:basedOn w:val="Policepardfaut"/>
    <w:uiPriority w:val="29"/>
    <w:rsid w:val="00A55FCA"/>
    <w:rPr>
      <w:i/>
      <w:iCs/>
      <w:color w:val="000000" w:themeColor="text1"/>
      <w:sz w:val="24"/>
      <w:szCs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55FC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CitationintenseCar1">
    <w:name w:val="Citation intense Car1"/>
    <w:basedOn w:val="Policepardfaut"/>
    <w:uiPriority w:val="30"/>
    <w:rsid w:val="00A55FCA"/>
    <w:rPr>
      <w:b/>
      <w:bCs/>
      <w:i/>
      <w:iCs/>
      <w:color w:val="4F81BD" w:themeColor="accent1"/>
      <w:sz w:val="24"/>
      <w:szCs w:val="24"/>
    </w:rPr>
  </w:style>
  <w:style w:type="character" w:styleId="Rfrenceple">
    <w:name w:val="Subtle Reference"/>
    <w:basedOn w:val="Policepardfaut"/>
    <w:uiPriority w:val="31"/>
    <w:qFormat/>
    <w:rsid w:val="00A55FCA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A55FCA"/>
    <w:rPr>
      <w:b/>
      <w:bCs/>
      <w:smallCaps/>
      <w:color w:val="C0504D" w:themeColor="accent2"/>
      <w:spacing w:val="5"/>
      <w:u w:val="single"/>
    </w:rPr>
  </w:style>
  <w:style w:type="character" w:styleId="Lienhypertexte">
    <w:name w:val="Hyperlink"/>
    <w:basedOn w:val="Policepardfaut"/>
    <w:uiPriority w:val="99"/>
    <w:semiHidden/>
    <w:unhideWhenUsed/>
    <w:rsid w:val="00A55FCA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A55FC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outlineLvl w:val="0"/>
    </w:pPr>
    <w:rPr>
      <w:rFonts w:ascii="Calibri" w:hAnsi="Calibri"/>
      <w:b/>
      <w:bCs/>
      <w:sz w:val="22"/>
    </w:rPr>
  </w:style>
  <w:style w:type="paragraph" w:styleId="Titre2">
    <w:name w:val="heading 2"/>
    <w:basedOn w:val="Normal"/>
    <w:next w:val="Normal"/>
    <w:link w:val="Titre2Car"/>
    <w:uiPriority w:val="9"/>
    <w:qFormat/>
    <w:pPr>
      <w:keepNext/>
      <w:jc w:val="both"/>
      <w:outlineLvl w:val="1"/>
    </w:pPr>
    <w:rPr>
      <w:rFonts w:ascii="Calibri" w:hAnsi="Calibri"/>
      <w:b/>
      <w:bCs/>
      <w:sz w:val="22"/>
    </w:rPr>
  </w:style>
  <w:style w:type="paragraph" w:styleId="Titre3">
    <w:name w:val="heading 3"/>
    <w:basedOn w:val="Normal"/>
    <w:next w:val="Normal"/>
    <w:link w:val="Titre3Car"/>
    <w:uiPriority w:val="9"/>
    <w:qFormat/>
    <w:pPr>
      <w:keepNext/>
      <w:jc w:val="both"/>
      <w:outlineLvl w:val="2"/>
    </w:pPr>
    <w:rPr>
      <w:rFonts w:ascii="Calibri" w:hAnsi="Calibri"/>
      <w:i/>
      <w:iCs/>
      <w:sz w:val="22"/>
    </w:rPr>
  </w:style>
  <w:style w:type="paragraph" w:styleId="Titre4">
    <w:name w:val="heading 4"/>
    <w:basedOn w:val="Normal"/>
    <w:next w:val="Normal"/>
    <w:link w:val="Titre4Car"/>
    <w:uiPriority w:val="9"/>
    <w:qFormat/>
    <w:pPr>
      <w:keepNext/>
      <w:outlineLvl w:val="3"/>
    </w:pPr>
    <w:rPr>
      <w:b/>
      <w:bCs/>
    </w:rPr>
  </w:style>
  <w:style w:type="paragraph" w:styleId="Titre5">
    <w:name w:val="heading 5"/>
    <w:basedOn w:val="Normal"/>
    <w:next w:val="Normal"/>
    <w:link w:val="Titre5Car"/>
    <w:uiPriority w:val="1"/>
    <w:semiHidden/>
    <w:unhideWhenUsed/>
    <w:qFormat/>
    <w:rsid w:val="00A55FCA"/>
    <w:pPr>
      <w:keepNext/>
      <w:keepLines/>
      <w:spacing w:before="200"/>
      <w:outlineLvl w:val="4"/>
    </w:pPr>
    <w:rPr>
      <w:rFonts w:ascii="Cambria" w:hAnsi="Cambria"/>
      <w:color w:val="243F60"/>
      <w:sz w:val="20"/>
      <w:szCs w:val="20"/>
    </w:rPr>
  </w:style>
  <w:style w:type="paragraph" w:styleId="Titre6">
    <w:name w:val="heading 6"/>
    <w:basedOn w:val="Normal"/>
    <w:next w:val="Normal"/>
    <w:link w:val="Titre6Car"/>
    <w:uiPriority w:val="1"/>
    <w:semiHidden/>
    <w:unhideWhenUsed/>
    <w:qFormat/>
    <w:rsid w:val="00A55FCA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55FCA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55FCA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55FC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uiPriority w:val="1"/>
    <w:semiHidden/>
    <w:qFormat/>
    <w:rPr>
      <w:rFonts w:ascii="Calibri" w:hAnsi="Calibri"/>
      <w:sz w:val="22"/>
    </w:rPr>
  </w:style>
  <w:style w:type="paragraph" w:styleId="Corpsdetexte2">
    <w:name w:val="Body Text 2"/>
    <w:basedOn w:val="Normal"/>
    <w:semiHidden/>
    <w:rPr>
      <w:rFonts w:ascii="Calibri" w:hAnsi="Calibri"/>
      <w:i/>
      <w:iCs/>
      <w:sz w:val="22"/>
    </w:rPr>
  </w:style>
  <w:style w:type="paragraph" w:styleId="Corpsdetexte3">
    <w:name w:val="Body Text 3"/>
    <w:basedOn w:val="Normal"/>
    <w:semiHidden/>
    <w:pPr>
      <w:jc w:val="both"/>
    </w:pPr>
    <w:rPr>
      <w:rFonts w:ascii="Calibri" w:hAnsi="Calibri"/>
      <w:sz w:val="22"/>
    </w:rPr>
  </w:style>
  <w:style w:type="paragraph" w:styleId="Retraitcorpsdetexte">
    <w:name w:val="Body Text Indent"/>
    <w:basedOn w:val="Normal"/>
    <w:semiHidden/>
    <w:pPr>
      <w:ind w:left="360"/>
      <w:jc w:val="both"/>
    </w:pPr>
    <w:rPr>
      <w:rFonts w:ascii="Calibri" w:hAnsi="Calibri"/>
    </w:rPr>
  </w:style>
  <w:style w:type="paragraph" w:styleId="En-tte">
    <w:name w:val="header"/>
    <w:basedOn w:val="Normal"/>
    <w:link w:val="En-tteCar"/>
    <w:uiPriority w:val="99"/>
    <w:unhideWhenUsed/>
    <w:rsid w:val="00D76A7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En-tteCar">
    <w:name w:val="En-tête Car"/>
    <w:link w:val="En-tte"/>
    <w:uiPriority w:val="99"/>
    <w:rsid w:val="00D76A7E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D76A7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PieddepageCar">
    <w:name w:val="Pied de page Car"/>
    <w:link w:val="Pieddepage"/>
    <w:uiPriority w:val="99"/>
    <w:rsid w:val="00D76A7E"/>
    <w:rPr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76A7E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D76A7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31FFD"/>
    <w:pPr>
      <w:ind w:left="720"/>
      <w:contextualSpacing/>
    </w:pPr>
    <w:rPr>
      <w:rFonts w:ascii="Times" w:eastAsia="Times" w:hAnsi="Times"/>
    </w:rPr>
  </w:style>
  <w:style w:type="table" w:styleId="Grilledutableau">
    <w:name w:val="Table Grid"/>
    <w:basedOn w:val="TableauNormal"/>
    <w:uiPriority w:val="59"/>
    <w:rsid w:val="008E76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uiPriority w:val="22"/>
    <w:qFormat/>
    <w:rsid w:val="00A120E0"/>
    <w:rPr>
      <w:b/>
      <w:bCs/>
    </w:rPr>
  </w:style>
  <w:style w:type="paragraph" w:styleId="NormalWeb">
    <w:name w:val="Normal (Web)"/>
    <w:basedOn w:val="Normal"/>
    <w:uiPriority w:val="99"/>
    <w:rsid w:val="00A120E0"/>
    <w:pPr>
      <w:suppressAutoHyphens/>
      <w:spacing w:before="280" w:after="280"/>
    </w:pPr>
    <w:rPr>
      <w:lang w:eastAsia="zh-CN"/>
    </w:rPr>
  </w:style>
  <w:style w:type="paragraph" w:customStyle="1" w:styleId="Listecouleur-Accent11">
    <w:name w:val="Liste couleur - Accent 11"/>
    <w:basedOn w:val="Normal"/>
    <w:uiPriority w:val="99"/>
    <w:qFormat/>
    <w:rsid w:val="00A120E0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itre1Car">
    <w:name w:val="Titre 1 Car"/>
    <w:link w:val="Titre1"/>
    <w:uiPriority w:val="9"/>
    <w:rsid w:val="006A0435"/>
    <w:rPr>
      <w:rFonts w:ascii="Calibri" w:hAnsi="Calibri"/>
      <w:b/>
      <w:bCs/>
      <w:sz w:val="22"/>
      <w:szCs w:val="24"/>
    </w:rPr>
  </w:style>
  <w:style w:type="character" w:customStyle="1" w:styleId="Titre2Car">
    <w:name w:val="Titre 2 Car"/>
    <w:link w:val="Titre2"/>
    <w:uiPriority w:val="9"/>
    <w:rsid w:val="006A0435"/>
    <w:rPr>
      <w:rFonts w:ascii="Calibri" w:hAnsi="Calibri"/>
      <w:b/>
      <w:bCs/>
      <w:sz w:val="22"/>
      <w:szCs w:val="24"/>
    </w:rPr>
  </w:style>
  <w:style w:type="paragraph" w:customStyle="1" w:styleId="Rpertoire">
    <w:name w:val="Répertoire"/>
    <w:basedOn w:val="Normal"/>
    <w:rsid w:val="00536B55"/>
    <w:pPr>
      <w:suppressLineNumbers/>
      <w:suppressAutoHyphens/>
      <w:spacing w:after="200"/>
    </w:pPr>
    <w:rPr>
      <w:rFonts w:ascii="Arial" w:hAnsi="Arial" w:cs="Tahoma"/>
      <w:lang w:eastAsia="zh-CN"/>
    </w:rPr>
  </w:style>
  <w:style w:type="paragraph" w:customStyle="1" w:styleId="Listecouleur-Accent12">
    <w:name w:val="Liste couleur - Accent 12"/>
    <w:basedOn w:val="Normal"/>
    <w:qFormat/>
    <w:rsid w:val="00536B55"/>
    <w:pPr>
      <w:suppressAutoHyphens/>
      <w:spacing w:after="200"/>
    </w:pPr>
    <w:rPr>
      <w:rFonts w:ascii="Arial" w:hAnsi="Arial"/>
      <w:sz w:val="20"/>
      <w:lang w:val="en-GB" w:eastAsia="zh-CN"/>
    </w:rPr>
  </w:style>
  <w:style w:type="paragraph" w:customStyle="1" w:styleId="Titredetableau">
    <w:name w:val="Titre de tableau"/>
    <w:basedOn w:val="Normal"/>
    <w:rsid w:val="00536B55"/>
    <w:pPr>
      <w:suppressLineNumbers/>
      <w:suppressAutoHyphens/>
      <w:spacing w:after="200"/>
      <w:jc w:val="center"/>
    </w:pPr>
    <w:rPr>
      <w:rFonts w:ascii="Arial" w:hAnsi="Arial"/>
      <w:b/>
      <w:bCs/>
      <w:sz w:val="20"/>
      <w:lang w:eastAsia="zh-CN"/>
    </w:rPr>
  </w:style>
  <w:style w:type="paragraph" w:customStyle="1" w:styleId="Grillemoyenne1-Accent21">
    <w:name w:val="Grille moyenne 1 - Accent 21"/>
    <w:basedOn w:val="Normal"/>
    <w:rsid w:val="00536B55"/>
    <w:pPr>
      <w:suppressAutoHyphens/>
      <w:spacing w:after="200"/>
      <w:ind w:left="720"/>
    </w:pPr>
    <w:rPr>
      <w:rFonts w:ascii="Times" w:eastAsia="Times" w:hAnsi="Times" w:cs="Times"/>
      <w:sz w:val="20"/>
      <w:lang w:eastAsia="zh-CN"/>
    </w:rPr>
  </w:style>
  <w:style w:type="paragraph" w:customStyle="1" w:styleId="Paragraphedeliste1">
    <w:name w:val="Paragraphe de liste1"/>
    <w:basedOn w:val="Normal"/>
    <w:rsid w:val="00536B55"/>
    <w:pPr>
      <w:suppressAutoHyphens/>
      <w:spacing w:after="200"/>
      <w:ind w:left="720"/>
      <w:contextualSpacing/>
    </w:pPr>
    <w:rPr>
      <w:rFonts w:ascii="Arial" w:hAnsi="Arial"/>
      <w:sz w:val="20"/>
      <w:lang w:eastAsia="zh-CN"/>
    </w:rPr>
  </w:style>
  <w:style w:type="paragraph" w:customStyle="1" w:styleId="Corpsdetexte21">
    <w:name w:val="Corps de texte 21"/>
    <w:basedOn w:val="Normal"/>
    <w:rsid w:val="008136EF"/>
    <w:pPr>
      <w:suppressAutoHyphens/>
      <w:overflowPunct w:val="0"/>
      <w:autoSpaceDE w:val="0"/>
      <w:spacing w:after="200"/>
      <w:jc w:val="both"/>
      <w:textAlignment w:val="baseline"/>
    </w:pPr>
    <w:rPr>
      <w:rFonts w:ascii="Arial" w:hAnsi="Arial"/>
      <w:color w:val="FF0000"/>
      <w:sz w:val="22"/>
      <w:szCs w:val="20"/>
      <w:lang w:eastAsia="zh-CN"/>
    </w:rPr>
  </w:style>
  <w:style w:type="paragraph" w:customStyle="1" w:styleId="BodyText21">
    <w:name w:val="Body Text 21"/>
    <w:basedOn w:val="Normal"/>
    <w:rsid w:val="008136EF"/>
    <w:pPr>
      <w:suppressAutoHyphens/>
      <w:overflowPunct w:val="0"/>
      <w:autoSpaceDE w:val="0"/>
      <w:spacing w:after="200"/>
      <w:jc w:val="both"/>
      <w:textAlignment w:val="baseline"/>
    </w:pPr>
    <w:rPr>
      <w:rFonts w:ascii="Arial" w:hAnsi="Arial"/>
      <w:color w:val="FF0000"/>
      <w:sz w:val="22"/>
      <w:szCs w:val="20"/>
      <w:lang w:eastAsia="zh-CN"/>
    </w:rPr>
  </w:style>
  <w:style w:type="paragraph" w:customStyle="1" w:styleId="Paragraphedeliste10">
    <w:name w:val="Paragraphe de liste1"/>
    <w:basedOn w:val="Normal"/>
    <w:rsid w:val="00710D53"/>
    <w:pPr>
      <w:suppressAutoHyphens/>
      <w:ind w:left="720"/>
      <w:contextualSpacing/>
    </w:pPr>
    <w:rPr>
      <w:rFonts w:ascii="Times" w:hAnsi="Times" w:cs="Times"/>
      <w:lang w:eastAsia="zh-CN"/>
    </w:rPr>
  </w:style>
  <w:style w:type="paragraph" w:customStyle="1" w:styleId="Paragraphedeliste11">
    <w:name w:val="Paragraphe de liste11"/>
    <w:basedOn w:val="Normal"/>
    <w:rsid w:val="000A6016"/>
    <w:pPr>
      <w:suppressAutoHyphens/>
      <w:ind w:left="720"/>
      <w:contextualSpacing/>
    </w:pPr>
    <w:rPr>
      <w:rFonts w:ascii="Times" w:hAnsi="Times" w:cs="Times"/>
      <w:lang w:eastAsia="zh-CN"/>
    </w:rPr>
  </w:style>
  <w:style w:type="character" w:styleId="Numrodepage">
    <w:name w:val="page number"/>
    <w:basedOn w:val="Policepardfaut"/>
    <w:rsid w:val="00E07B4F"/>
  </w:style>
  <w:style w:type="paragraph" w:customStyle="1" w:styleId="TableParagraph">
    <w:name w:val="Table Paragraph"/>
    <w:basedOn w:val="Normal"/>
    <w:uiPriority w:val="1"/>
    <w:qFormat/>
    <w:rsid w:val="00926FC5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Titre51">
    <w:name w:val="Titre 51"/>
    <w:basedOn w:val="Normal"/>
    <w:next w:val="Normal"/>
    <w:uiPriority w:val="1"/>
    <w:unhideWhenUsed/>
    <w:qFormat/>
    <w:rsid w:val="00A55FCA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paragraph" w:customStyle="1" w:styleId="Titre61">
    <w:name w:val="Titre 61"/>
    <w:basedOn w:val="Normal"/>
    <w:next w:val="Normal"/>
    <w:uiPriority w:val="1"/>
    <w:unhideWhenUsed/>
    <w:qFormat/>
    <w:rsid w:val="00A55FCA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  <w:sz w:val="22"/>
      <w:szCs w:val="22"/>
      <w:lang w:eastAsia="en-US"/>
    </w:rPr>
  </w:style>
  <w:style w:type="paragraph" w:customStyle="1" w:styleId="Titre71">
    <w:name w:val="Titre 71"/>
    <w:basedOn w:val="Normal"/>
    <w:next w:val="Normal"/>
    <w:uiPriority w:val="9"/>
    <w:unhideWhenUsed/>
    <w:qFormat/>
    <w:rsid w:val="00A55FCA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paragraph" w:customStyle="1" w:styleId="Titre81">
    <w:name w:val="Titre 81"/>
    <w:basedOn w:val="Normal"/>
    <w:next w:val="Normal"/>
    <w:uiPriority w:val="9"/>
    <w:unhideWhenUsed/>
    <w:qFormat/>
    <w:rsid w:val="00A55FCA"/>
    <w:pPr>
      <w:keepNext/>
      <w:keepLines/>
      <w:spacing w:before="200" w:line="276" w:lineRule="auto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customStyle="1" w:styleId="Titre91">
    <w:name w:val="Titre 91"/>
    <w:basedOn w:val="Normal"/>
    <w:next w:val="Normal"/>
    <w:uiPriority w:val="9"/>
    <w:unhideWhenUsed/>
    <w:qFormat/>
    <w:rsid w:val="00A55FCA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A55FCA"/>
  </w:style>
  <w:style w:type="character" w:customStyle="1" w:styleId="Titre3Car">
    <w:name w:val="Titre 3 Car"/>
    <w:basedOn w:val="Policepardfaut"/>
    <w:link w:val="Titre3"/>
    <w:uiPriority w:val="9"/>
    <w:rsid w:val="00A55FCA"/>
    <w:rPr>
      <w:rFonts w:ascii="Calibri" w:hAnsi="Calibri"/>
      <w:i/>
      <w:iCs/>
      <w:sz w:val="22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A55FCA"/>
    <w:rPr>
      <w:b/>
      <w:bCs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1"/>
    <w:rsid w:val="00A55FCA"/>
    <w:rPr>
      <w:rFonts w:ascii="Cambria" w:eastAsia="Times New Roman" w:hAnsi="Cambria" w:cs="Times New Roman"/>
      <w:color w:val="243F60"/>
    </w:rPr>
  </w:style>
  <w:style w:type="character" w:customStyle="1" w:styleId="Titre6Car">
    <w:name w:val="Titre 6 Car"/>
    <w:basedOn w:val="Policepardfaut"/>
    <w:link w:val="Titre6"/>
    <w:uiPriority w:val="1"/>
    <w:rsid w:val="00A55FCA"/>
    <w:rPr>
      <w:rFonts w:ascii="Cambria" w:eastAsia="Times New Roman" w:hAnsi="Cambria" w:cs="Times New Roman"/>
      <w:i/>
      <w:iCs/>
      <w:color w:val="243F60"/>
    </w:rPr>
  </w:style>
  <w:style w:type="character" w:customStyle="1" w:styleId="Titre7Car">
    <w:name w:val="Titre 7 Car"/>
    <w:basedOn w:val="Policepardfaut"/>
    <w:link w:val="Titre7"/>
    <w:uiPriority w:val="9"/>
    <w:rsid w:val="00A55FCA"/>
    <w:rPr>
      <w:rFonts w:ascii="Cambria" w:eastAsia="Times New Roman" w:hAnsi="Cambria" w:cs="Times New Roman"/>
      <w:i/>
      <w:iCs/>
      <w:color w:val="404040"/>
    </w:rPr>
  </w:style>
  <w:style w:type="character" w:customStyle="1" w:styleId="Titre8Car">
    <w:name w:val="Titre 8 Car"/>
    <w:basedOn w:val="Policepardfaut"/>
    <w:link w:val="Titre8"/>
    <w:uiPriority w:val="9"/>
    <w:rsid w:val="00A55FCA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rsid w:val="00A55FC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Titre10">
    <w:name w:val="Titre1"/>
    <w:basedOn w:val="Normal"/>
    <w:next w:val="Normal"/>
    <w:uiPriority w:val="10"/>
    <w:qFormat/>
    <w:rsid w:val="00A55FC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A55FC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Sous-titre1">
    <w:name w:val="Sous-titre1"/>
    <w:basedOn w:val="Normal"/>
    <w:next w:val="Normal"/>
    <w:uiPriority w:val="11"/>
    <w:qFormat/>
    <w:rsid w:val="00A55FCA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Sous-titreCar">
    <w:name w:val="Sous-titre Car"/>
    <w:basedOn w:val="Policepardfaut"/>
    <w:link w:val="Sous-titre"/>
    <w:uiPriority w:val="11"/>
    <w:rsid w:val="00A55FC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Emphaseple1">
    <w:name w:val="Emphase pâle1"/>
    <w:basedOn w:val="Policepardfaut"/>
    <w:uiPriority w:val="19"/>
    <w:qFormat/>
    <w:rsid w:val="00A55FCA"/>
    <w:rPr>
      <w:i/>
      <w:iCs/>
      <w:color w:val="808080"/>
    </w:rPr>
  </w:style>
  <w:style w:type="character" w:styleId="Accentuation">
    <w:name w:val="Emphasis"/>
    <w:basedOn w:val="Policepardfaut"/>
    <w:uiPriority w:val="20"/>
    <w:qFormat/>
    <w:rsid w:val="00A55FCA"/>
    <w:rPr>
      <w:i/>
      <w:iCs/>
    </w:rPr>
  </w:style>
  <w:style w:type="character" w:customStyle="1" w:styleId="Emphaseintense1">
    <w:name w:val="Emphase intense1"/>
    <w:basedOn w:val="Policepardfaut"/>
    <w:uiPriority w:val="21"/>
    <w:qFormat/>
    <w:rsid w:val="00A55FCA"/>
    <w:rPr>
      <w:b/>
      <w:bCs/>
      <w:i/>
      <w:iCs/>
      <w:color w:val="4F81BD"/>
    </w:rPr>
  </w:style>
  <w:style w:type="paragraph" w:customStyle="1" w:styleId="Citation1">
    <w:name w:val="Citation1"/>
    <w:basedOn w:val="Normal"/>
    <w:next w:val="Normal"/>
    <w:uiPriority w:val="29"/>
    <w:qFormat/>
    <w:rsid w:val="00A55FCA"/>
    <w:pPr>
      <w:spacing w:after="200" w:line="276" w:lineRule="auto"/>
    </w:pPr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character" w:customStyle="1" w:styleId="CitationCar">
    <w:name w:val="Citation Car"/>
    <w:basedOn w:val="Policepardfaut"/>
    <w:link w:val="Citation"/>
    <w:uiPriority w:val="29"/>
    <w:rsid w:val="00A55FCA"/>
    <w:rPr>
      <w:i/>
      <w:iCs/>
      <w:color w:val="000000"/>
    </w:rPr>
  </w:style>
  <w:style w:type="paragraph" w:customStyle="1" w:styleId="Citationintense1">
    <w:name w:val="Citation intense1"/>
    <w:basedOn w:val="Normal"/>
    <w:next w:val="Normal"/>
    <w:uiPriority w:val="30"/>
    <w:qFormat/>
    <w:rsid w:val="00A55FCA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55FCA"/>
    <w:rPr>
      <w:b/>
      <w:bCs/>
      <w:i/>
      <w:iCs/>
      <w:color w:val="4F81BD"/>
    </w:rPr>
  </w:style>
  <w:style w:type="character" w:customStyle="1" w:styleId="Rfrenceple1">
    <w:name w:val="Référence pâle1"/>
    <w:basedOn w:val="Policepardfaut"/>
    <w:uiPriority w:val="31"/>
    <w:qFormat/>
    <w:rsid w:val="00A55FCA"/>
    <w:rPr>
      <w:smallCaps/>
      <w:color w:val="C0504D"/>
      <w:u w:val="single"/>
    </w:rPr>
  </w:style>
  <w:style w:type="character" w:customStyle="1" w:styleId="Rfrenceintense1">
    <w:name w:val="Référence intense1"/>
    <w:basedOn w:val="Policepardfaut"/>
    <w:uiPriority w:val="32"/>
    <w:qFormat/>
    <w:rsid w:val="00A55FCA"/>
    <w:rPr>
      <w:b/>
      <w:bCs/>
      <w:smallCaps/>
      <w:color w:val="C0504D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A55FCA"/>
    <w:rPr>
      <w:b/>
      <w:bCs/>
      <w:smallCaps/>
      <w:spacing w:val="5"/>
    </w:rPr>
  </w:style>
  <w:style w:type="character" w:customStyle="1" w:styleId="Lienhypertexte1">
    <w:name w:val="Lien hypertexte1"/>
    <w:basedOn w:val="Policepardfaut"/>
    <w:uiPriority w:val="99"/>
    <w:unhideWhenUsed/>
    <w:rsid w:val="00A55FCA"/>
    <w:rPr>
      <w:color w:val="0000FF"/>
      <w:u w:val="single"/>
    </w:rPr>
  </w:style>
  <w:style w:type="character" w:customStyle="1" w:styleId="Lienhypertextesuivivisit1">
    <w:name w:val="Lien hypertexte suivi visité1"/>
    <w:basedOn w:val="Policepardfaut"/>
    <w:uiPriority w:val="99"/>
    <w:unhideWhenUsed/>
    <w:rsid w:val="00A55FCA"/>
    <w:rPr>
      <w:color w:val="800080"/>
      <w:u w:val="single"/>
    </w:rPr>
  </w:style>
  <w:style w:type="character" w:customStyle="1" w:styleId="CorpsdetexteCar">
    <w:name w:val="Corps de texte Car"/>
    <w:basedOn w:val="Policepardfaut"/>
    <w:link w:val="Corpsdetexte"/>
    <w:uiPriority w:val="1"/>
    <w:semiHidden/>
    <w:rsid w:val="00A55FCA"/>
    <w:rPr>
      <w:rFonts w:ascii="Calibri" w:hAnsi="Calibri"/>
      <w:sz w:val="22"/>
      <w:szCs w:val="24"/>
    </w:rPr>
  </w:style>
  <w:style w:type="table" w:customStyle="1" w:styleId="Grilledutableau1">
    <w:name w:val="Grille du tableau1"/>
    <w:basedOn w:val="TableauNormal"/>
    <w:next w:val="Grilledutableau"/>
    <w:uiPriority w:val="59"/>
    <w:rsid w:val="00A55FC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A55FCA"/>
    <w:rPr>
      <w:color w:val="808080"/>
    </w:rPr>
  </w:style>
  <w:style w:type="paragraph" w:styleId="Sansinterligne">
    <w:name w:val="No Spacing"/>
    <w:uiPriority w:val="1"/>
    <w:qFormat/>
    <w:rsid w:val="00A55FCA"/>
    <w:rPr>
      <w:rFonts w:ascii="Calibri" w:eastAsia="Calibri" w:hAnsi="Calibri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A55FCA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re5Car1">
    <w:name w:val="Titre 5 Car1"/>
    <w:basedOn w:val="Policepardfaut"/>
    <w:uiPriority w:val="9"/>
    <w:semiHidden/>
    <w:rsid w:val="00A55FC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6Car1">
    <w:name w:val="Titre 6 Car1"/>
    <w:basedOn w:val="Policepardfaut"/>
    <w:uiPriority w:val="9"/>
    <w:semiHidden/>
    <w:rsid w:val="00A55FC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itre7Car1">
    <w:name w:val="Titre 7 Car1"/>
    <w:basedOn w:val="Policepardfaut"/>
    <w:uiPriority w:val="9"/>
    <w:semiHidden/>
    <w:rsid w:val="00A55FCA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Titre8Car1">
    <w:name w:val="Titre 8 Car1"/>
    <w:basedOn w:val="Policepardfaut"/>
    <w:uiPriority w:val="9"/>
    <w:semiHidden/>
    <w:rsid w:val="00A55FCA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Titre9Car1">
    <w:name w:val="Titre 9 Car1"/>
    <w:basedOn w:val="Policepardfaut"/>
    <w:uiPriority w:val="9"/>
    <w:semiHidden/>
    <w:rsid w:val="00A55FC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">
    <w:name w:val="Title"/>
    <w:basedOn w:val="Normal"/>
    <w:next w:val="Normal"/>
    <w:link w:val="TitreCar"/>
    <w:uiPriority w:val="10"/>
    <w:qFormat/>
    <w:rsid w:val="00A55FCA"/>
    <w:pPr>
      <w:pBdr>
        <w:bottom w:val="single" w:sz="8" w:space="4" w:color="4F81BD" w:themeColor="accent1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reCar1">
    <w:name w:val="Titre Car1"/>
    <w:basedOn w:val="Policepardfaut"/>
    <w:uiPriority w:val="10"/>
    <w:rsid w:val="00A55FC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55FC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Sous-titreCar1">
    <w:name w:val="Sous-titre Car1"/>
    <w:basedOn w:val="Policepardfaut"/>
    <w:uiPriority w:val="11"/>
    <w:rsid w:val="00A55FC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Emphaseple">
    <w:name w:val="Subtle Emphasis"/>
    <w:basedOn w:val="Policepardfaut"/>
    <w:uiPriority w:val="19"/>
    <w:qFormat/>
    <w:rsid w:val="00A55FCA"/>
    <w:rPr>
      <w:i/>
      <w:iCs/>
      <w:color w:val="808080" w:themeColor="text1" w:themeTint="7F"/>
    </w:rPr>
  </w:style>
  <w:style w:type="character" w:styleId="Emphaseintense">
    <w:name w:val="Intense Emphasis"/>
    <w:basedOn w:val="Policepardfaut"/>
    <w:uiPriority w:val="21"/>
    <w:qFormat/>
    <w:rsid w:val="00A55FCA"/>
    <w:rPr>
      <w:b/>
      <w:bCs/>
      <w:i/>
      <w:iCs/>
      <w:color w:val="4F81BD" w:themeColor="accent1"/>
    </w:rPr>
  </w:style>
  <w:style w:type="paragraph" w:styleId="Citation">
    <w:name w:val="Quote"/>
    <w:basedOn w:val="Normal"/>
    <w:next w:val="Normal"/>
    <w:link w:val="CitationCar"/>
    <w:uiPriority w:val="29"/>
    <w:qFormat/>
    <w:rsid w:val="00A55FCA"/>
    <w:rPr>
      <w:i/>
      <w:iCs/>
      <w:color w:val="000000"/>
      <w:sz w:val="20"/>
      <w:szCs w:val="20"/>
    </w:rPr>
  </w:style>
  <w:style w:type="character" w:customStyle="1" w:styleId="CitationCar1">
    <w:name w:val="Citation Car1"/>
    <w:basedOn w:val="Policepardfaut"/>
    <w:uiPriority w:val="29"/>
    <w:rsid w:val="00A55FCA"/>
    <w:rPr>
      <w:i/>
      <w:iCs/>
      <w:color w:val="000000" w:themeColor="text1"/>
      <w:sz w:val="24"/>
      <w:szCs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55FC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CitationintenseCar1">
    <w:name w:val="Citation intense Car1"/>
    <w:basedOn w:val="Policepardfaut"/>
    <w:uiPriority w:val="30"/>
    <w:rsid w:val="00A55FCA"/>
    <w:rPr>
      <w:b/>
      <w:bCs/>
      <w:i/>
      <w:iCs/>
      <w:color w:val="4F81BD" w:themeColor="accent1"/>
      <w:sz w:val="24"/>
      <w:szCs w:val="24"/>
    </w:rPr>
  </w:style>
  <w:style w:type="character" w:styleId="Rfrenceple">
    <w:name w:val="Subtle Reference"/>
    <w:basedOn w:val="Policepardfaut"/>
    <w:uiPriority w:val="31"/>
    <w:qFormat/>
    <w:rsid w:val="00A55FCA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A55FCA"/>
    <w:rPr>
      <w:b/>
      <w:bCs/>
      <w:smallCaps/>
      <w:color w:val="C0504D" w:themeColor="accent2"/>
      <w:spacing w:val="5"/>
      <w:u w:val="single"/>
    </w:rPr>
  </w:style>
  <w:style w:type="character" w:styleId="Lienhypertexte">
    <w:name w:val="Hyperlink"/>
    <w:basedOn w:val="Policepardfaut"/>
    <w:uiPriority w:val="99"/>
    <w:semiHidden/>
    <w:unhideWhenUsed/>
    <w:rsid w:val="00A55FCA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A55FC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3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19</Pages>
  <Words>6797</Words>
  <Characters>41198</Characters>
  <Application>Microsoft Office Word</Application>
  <DocSecurity>0</DocSecurity>
  <Lines>343</Lines>
  <Paragraphs>95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CHAPITRE …</vt:lpstr>
    </vt:vector>
  </TitlesOfParts>
  <Company>MEN</Company>
  <LinksUpToDate>false</LinksUpToDate>
  <CharactersWithSpaces>47900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…</dc:title>
  <dc:creator>N'cho janvier</dc:creator>
  <cp:lastModifiedBy>HP</cp:lastModifiedBy>
  <cp:revision>42</cp:revision>
  <cp:lastPrinted>2015-01-11T21:25:00Z</cp:lastPrinted>
  <dcterms:created xsi:type="dcterms:W3CDTF">2015-01-11T10:08:00Z</dcterms:created>
  <dcterms:modified xsi:type="dcterms:W3CDTF">2015-03-17T14:21:00Z</dcterms:modified>
</cp:coreProperties>
</file>